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C7" w:rsidRDefault="006D70C7">
      <w:pPr>
        <w:pStyle w:val="Textkrper"/>
        <w:rPr>
          <w:sz w:val="20"/>
        </w:rPr>
      </w:pPr>
    </w:p>
    <w:p w:rsidR="006D70C7" w:rsidRDefault="006D70C7">
      <w:pPr>
        <w:pStyle w:val="Textkrper"/>
        <w:rPr>
          <w:sz w:val="20"/>
        </w:rPr>
      </w:pPr>
    </w:p>
    <w:p w:rsidR="006D70C7" w:rsidRDefault="006D70C7">
      <w:pPr>
        <w:pStyle w:val="Textkrper"/>
        <w:rPr>
          <w:sz w:val="20"/>
        </w:rPr>
      </w:pPr>
    </w:p>
    <w:p w:rsidR="006D70C7" w:rsidRDefault="006D70C7">
      <w:pPr>
        <w:pStyle w:val="Textkrper"/>
        <w:rPr>
          <w:sz w:val="20"/>
        </w:rPr>
      </w:pPr>
    </w:p>
    <w:p w:rsidR="006D70C7" w:rsidRDefault="006D70C7">
      <w:pPr>
        <w:pStyle w:val="Textkrper"/>
        <w:rPr>
          <w:sz w:val="20"/>
        </w:rPr>
      </w:pPr>
    </w:p>
    <w:p w:rsidR="006D70C7" w:rsidRDefault="006D70C7">
      <w:pPr>
        <w:pStyle w:val="Textkrper"/>
        <w:rPr>
          <w:sz w:val="20"/>
        </w:rPr>
      </w:pPr>
    </w:p>
    <w:p w:rsidR="006D70C7" w:rsidRDefault="006D70C7">
      <w:pPr>
        <w:pStyle w:val="Textkrper"/>
        <w:rPr>
          <w:sz w:val="20"/>
        </w:rPr>
      </w:pPr>
    </w:p>
    <w:p w:rsidR="006D70C7" w:rsidRDefault="006D70C7">
      <w:pPr>
        <w:pStyle w:val="Textkrper"/>
        <w:rPr>
          <w:sz w:val="20"/>
        </w:rPr>
      </w:pPr>
    </w:p>
    <w:p w:rsidR="006D70C7" w:rsidRDefault="009E7DB5">
      <w:pPr>
        <w:spacing w:before="227"/>
        <w:ind w:left="626" w:right="625"/>
        <w:jc w:val="center"/>
        <w:rPr>
          <w:sz w:val="32"/>
        </w:rPr>
      </w:pPr>
      <w:r>
        <w:rPr>
          <w:sz w:val="32"/>
        </w:rPr>
        <w:t>Dr.</w:t>
      </w:r>
      <w:r w:rsidR="005B2CA7">
        <w:rPr>
          <w:sz w:val="32"/>
        </w:rPr>
        <w:t xml:space="preserve"> </w:t>
      </w:r>
      <w:r>
        <w:rPr>
          <w:sz w:val="32"/>
        </w:rPr>
        <w:t>Jürgen-Burkhard</w:t>
      </w:r>
      <w:r w:rsidR="005B2CA7">
        <w:rPr>
          <w:sz w:val="32"/>
        </w:rPr>
        <w:t xml:space="preserve"> </w:t>
      </w:r>
      <w:r>
        <w:rPr>
          <w:sz w:val="32"/>
        </w:rPr>
        <w:t>Klautke</w:t>
      </w:r>
    </w:p>
    <w:p w:rsidR="006D70C7" w:rsidRDefault="006D70C7">
      <w:pPr>
        <w:pStyle w:val="Textkrper"/>
        <w:rPr>
          <w:sz w:val="34"/>
        </w:rPr>
      </w:pPr>
    </w:p>
    <w:p w:rsidR="006D70C7" w:rsidRDefault="006D70C7">
      <w:pPr>
        <w:pStyle w:val="Textkrper"/>
        <w:rPr>
          <w:sz w:val="34"/>
        </w:rPr>
      </w:pPr>
    </w:p>
    <w:p w:rsidR="006D70C7" w:rsidRDefault="006D70C7">
      <w:pPr>
        <w:pStyle w:val="Textkrper"/>
        <w:rPr>
          <w:sz w:val="34"/>
        </w:rPr>
      </w:pPr>
    </w:p>
    <w:p w:rsidR="006D70C7" w:rsidRDefault="006D70C7">
      <w:pPr>
        <w:pStyle w:val="Textkrper"/>
        <w:spacing w:before="8"/>
        <w:rPr>
          <w:sz w:val="42"/>
        </w:rPr>
      </w:pPr>
    </w:p>
    <w:p w:rsidR="006D70C7" w:rsidRDefault="009E7DB5">
      <w:pPr>
        <w:pStyle w:val="Titel"/>
      </w:pPr>
      <w:r>
        <w:t>Homosexualität</w:t>
      </w:r>
    </w:p>
    <w:p w:rsidR="006D70C7" w:rsidRDefault="009E7DB5">
      <w:pPr>
        <w:spacing w:before="342"/>
        <w:ind w:left="626" w:right="626"/>
        <w:jc w:val="center"/>
        <w:rPr>
          <w:b/>
          <w:sz w:val="40"/>
        </w:rPr>
      </w:pPr>
      <w:r>
        <w:rPr>
          <w:b/>
          <w:sz w:val="40"/>
        </w:rPr>
        <w:t>in</w:t>
      </w:r>
      <w:r w:rsidR="005B2CA7">
        <w:rPr>
          <w:b/>
          <w:sz w:val="40"/>
        </w:rPr>
        <w:t xml:space="preserve"> </w:t>
      </w:r>
      <w:r>
        <w:rPr>
          <w:b/>
          <w:sz w:val="40"/>
        </w:rPr>
        <w:t>biblischer,</w:t>
      </w:r>
      <w:r w:rsidR="005B2CA7">
        <w:rPr>
          <w:b/>
          <w:sz w:val="40"/>
        </w:rPr>
        <w:t xml:space="preserve"> </w:t>
      </w:r>
      <w:r>
        <w:rPr>
          <w:b/>
          <w:sz w:val="40"/>
        </w:rPr>
        <w:t>moralischer</w:t>
      </w:r>
      <w:r w:rsidR="005B2CA7">
        <w:rPr>
          <w:b/>
          <w:sz w:val="40"/>
        </w:rPr>
        <w:t xml:space="preserve"> </w:t>
      </w:r>
      <w:r>
        <w:rPr>
          <w:b/>
          <w:sz w:val="40"/>
        </w:rPr>
        <w:t>und</w:t>
      </w:r>
      <w:r w:rsidR="005B2CA7">
        <w:rPr>
          <w:b/>
          <w:sz w:val="40"/>
        </w:rPr>
        <w:t xml:space="preserve"> </w:t>
      </w:r>
      <w:r>
        <w:rPr>
          <w:b/>
          <w:sz w:val="40"/>
        </w:rPr>
        <w:t>medizinischer</w:t>
      </w:r>
      <w:r w:rsidR="005B2CA7">
        <w:rPr>
          <w:b/>
          <w:sz w:val="40"/>
        </w:rPr>
        <w:t xml:space="preserve"> </w:t>
      </w:r>
      <w:r>
        <w:rPr>
          <w:b/>
          <w:sz w:val="40"/>
        </w:rPr>
        <w:t>Sicht</w:t>
      </w:r>
    </w:p>
    <w:p w:rsidR="006D70C7" w:rsidRDefault="006D70C7">
      <w:pPr>
        <w:pStyle w:val="Textkrper"/>
        <w:rPr>
          <w:b/>
          <w:sz w:val="44"/>
        </w:rPr>
      </w:pPr>
    </w:p>
    <w:p w:rsidR="006D70C7" w:rsidRDefault="006D70C7">
      <w:pPr>
        <w:pStyle w:val="Textkrper"/>
        <w:rPr>
          <w:b/>
          <w:sz w:val="44"/>
        </w:rPr>
      </w:pPr>
    </w:p>
    <w:p w:rsidR="006D70C7" w:rsidRDefault="006D70C7">
      <w:pPr>
        <w:pStyle w:val="Textkrper"/>
        <w:rPr>
          <w:b/>
          <w:sz w:val="44"/>
        </w:rPr>
      </w:pPr>
    </w:p>
    <w:p w:rsidR="006D70C7" w:rsidRDefault="006D70C7">
      <w:pPr>
        <w:pStyle w:val="Textkrper"/>
        <w:rPr>
          <w:b/>
          <w:sz w:val="44"/>
        </w:rPr>
      </w:pPr>
    </w:p>
    <w:p w:rsidR="006D70C7" w:rsidRDefault="009E7DB5">
      <w:pPr>
        <w:pStyle w:val="berschrift2"/>
        <w:spacing w:before="302"/>
        <w:ind w:left="626" w:right="624" w:firstLine="0"/>
        <w:jc w:val="center"/>
      </w:pPr>
      <w:r>
        <w:t>Lichtzeichen-Verlag</w:t>
      </w:r>
    </w:p>
    <w:p w:rsidR="006D70C7" w:rsidRDefault="006D70C7">
      <w:pPr>
        <w:jc w:val="center"/>
        <w:sectPr w:rsidR="006D70C7">
          <w:headerReference w:type="default" r:id="rId8"/>
          <w:footerReference w:type="default" r:id="rId9"/>
          <w:type w:val="continuous"/>
          <w:pgSz w:w="11910" w:h="16850"/>
          <w:pgMar w:top="1340" w:right="1020" w:bottom="1260" w:left="1020" w:header="732" w:footer="1073" w:gutter="0"/>
          <w:pgNumType w:start="1"/>
          <w:cols w:space="720"/>
        </w:sectPr>
      </w:pPr>
    </w:p>
    <w:p w:rsidR="006D70C7" w:rsidRDefault="006D70C7">
      <w:pPr>
        <w:pStyle w:val="Textkrper"/>
        <w:spacing w:before="10"/>
        <w:rPr>
          <w:b/>
          <w:sz w:val="28"/>
        </w:rPr>
      </w:pPr>
    </w:p>
    <w:p w:rsidR="006D70C7" w:rsidRDefault="009E7DB5">
      <w:pPr>
        <w:spacing w:before="86"/>
        <w:ind w:left="115"/>
        <w:rPr>
          <w:b/>
          <w:sz w:val="32"/>
        </w:rPr>
      </w:pPr>
      <w:r>
        <w:rPr>
          <w:b/>
          <w:sz w:val="32"/>
        </w:rPr>
        <w:t>Inhalt</w:t>
      </w:r>
    </w:p>
    <w:p w:rsidR="006D70C7" w:rsidRDefault="009E7DB5">
      <w:pPr>
        <w:spacing w:before="291"/>
        <w:ind w:left="115"/>
        <w:rPr>
          <w:b/>
          <w:sz w:val="28"/>
        </w:rPr>
      </w:pPr>
      <w:r>
        <w:rPr>
          <w:b/>
          <w:sz w:val="28"/>
        </w:rPr>
        <w:t>Vorwort</w:t>
      </w:r>
    </w:p>
    <w:p w:rsidR="006D70C7" w:rsidRDefault="006D70C7">
      <w:pPr>
        <w:pStyle w:val="Textkrper"/>
        <w:spacing w:before="5"/>
        <w:rPr>
          <w:b/>
          <w:sz w:val="25"/>
        </w:rPr>
      </w:pPr>
    </w:p>
    <w:p w:rsidR="006D70C7" w:rsidRDefault="009E7DB5">
      <w:pPr>
        <w:pStyle w:val="Listenabsatz"/>
        <w:numPr>
          <w:ilvl w:val="0"/>
          <w:numId w:val="5"/>
        </w:numPr>
        <w:tabs>
          <w:tab w:val="left" w:pos="396"/>
        </w:tabs>
        <w:rPr>
          <w:b/>
          <w:sz w:val="28"/>
        </w:rPr>
      </w:pPr>
      <w:r>
        <w:rPr>
          <w:b/>
          <w:sz w:val="28"/>
        </w:rPr>
        <w:t>Was</w:t>
      </w:r>
      <w:r w:rsidR="005B2CA7">
        <w:rPr>
          <w:b/>
          <w:sz w:val="28"/>
        </w:rPr>
        <w:t xml:space="preserve"> </w:t>
      </w:r>
      <w:r>
        <w:rPr>
          <w:b/>
          <w:sz w:val="28"/>
        </w:rPr>
        <w:t>ist</w:t>
      </w:r>
      <w:r w:rsidR="005B2CA7">
        <w:rPr>
          <w:b/>
          <w:spacing w:val="1"/>
          <w:sz w:val="28"/>
        </w:rPr>
        <w:t xml:space="preserve"> </w:t>
      </w:r>
      <w:r>
        <w:rPr>
          <w:b/>
          <w:sz w:val="28"/>
        </w:rPr>
        <w:t>Homosexualität?</w:t>
      </w:r>
    </w:p>
    <w:p w:rsidR="006D70C7" w:rsidRDefault="006D70C7">
      <w:pPr>
        <w:pStyle w:val="Textkrper"/>
        <w:spacing w:before="5"/>
        <w:rPr>
          <w:b/>
          <w:sz w:val="25"/>
        </w:rPr>
      </w:pPr>
    </w:p>
    <w:p w:rsidR="006D70C7" w:rsidRDefault="009E7DB5">
      <w:pPr>
        <w:pStyle w:val="Listenabsatz"/>
        <w:numPr>
          <w:ilvl w:val="0"/>
          <w:numId w:val="5"/>
        </w:numPr>
        <w:tabs>
          <w:tab w:val="left" w:pos="396"/>
        </w:tabs>
        <w:spacing w:line="247" w:lineRule="auto"/>
        <w:ind w:left="398" w:right="952" w:hanging="284"/>
        <w:rPr>
          <w:b/>
          <w:sz w:val="28"/>
        </w:rPr>
      </w:pPr>
      <w:r>
        <w:rPr>
          <w:b/>
          <w:sz w:val="28"/>
        </w:rPr>
        <w:t>Zur</w:t>
      </w:r>
      <w:r w:rsidR="005B2CA7">
        <w:rPr>
          <w:b/>
          <w:sz w:val="28"/>
        </w:rPr>
        <w:t xml:space="preserve"> </w:t>
      </w:r>
      <w:r>
        <w:rPr>
          <w:b/>
          <w:sz w:val="28"/>
        </w:rPr>
        <w:t>Beurteilung</w:t>
      </w:r>
      <w:r w:rsidR="005B2CA7">
        <w:rPr>
          <w:b/>
          <w:sz w:val="28"/>
        </w:rPr>
        <w:t xml:space="preserve"> </w:t>
      </w:r>
      <w:r>
        <w:rPr>
          <w:b/>
          <w:sz w:val="28"/>
        </w:rPr>
        <w:t>der</w:t>
      </w:r>
      <w:r w:rsidR="005B2CA7">
        <w:rPr>
          <w:b/>
          <w:sz w:val="28"/>
        </w:rPr>
        <w:t xml:space="preserve"> </w:t>
      </w:r>
      <w:r>
        <w:rPr>
          <w:b/>
          <w:sz w:val="28"/>
        </w:rPr>
        <w:t>homosexuellen</w:t>
      </w:r>
      <w:r w:rsidR="005B2CA7">
        <w:rPr>
          <w:b/>
          <w:sz w:val="28"/>
        </w:rPr>
        <w:t xml:space="preserve"> </w:t>
      </w:r>
      <w:r>
        <w:rPr>
          <w:b/>
          <w:sz w:val="28"/>
        </w:rPr>
        <w:t>Lebensweise</w:t>
      </w:r>
      <w:r w:rsidR="005B2CA7">
        <w:rPr>
          <w:b/>
          <w:sz w:val="28"/>
        </w:rPr>
        <w:t xml:space="preserve"> </w:t>
      </w:r>
      <w:r>
        <w:rPr>
          <w:b/>
          <w:sz w:val="28"/>
        </w:rPr>
        <w:t>in</w:t>
      </w:r>
      <w:r w:rsidR="005B2CA7">
        <w:rPr>
          <w:b/>
          <w:sz w:val="28"/>
        </w:rPr>
        <w:t xml:space="preserve"> </w:t>
      </w:r>
      <w:r>
        <w:rPr>
          <w:b/>
          <w:sz w:val="28"/>
        </w:rPr>
        <w:t>Vergangenheit</w:t>
      </w:r>
      <w:r w:rsidR="005B2CA7">
        <w:rPr>
          <w:b/>
          <w:sz w:val="28"/>
        </w:rPr>
        <w:t xml:space="preserve"> </w:t>
      </w:r>
      <w:r>
        <w:rPr>
          <w:b/>
          <w:sz w:val="28"/>
        </w:rPr>
        <w:t>und</w:t>
      </w:r>
      <w:r w:rsidR="005B2CA7">
        <w:rPr>
          <w:b/>
          <w:sz w:val="28"/>
        </w:rPr>
        <w:t xml:space="preserve"> </w:t>
      </w:r>
      <w:r>
        <w:rPr>
          <w:b/>
          <w:sz w:val="28"/>
        </w:rPr>
        <w:t>Gegenwart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line="269" w:lineRule="exact"/>
        <w:ind w:hanging="421"/>
        <w:rPr>
          <w:sz w:val="24"/>
        </w:rPr>
      </w:pPr>
      <w:r>
        <w:rPr>
          <w:sz w:val="24"/>
        </w:rPr>
        <w:t>Urteile</w:t>
      </w:r>
      <w:r w:rsidR="005B2CA7">
        <w:rPr>
          <w:sz w:val="24"/>
        </w:rPr>
        <w:t xml:space="preserve"> </w:t>
      </w:r>
      <w:r>
        <w:rPr>
          <w:sz w:val="24"/>
        </w:rPr>
        <w:t>im</w:t>
      </w:r>
      <w:r w:rsidR="005B2CA7">
        <w:rPr>
          <w:spacing w:val="-1"/>
          <w:sz w:val="24"/>
        </w:rPr>
        <w:t xml:space="preserve"> </w:t>
      </w:r>
      <w:r>
        <w:rPr>
          <w:sz w:val="24"/>
        </w:rPr>
        <w:t>Altertum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7"/>
        <w:ind w:hanging="421"/>
        <w:rPr>
          <w:sz w:val="24"/>
        </w:rPr>
      </w:pPr>
      <w:r>
        <w:rPr>
          <w:sz w:val="24"/>
        </w:rPr>
        <w:t>Beurteilung</w:t>
      </w:r>
      <w:r w:rsidR="005B2CA7">
        <w:rPr>
          <w:sz w:val="24"/>
        </w:rPr>
        <w:t xml:space="preserve"> </w:t>
      </w:r>
      <w:r>
        <w:rPr>
          <w:sz w:val="24"/>
        </w:rPr>
        <w:t>im</w:t>
      </w:r>
      <w:r w:rsidR="005B2CA7">
        <w:rPr>
          <w:sz w:val="24"/>
        </w:rPr>
        <w:t xml:space="preserve"> </w:t>
      </w:r>
      <w:r>
        <w:rPr>
          <w:sz w:val="24"/>
        </w:rPr>
        <w:t>Lauf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abendländisch-christlichen</w:t>
      </w:r>
      <w:r w:rsidR="005B2CA7">
        <w:rPr>
          <w:spacing w:val="-5"/>
          <w:sz w:val="24"/>
        </w:rPr>
        <w:t xml:space="preserve"> </w:t>
      </w:r>
      <w:r>
        <w:rPr>
          <w:sz w:val="24"/>
        </w:rPr>
        <w:t>Geschichte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7"/>
        <w:ind w:hanging="421"/>
        <w:rPr>
          <w:sz w:val="24"/>
        </w:rPr>
      </w:pP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Umbruch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Beurteilung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den</w:t>
      </w:r>
      <w:r w:rsidR="005B2CA7">
        <w:rPr>
          <w:spacing w:val="-5"/>
          <w:sz w:val="24"/>
        </w:rPr>
        <w:t xml:space="preserve"> </w:t>
      </w:r>
      <w:r>
        <w:rPr>
          <w:sz w:val="24"/>
        </w:rPr>
        <w:t>USA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8"/>
        <w:ind w:hanging="421"/>
        <w:rPr>
          <w:sz w:val="24"/>
        </w:rPr>
      </w:pP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Umbruch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Beurteilung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Europa</w:t>
      </w:r>
      <w:r w:rsidR="005B2CA7">
        <w:rPr>
          <w:sz w:val="24"/>
        </w:rPr>
        <w:t xml:space="preserve"> </w:t>
      </w:r>
      <w:r>
        <w:rPr>
          <w:sz w:val="24"/>
        </w:rPr>
        <w:t>(außerhalb</w:t>
      </w:r>
      <w:r w:rsidR="005B2CA7">
        <w:rPr>
          <w:spacing w:val="-9"/>
          <w:sz w:val="24"/>
        </w:rPr>
        <w:t xml:space="preserve"> </w:t>
      </w:r>
      <w:r>
        <w:rPr>
          <w:sz w:val="24"/>
        </w:rPr>
        <w:t>Deutschlands)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7"/>
        <w:ind w:hanging="421"/>
        <w:rPr>
          <w:sz w:val="24"/>
        </w:rPr>
      </w:pP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Umbruch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Beurteilung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pacing w:val="-6"/>
          <w:sz w:val="24"/>
        </w:rPr>
        <w:t xml:space="preserve"> </w:t>
      </w:r>
      <w:r>
        <w:rPr>
          <w:sz w:val="24"/>
        </w:rPr>
        <w:t>Deutschland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8"/>
        <w:ind w:hanging="421"/>
        <w:rPr>
          <w:sz w:val="24"/>
        </w:rPr>
      </w:pPr>
      <w:r>
        <w:rPr>
          <w:sz w:val="24"/>
        </w:rPr>
        <w:t>Ergebnis</w:t>
      </w:r>
    </w:p>
    <w:p w:rsidR="006D70C7" w:rsidRDefault="006D70C7">
      <w:pPr>
        <w:pStyle w:val="Textkrper"/>
        <w:spacing w:before="8"/>
        <w:rPr>
          <w:sz w:val="25"/>
        </w:rPr>
      </w:pPr>
    </w:p>
    <w:p w:rsidR="006D70C7" w:rsidRDefault="009E7DB5">
      <w:pPr>
        <w:pStyle w:val="berschrift2"/>
        <w:numPr>
          <w:ilvl w:val="0"/>
          <w:numId w:val="5"/>
        </w:numPr>
        <w:tabs>
          <w:tab w:val="left" w:pos="396"/>
        </w:tabs>
        <w:spacing w:line="247" w:lineRule="auto"/>
        <w:ind w:left="398" w:right="1334" w:hanging="284"/>
      </w:pPr>
      <w:r>
        <w:t>Zum</w:t>
      </w:r>
      <w:r w:rsidR="005B2CA7">
        <w:t xml:space="preserve"> </w:t>
      </w:r>
      <w:r>
        <w:t>Verständnis</w:t>
      </w:r>
      <w:r w:rsidR="005B2CA7">
        <w:t xml:space="preserve"> </w:t>
      </w:r>
      <w:r>
        <w:t>einiger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Homosexualitäts-Debatte</w:t>
      </w:r>
      <w:r w:rsidR="005B2CA7">
        <w:t xml:space="preserve"> </w:t>
      </w:r>
      <w:r>
        <w:t>zentraler</w:t>
      </w:r>
      <w:r w:rsidR="005B2CA7">
        <w:t xml:space="preserve"> </w:t>
      </w:r>
      <w:r>
        <w:t>Bibelstellen</w:t>
      </w:r>
    </w:p>
    <w:p w:rsidR="006D70C7" w:rsidRDefault="009E7DB5">
      <w:pPr>
        <w:spacing w:line="269" w:lineRule="exact"/>
        <w:ind w:left="115"/>
        <w:rPr>
          <w:sz w:val="24"/>
        </w:rPr>
      </w:pPr>
      <w:r>
        <w:rPr>
          <w:sz w:val="24"/>
        </w:rPr>
        <w:t>3.1.</w:t>
      </w:r>
      <w:r w:rsidR="005B2CA7">
        <w:rPr>
          <w:sz w:val="24"/>
        </w:rPr>
        <w:t xml:space="preserve"> </w:t>
      </w:r>
      <w:r>
        <w:rPr>
          <w:sz w:val="24"/>
        </w:rPr>
        <w:t>Sodom</w:t>
      </w:r>
      <w:r w:rsidR="005B2CA7">
        <w:rPr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1</w:t>
      </w:r>
      <w:r w:rsidR="005B2CA7">
        <w:rPr>
          <w:i/>
          <w:sz w:val="24"/>
        </w:rPr>
        <w:t xml:space="preserve">. Mose </w:t>
      </w:r>
      <w:r>
        <w:rPr>
          <w:sz w:val="24"/>
        </w:rPr>
        <w:t>19</w:t>
      </w:r>
      <w:r w:rsidR="005B2CA7">
        <w:rPr>
          <w:sz w:val="24"/>
        </w:rPr>
        <w:t>, 1</w:t>
      </w:r>
      <w:r>
        <w:rPr>
          <w:sz w:val="24"/>
        </w:rPr>
        <w:t>-12)</w:t>
      </w:r>
    </w:p>
    <w:p w:rsidR="006D70C7" w:rsidRDefault="009E7DB5">
      <w:pPr>
        <w:spacing w:before="8"/>
        <w:ind w:left="115"/>
        <w:rPr>
          <w:sz w:val="24"/>
        </w:rPr>
      </w:pPr>
      <w:r>
        <w:rPr>
          <w:sz w:val="24"/>
        </w:rPr>
        <w:t>3.2.</w:t>
      </w:r>
      <w:r w:rsidR="005B2CA7">
        <w:rPr>
          <w:sz w:val="24"/>
        </w:rPr>
        <w:t xml:space="preserve"> </w:t>
      </w:r>
      <w:proofErr w:type="spellStart"/>
      <w:r>
        <w:rPr>
          <w:sz w:val="24"/>
        </w:rPr>
        <w:t>Gibea</w:t>
      </w:r>
      <w:proofErr w:type="spellEnd"/>
      <w:r w:rsidR="005B2CA7">
        <w:rPr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Richter</w:t>
      </w:r>
      <w:r w:rsidR="005B2CA7">
        <w:rPr>
          <w:i/>
          <w:sz w:val="24"/>
        </w:rPr>
        <w:t xml:space="preserve"> </w:t>
      </w:r>
      <w:r>
        <w:rPr>
          <w:sz w:val="24"/>
        </w:rPr>
        <w:t>19)</w:t>
      </w:r>
    </w:p>
    <w:p w:rsidR="006D70C7" w:rsidRDefault="009E7DB5">
      <w:pPr>
        <w:spacing w:before="7"/>
        <w:ind w:left="115"/>
        <w:rPr>
          <w:sz w:val="24"/>
        </w:rPr>
      </w:pPr>
      <w:r>
        <w:rPr>
          <w:sz w:val="24"/>
        </w:rPr>
        <w:t>3.3.</w:t>
      </w:r>
      <w:r w:rsidR="005B2CA7">
        <w:rPr>
          <w:sz w:val="24"/>
        </w:rPr>
        <w:t xml:space="preserve"> </w:t>
      </w:r>
      <w:r>
        <w:rPr>
          <w:i/>
          <w:sz w:val="24"/>
        </w:rPr>
        <w:t>3</w:t>
      </w:r>
      <w:r w:rsidR="005B2CA7">
        <w:rPr>
          <w:i/>
          <w:sz w:val="24"/>
        </w:rPr>
        <w:t xml:space="preserve">. Mose </w:t>
      </w:r>
      <w:r>
        <w:rPr>
          <w:sz w:val="24"/>
        </w:rPr>
        <w:t>18</w:t>
      </w:r>
      <w:r w:rsidR="005B2CA7">
        <w:rPr>
          <w:sz w:val="24"/>
        </w:rPr>
        <w:t>, 2</w:t>
      </w:r>
      <w:r>
        <w:rPr>
          <w:sz w:val="24"/>
        </w:rPr>
        <w:t>2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20</w:t>
      </w:r>
      <w:r w:rsidR="005B2CA7">
        <w:rPr>
          <w:sz w:val="24"/>
        </w:rPr>
        <w:t>, 1</w:t>
      </w:r>
      <w:r>
        <w:rPr>
          <w:sz w:val="24"/>
        </w:rPr>
        <w:t>3</w:t>
      </w:r>
    </w:p>
    <w:p w:rsidR="006D70C7" w:rsidRDefault="009E7DB5">
      <w:pPr>
        <w:spacing w:before="7"/>
        <w:ind w:left="115"/>
        <w:rPr>
          <w:sz w:val="24"/>
        </w:rPr>
      </w:pPr>
      <w:r>
        <w:rPr>
          <w:sz w:val="24"/>
        </w:rPr>
        <w:t>3.4.</w:t>
      </w:r>
      <w:r w:rsidR="005B2CA7">
        <w:rPr>
          <w:sz w:val="24"/>
        </w:rPr>
        <w:t xml:space="preserve"> </w:t>
      </w:r>
      <w:r>
        <w:rPr>
          <w:i/>
          <w:sz w:val="24"/>
        </w:rPr>
        <w:t>Römer</w:t>
      </w:r>
      <w:r w:rsidR="005B2CA7">
        <w:rPr>
          <w:i/>
          <w:sz w:val="24"/>
        </w:rPr>
        <w:t xml:space="preserve"> </w:t>
      </w:r>
      <w:r>
        <w:rPr>
          <w:sz w:val="24"/>
        </w:rPr>
        <w:t>1</w:t>
      </w:r>
      <w:r w:rsidR="005B2CA7">
        <w:rPr>
          <w:sz w:val="24"/>
        </w:rPr>
        <w:t>, 1</w:t>
      </w:r>
      <w:r>
        <w:rPr>
          <w:sz w:val="24"/>
        </w:rPr>
        <w:t>8-32</w:t>
      </w:r>
    </w:p>
    <w:p w:rsidR="006D70C7" w:rsidRDefault="009E7DB5">
      <w:pPr>
        <w:pStyle w:val="Listenabsatz"/>
        <w:numPr>
          <w:ilvl w:val="1"/>
          <w:numId w:val="4"/>
        </w:numPr>
        <w:tabs>
          <w:tab w:val="left" w:pos="536"/>
        </w:tabs>
        <w:spacing w:before="7"/>
        <w:rPr>
          <w:sz w:val="24"/>
        </w:rPr>
      </w:pPr>
      <w:r>
        <w:rPr>
          <w:i/>
          <w:sz w:val="24"/>
        </w:rPr>
        <w:t>1.Korinther</w:t>
      </w:r>
      <w:r w:rsidR="005B2CA7">
        <w:rPr>
          <w:i/>
          <w:sz w:val="24"/>
        </w:rPr>
        <w:t xml:space="preserve"> </w:t>
      </w:r>
      <w:r>
        <w:rPr>
          <w:sz w:val="24"/>
        </w:rPr>
        <w:t>6</w:t>
      </w:r>
      <w:r w:rsidR="005B2CA7">
        <w:rPr>
          <w:sz w:val="24"/>
        </w:rPr>
        <w:t>, 9</w:t>
      </w:r>
      <w:r>
        <w:rPr>
          <w:sz w:val="24"/>
        </w:rPr>
        <w:t>-10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i/>
          <w:sz w:val="24"/>
        </w:rPr>
        <w:t>1.Timotheus</w:t>
      </w:r>
      <w:r w:rsidR="005B2CA7">
        <w:rPr>
          <w:i/>
          <w:spacing w:val="-1"/>
          <w:sz w:val="24"/>
        </w:rPr>
        <w:t xml:space="preserve"> </w:t>
      </w:r>
      <w:r>
        <w:rPr>
          <w:sz w:val="24"/>
        </w:rPr>
        <w:t>1</w:t>
      </w:r>
      <w:r w:rsidR="005B2CA7">
        <w:rPr>
          <w:sz w:val="24"/>
        </w:rPr>
        <w:t>, 8</w:t>
      </w:r>
      <w:r>
        <w:rPr>
          <w:sz w:val="24"/>
        </w:rPr>
        <w:t>-10</w:t>
      </w:r>
    </w:p>
    <w:p w:rsidR="006D70C7" w:rsidRDefault="009E7DB5">
      <w:pPr>
        <w:pStyle w:val="Listenabsatz"/>
        <w:numPr>
          <w:ilvl w:val="1"/>
          <w:numId w:val="4"/>
        </w:numPr>
        <w:tabs>
          <w:tab w:val="left" w:pos="536"/>
        </w:tabs>
        <w:spacing w:before="8"/>
        <w:rPr>
          <w:sz w:val="24"/>
        </w:rPr>
      </w:pPr>
      <w:r>
        <w:rPr>
          <w:sz w:val="24"/>
        </w:rPr>
        <w:t>Weitere</w:t>
      </w:r>
      <w:r w:rsidR="005B2CA7">
        <w:rPr>
          <w:spacing w:val="-3"/>
          <w:sz w:val="24"/>
        </w:rPr>
        <w:t xml:space="preserve"> </w:t>
      </w:r>
      <w:r>
        <w:rPr>
          <w:sz w:val="24"/>
        </w:rPr>
        <w:t>Bibelstellen</w:t>
      </w:r>
    </w:p>
    <w:p w:rsidR="006D70C7" w:rsidRDefault="009E7DB5">
      <w:pPr>
        <w:pStyle w:val="Listenabsatz"/>
        <w:numPr>
          <w:ilvl w:val="1"/>
          <w:numId w:val="4"/>
        </w:numPr>
        <w:tabs>
          <w:tab w:val="left" w:pos="536"/>
        </w:tabs>
        <w:spacing w:before="7"/>
        <w:rPr>
          <w:sz w:val="24"/>
        </w:rPr>
      </w:pPr>
      <w:r>
        <w:rPr>
          <w:sz w:val="24"/>
        </w:rPr>
        <w:t>Ergebnis</w:t>
      </w:r>
    </w:p>
    <w:p w:rsidR="006D70C7" w:rsidRDefault="006D70C7">
      <w:pPr>
        <w:pStyle w:val="Textkrper"/>
        <w:spacing w:before="9"/>
        <w:rPr>
          <w:sz w:val="25"/>
        </w:rPr>
      </w:pPr>
    </w:p>
    <w:p w:rsidR="006D70C7" w:rsidRDefault="009E7DB5">
      <w:pPr>
        <w:pStyle w:val="berschrift2"/>
        <w:numPr>
          <w:ilvl w:val="0"/>
          <w:numId w:val="5"/>
        </w:numPr>
        <w:tabs>
          <w:tab w:val="left" w:pos="396"/>
        </w:tabs>
        <w:spacing w:line="247" w:lineRule="auto"/>
        <w:ind w:left="398" w:right="161" w:hanging="284"/>
      </w:pPr>
      <w:r>
        <w:t>Zur</w:t>
      </w:r>
      <w:r w:rsidR="005B2CA7">
        <w:t xml:space="preserve"> </w:t>
      </w:r>
      <w:r>
        <w:t>Auseinandersetzung</w:t>
      </w:r>
      <w:r w:rsidR="005B2CA7">
        <w:t xml:space="preserve"> </w:t>
      </w:r>
      <w:r>
        <w:t>mit</w:t>
      </w:r>
      <w:r w:rsidR="005B2CA7">
        <w:t xml:space="preserve"> </w:t>
      </w:r>
      <w:r>
        <w:t>humanwissenschaftlichen</w:t>
      </w:r>
      <w:r w:rsidR="005B2CA7">
        <w:t xml:space="preserve"> </w:t>
      </w:r>
      <w:r>
        <w:t>Theorien</w:t>
      </w:r>
      <w:r w:rsidR="005B2CA7">
        <w:t xml:space="preserve"> </w:t>
      </w:r>
      <w:r>
        <w:t>über</w:t>
      </w:r>
      <w:r w:rsidR="005B2CA7">
        <w:t xml:space="preserve"> </w:t>
      </w:r>
      <w:r>
        <w:t>Wesen,</w:t>
      </w:r>
      <w:r w:rsidR="005B2CA7">
        <w:t xml:space="preserve"> </w:t>
      </w:r>
      <w:r>
        <w:t>Herkunft</w:t>
      </w:r>
      <w:r w:rsidR="005B2CA7">
        <w:t xml:space="preserve"> </w:t>
      </w:r>
      <w:r>
        <w:t>und</w:t>
      </w:r>
      <w:r w:rsidR="005B2CA7">
        <w:t xml:space="preserve"> </w:t>
      </w:r>
      <w:r>
        <w:t>Therapierbarkeit</w:t>
      </w:r>
      <w:r w:rsidR="005B2CA7">
        <w:t xml:space="preserve"> </w:t>
      </w:r>
      <w:r>
        <w:t>homosexueller</w:t>
      </w:r>
      <w:r w:rsidR="005B2CA7">
        <w:t xml:space="preserve"> </w:t>
      </w:r>
      <w:r>
        <w:t>Neigungen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line="269" w:lineRule="exact"/>
        <w:ind w:hanging="421"/>
        <w:rPr>
          <w:sz w:val="24"/>
        </w:rPr>
      </w:pPr>
      <w:r>
        <w:rPr>
          <w:sz w:val="24"/>
        </w:rPr>
        <w:t>Zur</w:t>
      </w:r>
      <w:r w:rsidR="005B2CA7">
        <w:rPr>
          <w:sz w:val="24"/>
        </w:rPr>
        <w:t xml:space="preserve"> </w:t>
      </w:r>
      <w:r>
        <w:rPr>
          <w:sz w:val="24"/>
        </w:rPr>
        <w:t>Behauptung,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Heilige</w:t>
      </w:r>
      <w:r w:rsidR="005B2CA7">
        <w:rPr>
          <w:sz w:val="24"/>
        </w:rPr>
        <w:t xml:space="preserve"> </w:t>
      </w:r>
      <w:r>
        <w:rPr>
          <w:sz w:val="24"/>
        </w:rPr>
        <w:t>Schrift</w:t>
      </w:r>
      <w:r w:rsidR="005B2CA7">
        <w:rPr>
          <w:sz w:val="24"/>
        </w:rPr>
        <w:t xml:space="preserve"> </w:t>
      </w:r>
      <w:r>
        <w:rPr>
          <w:sz w:val="24"/>
        </w:rPr>
        <w:t>wisse</w:t>
      </w:r>
      <w:r w:rsidR="005B2CA7">
        <w:rPr>
          <w:sz w:val="24"/>
        </w:rPr>
        <w:t xml:space="preserve"> </w:t>
      </w:r>
      <w:r>
        <w:rPr>
          <w:sz w:val="24"/>
        </w:rPr>
        <w:t>nichts</w:t>
      </w:r>
      <w:r w:rsidR="005B2CA7">
        <w:rPr>
          <w:sz w:val="24"/>
        </w:rPr>
        <w:t xml:space="preserve"> </w:t>
      </w:r>
      <w:r>
        <w:rPr>
          <w:sz w:val="24"/>
        </w:rPr>
        <w:t>von</w:t>
      </w:r>
      <w:r w:rsidR="005B2CA7">
        <w:rPr>
          <w:sz w:val="24"/>
        </w:rPr>
        <w:t xml:space="preserve"> </w:t>
      </w:r>
      <w:r>
        <w:rPr>
          <w:sz w:val="24"/>
        </w:rPr>
        <w:t>homosexueller</w:t>
      </w:r>
      <w:r w:rsidR="005B2CA7">
        <w:rPr>
          <w:spacing w:val="-7"/>
          <w:sz w:val="24"/>
        </w:rPr>
        <w:t xml:space="preserve"> </w:t>
      </w:r>
      <w:r>
        <w:rPr>
          <w:sz w:val="24"/>
        </w:rPr>
        <w:t>Orientierung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7"/>
        <w:ind w:hanging="421"/>
        <w:rPr>
          <w:sz w:val="24"/>
        </w:rPr>
      </w:pPr>
      <w:r>
        <w:rPr>
          <w:sz w:val="24"/>
        </w:rPr>
        <w:t>Zur</w:t>
      </w:r>
      <w:r w:rsidR="005B2CA7">
        <w:rPr>
          <w:sz w:val="24"/>
        </w:rPr>
        <w:t xml:space="preserve"> </w:t>
      </w:r>
      <w:r>
        <w:rPr>
          <w:sz w:val="24"/>
        </w:rPr>
        <w:t>Behauptung,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homosexuelle</w:t>
      </w:r>
      <w:r w:rsidR="005B2CA7">
        <w:rPr>
          <w:sz w:val="24"/>
        </w:rPr>
        <w:t xml:space="preserve"> </w:t>
      </w:r>
      <w:r>
        <w:rPr>
          <w:sz w:val="24"/>
        </w:rPr>
        <w:t>Orientierung</w:t>
      </w:r>
      <w:r w:rsidR="005B2CA7">
        <w:rPr>
          <w:sz w:val="24"/>
        </w:rPr>
        <w:t xml:space="preserve"> </w:t>
      </w:r>
      <w:r>
        <w:rPr>
          <w:sz w:val="24"/>
        </w:rPr>
        <w:t>sei</w:t>
      </w:r>
      <w:r w:rsidR="005B2CA7">
        <w:rPr>
          <w:spacing w:val="-8"/>
          <w:sz w:val="24"/>
        </w:rPr>
        <w:t xml:space="preserve"> </w:t>
      </w:r>
      <w:r>
        <w:rPr>
          <w:sz w:val="24"/>
        </w:rPr>
        <w:t>angeboren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7"/>
        <w:ind w:hanging="421"/>
        <w:rPr>
          <w:sz w:val="24"/>
        </w:rPr>
      </w:pPr>
      <w:r>
        <w:rPr>
          <w:sz w:val="24"/>
        </w:rPr>
        <w:t>Zur</w:t>
      </w:r>
      <w:r w:rsidR="005B2CA7">
        <w:rPr>
          <w:sz w:val="24"/>
        </w:rPr>
        <w:t xml:space="preserve"> </w:t>
      </w:r>
      <w:r>
        <w:rPr>
          <w:sz w:val="24"/>
        </w:rPr>
        <w:t>Behauptung,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homosexuelle</w:t>
      </w:r>
      <w:r w:rsidR="005B2CA7">
        <w:rPr>
          <w:sz w:val="24"/>
        </w:rPr>
        <w:t xml:space="preserve"> </w:t>
      </w:r>
      <w:r>
        <w:rPr>
          <w:sz w:val="24"/>
        </w:rPr>
        <w:t>Orientierung</w:t>
      </w:r>
      <w:r w:rsidR="005B2CA7">
        <w:rPr>
          <w:sz w:val="24"/>
        </w:rPr>
        <w:t xml:space="preserve"> </w:t>
      </w:r>
      <w:r>
        <w:rPr>
          <w:sz w:val="24"/>
        </w:rPr>
        <w:t>sei</w:t>
      </w:r>
      <w:r w:rsidR="005B2CA7">
        <w:rPr>
          <w:sz w:val="24"/>
        </w:rPr>
        <w:t xml:space="preserve"> </w:t>
      </w:r>
      <w:r>
        <w:rPr>
          <w:sz w:val="24"/>
        </w:rPr>
        <w:t>durch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Umwelt</w:t>
      </w:r>
      <w:r w:rsidR="005B2CA7">
        <w:rPr>
          <w:spacing w:val="-11"/>
          <w:sz w:val="24"/>
        </w:rPr>
        <w:t xml:space="preserve"> </w:t>
      </w:r>
      <w:r>
        <w:rPr>
          <w:sz w:val="24"/>
        </w:rPr>
        <w:t>entstanden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8" w:line="247" w:lineRule="auto"/>
        <w:ind w:left="398" w:right="1892" w:hanging="284"/>
        <w:rPr>
          <w:sz w:val="24"/>
        </w:rPr>
      </w:pP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ethische</w:t>
      </w:r>
      <w:r w:rsidR="005B2CA7">
        <w:rPr>
          <w:sz w:val="24"/>
        </w:rPr>
        <w:t xml:space="preserve"> </w:t>
      </w:r>
      <w:r>
        <w:rPr>
          <w:sz w:val="24"/>
        </w:rPr>
        <w:t>Konsequenz</w:t>
      </w:r>
      <w:r w:rsidR="005B2CA7">
        <w:rPr>
          <w:sz w:val="24"/>
        </w:rPr>
        <w:t xml:space="preserve"> </w:t>
      </w:r>
      <w:r>
        <w:rPr>
          <w:sz w:val="24"/>
        </w:rPr>
        <w:t>aus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These,</w:t>
      </w:r>
      <w:r w:rsidR="005B2CA7">
        <w:rPr>
          <w:sz w:val="24"/>
        </w:rPr>
        <w:t xml:space="preserve"> </w:t>
      </w:r>
      <w:r>
        <w:rPr>
          <w:sz w:val="24"/>
        </w:rPr>
        <w:t>man</w:t>
      </w:r>
      <w:r w:rsidR="005B2CA7">
        <w:rPr>
          <w:sz w:val="24"/>
        </w:rPr>
        <w:t xml:space="preserve"> </w:t>
      </w:r>
      <w:r>
        <w:rPr>
          <w:sz w:val="24"/>
        </w:rPr>
        <w:t>sei</w:t>
      </w:r>
      <w:r w:rsidR="005B2CA7">
        <w:rPr>
          <w:sz w:val="24"/>
        </w:rPr>
        <w:t xml:space="preserve"> </w:t>
      </w:r>
      <w:r>
        <w:rPr>
          <w:sz w:val="24"/>
        </w:rPr>
        <w:t>für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eigene</w:t>
      </w:r>
      <w:r w:rsidR="005B2CA7">
        <w:rPr>
          <w:spacing w:val="-20"/>
          <w:sz w:val="24"/>
        </w:rPr>
        <w:t xml:space="preserve"> </w:t>
      </w:r>
      <w:r>
        <w:rPr>
          <w:sz w:val="24"/>
        </w:rPr>
        <w:t>homosexuelle</w:t>
      </w:r>
      <w:r w:rsidR="005B2CA7">
        <w:rPr>
          <w:sz w:val="24"/>
        </w:rPr>
        <w:t xml:space="preserve"> </w:t>
      </w:r>
      <w:r>
        <w:rPr>
          <w:sz w:val="24"/>
        </w:rPr>
        <w:t>Orientierung</w:t>
      </w:r>
      <w:r w:rsidR="005B2CA7">
        <w:rPr>
          <w:sz w:val="24"/>
        </w:rPr>
        <w:t xml:space="preserve"> </w:t>
      </w:r>
      <w:r>
        <w:rPr>
          <w:sz w:val="24"/>
        </w:rPr>
        <w:t>nicht</w:t>
      </w:r>
      <w:r w:rsidR="005B2CA7">
        <w:rPr>
          <w:spacing w:val="-4"/>
          <w:sz w:val="24"/>
        </w:rPr>
        <w:t xml:space="preserve"> </w:t>
      </w:r>
      <w:r>
        <w:rPr>
          <w:sz w:val="24"/>
        </w:rPr>
        <w:t>verantwortlich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line="274" w:lineRule="exact"/>
        <w:ind w:hanging="421"/>
        <w:rPr>
          <w:sz w:val="24"/>
        </w:rPr>
      </w:pPr>
      <w:r>
        <w:rPr>
          <w:sz w:val="24"/>
        </w:rPr>
        <w:t>Homosexuelle</w:t>
      </w:r>
      <w:r w:rsidR="005B2CA7">
        <w:rPr>
          <w:sz w:val="24"/>
        </w:rPr>
        <w:t xml:space="preserve"> </w:t>
      </w:r>
      <w:r>
        <w:rPr>
          <w:sz w:val="24"/>
        </w:rPr>
        <w:t>Orientierung</w:t>
      </w:r>
      <w:r w:rsidR="005B2CA7">
        <w:rPr>
          <w:sz w:val="24"/>
        </w:rPr>
        <w:t xml:space="preserve"> </w:t>
      </w:r>
      <w:r>
        <w:rPr>
          <w:sz w:val="24"/>
        </w:rPr>
        <w:t>aufgrund</w:t>
      </w:r>
      <w:r w:rsidR="005B2CA7">
        <w:rPr>
          <w:sz w:val="24"/>
        </w:rPr>
        <w:t xml:space="preserve"> </w:t>
      </w:r>
      <w:r>
        <w:rPr>
          <w:sz w:val="24"/>
        </w:rPr>
        <w:t>freier</w:t>
      </w:r>
      <w:r w:rsidR="005B2CA7">
        <w:rPr>
          <w:spacing w:val="-8"/>
          <w:sz w:val="24"/>
        </w:rPr>
        <w:t xml:space="preserve"> </w:t>
      </w:r>
      <w:r>
        <w:rPr>
          <w:sz w:val="24"/>
        </w:rPr>
        <w:t>Entscheidung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7"/>
        <w:ind w:hanging="421"/>
        <w:rPr>
          <w:sz w:val="24"/>
        </w:rPr>
      </w:pPr>
      <w:r>
        <w:rPr>
          <w:sz w:val="24"/>
        </w:rPr>
        <w:t>Zu</w:t>
      </w:r>
      <w:r w:rsidR="005B2CA7">
        <w:rPr>
          <w:sz w:val="24"/>
        </w:rPr>
        <w:t xml:space="preserve"> </w:t>
      </w:r>
      <w:r>
        <w:rPr>
          <w:sz w:val="24"/>
        </w:rPr>
        <w:t>Herkunft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Wesen</w:t>
      </w:r>
      <w:r w:rsidR="005B2CA7">
        <w:rPr>
          <w:sz w:val="24"/>
        </w:rPr>
        <w:t xml:space="preserve"> </w:t>
      </w:r>
      <w:r>
        <w:rPr>
          <w:sz w:val="24"/>
        </w:rPr>
        <w:t>homosexueller</w:t>
      </w:r>
      <w:r w:rsidR="005B2CA7">
        <w:rPr>
          <w:sz w:val="24"/>
        </w:rPr>
        <w:t xml:space="preserve"> </w:t>
      </w:r>
      <w:r>
        <w:rPr>
          <w:sz w:val="24"/>
        </w:rPr>
        <w:t>Orientierung</w:t>
      </w:r>
      <w:r w:rsidR="005B2CA7">
        <w:rPr>
          <w:sz w:val="24"/>
        </w:rPr>
        <w:t xml:space="preserve"> </w:t>
      </w:r>
      <w:r>
        <w:rPr>
          <w:sz w:val="24"/>
        </w:rPr>
        <w:t>im</w:t>
      </w:r>
      <w:r w:rsidR="005B2CA7">
        <w:rPr>
          <w:sz w:val="24"/>
        </w:rPr>
        <w:t xml:space="preserve"> </w:t>
      </w:r>
      <w:r>
        <w:rPr>
          <w:sz w:val="24"/>
        </w:rPr>
        <w:t>Licht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Heiligen</w:t>
      </w:r>
      <w:r w:rsidR="005B2CA7">
        <w:rPr>
          <w:spacing w:val="-13"/>
          <w:sz w:val="24"/>
        </w:rPr>
        <w:t xml:space="preserve"> </w:t>
      </w:r>
      <w:r>
        <w:rPr>
          <w:sz w:val="24"/>
        </w:rPr>
        <w:t>Schrift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7"/>
        <w:ind w:hanging="421"/>
        <w:rPr>
          <w:sz w:val="24"/>
        </w:rPr>
      </w:pPr>
      <w:r>
        <w:rPr>
          <w:sz w:val="24"/>
        </w:rPr>
        <w:t>Zur</w:t>
      </w:r>
      <w:r w:rsidR="005B2CA7">
        <w:rPr>
          <w:sz w:val="24"/>
        </w:rPr>
        <w:t xml:space="preserve"> </w:t>
      </w:r>
      <w:r>
        <w:rPr>
          <w:sz w:val="24"/>
        </w:rPr>
        <w:t>Heilbarkeit</w:t>
      </w:r>
      <w:r w:rsidR="005B2CA7">
        <w:rPr>
          <w:sz w:val="24"/>
        </w:rPr>
        <w:t xml:space="preserve"> </w:t>
      </w:r>
      <w:r>
        <w:rPr>
          <w:sz w:val="24"/>
        </w:rPr>
        <w:t>von</w:t>
      </w:r>
      <w:r w:rsidR="005B2CA7">
        <w:rPr>
          <w:sz w:val="24"/>
        </w:rPr>
        <w:t xml:space="preserve"> </w:t>
      </w:r>
      <w:r>
        <w:rPr>
          <w:sz w:val="24"/>
        </w:rPr>
        <w:t>homosexueller</w:t>
      </w:r>
      <w:r w:rsidR="005B2CA7">
        <w:rPr>
          <w:spacing w:val="-2"/>
          <w:sz w:val="24"/>
        </w:rPr>
        <w:t xml:space="preserve"> </w:t>
      </w:r>
      <w:r>
        <w:rPr>
          <w:sz w:val="24"/>
        </w:rPr>
        <w:t>Orientierung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7"/>
        <w:ind w:hanging="421"/>
        <w:rPr>
          <w:sz w:val="24"/>
        </w:rPr>
      </w:pPr>
      <w:r>
        <w:rPr>
          <w:sz w:val="24"/>
        </w:rPr>
        <w:t>Ergebnis</w:t>
      </w:r>
    </w:p>
    <w:p w:rsidR="006D70C7" w:rsidRDefault="006D70C7">
      <w:pPr>
        <w:pStyle w:val="Textkrper"/>
        <w:spacing w:before="10"/>
        <w:rPr>
          <w:sz w:val="25"/>
        </w:rPr>
      </w:pPr>
    </w:p>
    <w:p w:rsidR="006D70C7" w:rsidRDefault="009E7DB5">
      <w:pPr>
        <w:pStyle w:val="berschrift2"/>
        <w:numPr>
          <w:ilvl w:val="0"/>
          <w:numId w:val="5"/>
        </w:numPr>
        <w:tabs>
          <w:tab w:val="left" w:pos="396"/>
        </w:tabs>
      </w:pPr>
      <w:r>
        <w:t>Resümee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3"/>
        <w:ind w:hanging="421"/>
        <w:rPr>
          <w:sz w:val="24"/>
        </w:rPr>
      </w:pP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gegenwärtige</w:t>
      </w:r>
      <w:r w:rsidR="005B2CA7">
        <w:rPr>
          <w:sz w:val="24"/>
        </w:rPr>
        <w:t xml:space="preserve"> </w:t>
      </w:r>
      <w:r>
        <w:rPr>
          <w:sz w:val="24"/>
        </w:rPr>
        <w:t>Homosexualitäts-Debatte</w:t>
      </w:r>
      <w:r w:rsidR="005B2CA7">
        <w:rPr>
          <w:sz w:val="24"/>
        </w:rPr>
        <w:t xml:space="preserve"> </w:t>
      </w:r>
      <w:r>
        <w:rPr>
          <w:sz w:val="24"/>
        </w:rPr>
        <w:t>im</w:t>
      </w:r>
      <w:r w:rsidR="005B2CA7">
        <w:rPr>
          <w:sz w:val="24"/>
        </w:rPr>
        <w:t xml:space="preserve"> </w:t>
      </w:r>
      <w:r>
        <w:rPr>
          <w:sz w:val="24"/>
        </w:rPr>
        <w:t>Licht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Heiligen</w:t>
      </w:r>
      <w:r w:rsidR="005B2CA7">
        <w:rPr>
          <w:sz w:val="24"/>
        </w:rPr>
        <w:t xml:space="preserve"> </w:t>
      </w:r>
      <w:r>
        <w:rPr>
          <w:sz w:val="24"/>
        </w:rPr>
        <w:t>Schrift</w:t>
      </w:r>
      <w:r w:rsidR="005B2CA7">
        <w:rPr>
          <w:spacing w:val="-12"/>
          <w:sz w:val="24"/>
        </w:rPr>
        <w:t xml:space="preserve"> </w:t>
      </w:r>
      <w:r>
        <w:rPr>
          <w:sz w:val="24"/>
        </w:rPr>
        <w:t>beurteilt</w:t>
      </w:r>
    </w:p>
    <w:p w:rsidR="006D70C7" w:rsidRDefault="009E7DB5">
      <w:pPr>
        <w:pStyle w:val="Listenabsatz"/>
        <w:numPr>
          <w:ilvl w:val="1"/>
          <w:numId w:val="5"/>
        </w:numPr>
        <w:tabs>
          <w:tab w:val="left" w:pos="536"/>
        </w:tabs>
        <w:spacing w:before="7"/>
        <w:ind w:hanging="421"/>
        <w:rPr>
          <w:sz w:val="24"/>
        </w:rPr>
      </w:pPr>
      <w:r>
        <w:rPr>
          <w:sz w:val="24"/>
        </w:rPr>
        <w:t>Was</w:t>
      </w:r>
      <w:r w:rsidR="005B2CA7">
        <w:rPr>
          <w:sz w:val="24"/>
        </w:rPr>
        <w:t xml:space="preserve"> </w:t>
      </w:r>
      <w:r>
        <w:rPr>
          <w:sz w:val="24"/>
        </w:rPr>
        <w:t>ist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z w:val="24"/>
        </w:rPr>
        <w:t xml:space="preserve"> </w:t>
      </w:r>
      <w:r>
        <w:rPr>
          <w:sz w:val="24"/>
        </w:rPr>
        <w:t>tun?</w:t>
      </w:r>
    </w:p>
    <w:p w:rsidR="006D70C7" w:rsidRDefault="006D70C7">
      <w:pPr>
        <w:rPr>
          <w:sz w:val="24"/>
        </w:rPr>
        <w:sectPr w:rsidR="006D70C7">
          <w:headerReference w:type="default" r:id="rId10"/>
          <w:footerReference w:type="default" r:id="rId11"/>
          <w:pgSz w:w="11910" w:h="16850"/>
          <w:pgMar w:top="1340" w:right="1020" w:bottom="1260" w:left="1020" w:header="732" w:footer="1073" w:gutter="0"/>
          <w:pgNumType w:start="2"/>
          <w:cols w:space="720"/>
        </w:sectPr>
      </w:pPr>
    </w:p>
    <w:p w:rsidR="006D70C7" w:rsidRDefault="006D70C7">
      <w:pPr>
        <w:pStyle w:val="Textkrper"/>
        <w:spacing w:before="8"/>
      </w:pPr>
    </w:p>
    <w:p w:rsidR="006D70C7" w:rsidRDefault="009E7DB5">
      <w:pPr>
        <w:pStyle w:val="berschrift1"/>
      </w:pPr>
      <w:r>
        <w:t>Vorwort</w:t>
      </w:r>
    </w:p>
    <w:p w:rsidR="006D70C7" w:rsidRDefault="009E7DB5">
      <w:pPr>
        <w:pStyle w:val="Textkrper"/>
        <w:spacing w:before="285" w:line="247" w:lineRule="auto"/>
        <w:ind w:left="115" w:right="110"/>
        <w:jc w:val="both"/>
      </w:pPr>
      <w:r>
        <w:t>Homosexualität</w:t>
      </w:r>
      <w:r w:rsidR="005B2CA7">
        <w:t xml:space="preserve"> </w:t>
      </w:r>
      <w:r>
        <w:t>ist</w:t>
      </w:r>
      <w:r w:rsidR="005B2CA7">
        <w:t xml:space="preserve"> </w:t>
      </w:r>
      <w:r>
        <w:t>eines</w:t>
      </w:r>
      <w:r w:rsidR="005B2CA7">
        <w:t xml:space="preserve"> </w:t>
      </w:r>
      <w:r>
        <w:t>der</w:t>
      </w:r>
      <w:r w:rsidR="005B2CA7">
        <w:t xml:space="preserve"> </w:t>
      </w:r>
      <w:r>
        <w:t>sensibelsten</w:t>
      </w:r>
      <w:r w:rsidR="005B2CA7">
        <w:t xml:space="preserve"> </w:t>
      </w:r>
      <w:r>
        <w:t>und</w:t>
      </w:r>
      <w:r w:rsidR="005B2CA7">
        <w:t xml:space="preserve"> </w:t>
      </w:r>
      <w:r>
        <w:t>am</w:t>
      </w:r>
      <w:r w:rsidR="005B2CA7">
        <w:t xml:space="preserve"> </w:t>
      </w:r>
      <w:r>
        <w:t>meisten</w:t>
      </w:r>
      <w:r w:rsidR="005B2CA7">
        <w:t xml:space="preserve"> </w:t>
      </w:r>
      <w:r>
        <w:t>diskutierten</w:t>
      </w:r>
      <w:r w:rsidR="005B2CA7">
        <w:t xml:space="preserve"> </w:t>
      </w:r>
      <w:r>
        <w:t>Themen</w:t>
      </w:r>
      <w:r w:rsidR="005B2CA7">
        <w:t xml:space="preserve"> </w:t>
      </w:r>
      <w:r>
        <w:t>in</w:t>
      </w:r>
      <w:r w:rsidR="005B2CA7">
        <w:t xml:space="preserve"> </w:t>
      </w:r>
      <w:r>
        <w:t>Politik,</w:t>
      </w:r>
      <w:r w:rsidR="005B2CA7">
        <w:t xml:space="preserve"> </w:t>
      </w:r>
      <w:r>
        <w:t>Gesellschaft,</w:t>
      </w:r>
      <w:r w:rsidR="005B2CA7">
        <w:t xml:space="preserve"> </w:t>
      </w:r>
      <w:r>
        <w:t>Medien</w:t>
      </w:r>
      <w:r w:rsidR="005B2CA7">
        <w:t xml:space="preserve"> </w:t>
      </w:r>
      <w:r>
        <w:t>und</w:t>
      </w:r>
      <w:r w:rsidR="005B2CA7">
        <w:t xml:space="preserve"> </w:t>
      </w:r>
      <w:r>
        <w:t>Kirchen</w:t>
      </w:r>
      <w:r w:rsidR="005B2CA7">
        <w:t xml:space="preserve"> </w:t>
      </w:r>
      <w:r>
        <w:t>am</w:t>
      </w:r>
      <w:r w:rsidR="005B2CA7">
        <w:t xml:space="preserve"> </w:t>
      </w:r>
      <w:r>
        <w:t>Beginn</w:t>
      </w:r>
      <w:r w:rsidR="005B2CA7">
        <w:t xml:space="preserve"> </w:t>
      </w:r>
      <w:r>
        <w:t>des</w:t>
      </w:r>
      <w:r w:rsidR="005B2CA7">
        <w:t xml:space="preserve"> </w:t>
      </w:r>
      <w:r>
        <w:t>3.</w:t>
      </w:r>
      <w:r w:rsidR="005B2CA7">
        <w:t xml:space="preserve"> </w:t>
      </w:r>
      <w:r>
        <w:t>Jahrtausends.</w:t>
      </w:r>
      <w:r w:rsidR="005B2CA7">
        <w:t xml:space="preserve"> </w:t>
      </w:r>
      <w:r>
        <w:t>Die</w:t>
      </w:r>
      <w:r w:rsidR="005B2CA7">
        <w:t xml:space="preserve"> </w:t>
      </w:r>
      <w:r>
        <w:t>Emotionen</w:t>
      </w:r>
      <w:r w:rsidR="005B2CA7">
        <w:t xml:space="preserve"> </w:t>
      </w:r>
      <w:r>
        <w:t>gehen</w:t>
      </w:r>
      <w:r w:rsidR="005B2CA7">
        <w:t xml:space="preserve"> </w:t>
      </w:r>
      <w:r>
        <w:t>hoch.</w:t>
      </w:r>
      <w:r w:rsidR="005B2CA7">
        <w:t xml:space="preserve"> </w:t>
      </w:r>
      <w:r>
        <w:t>Eine</w:t>
      </w:r>
      <w:r w:rsidR="005B2CA7">
        <w:t xml:space="preserve"> </w:t>
      </w:r>
      <w:r>
        <w:t>Versachlichung</w:t>
      </w:r>
      <w:r w:rsidR="005B2CA7">
        <w:t xml:space="preserve"> </w:t>
      </w:r>
      <w:r>
        <w:t>des</w:t>
      </w:r>
      <w:r w:rsidR="005B2CA7">
        <w:t xml:space="preserve"> </w:t>
      </w:r>
      <w:r>
        <w:t>Gesprächs</w:t>
      </w:r>
      <w:r w:rsidR="005B2CA7">
        <w:t xml:space="preserve"> </w:t>
      </w:r>
      <w:r>
        <w:t>ist</w:t>
      </w:r>
      <w:r w:rsidR="005B2CA7">
        <w:t xml:space="preserve"> </w:t>
      </w:r>
      <w:r>
        <w:t>daher</w:t>
      </w:r>
      <w:r w:rsidR="005B2CA7">
        <w:t xml:space="preserve"> </w:t>
      </w:r>
      <w:r>
        <w:t>dringend</w:t>
      </w:r>
      <w:r w:rsidR="005B2CA7">
        <w:t xml:space="preserve"> </w:t>
      </w:r>
      <w:r>
        <w:t>notwendig.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Dr.</w:t>
      </w:r>
      <w:r w:rsidR="005B2CA7">
        <w:t xml:space="preserve"> </w:t>
      </w:r>
      <w:r>
        <w:t>Jürgen-Burkhard</w:t>
      </w:r>
      <w:r w:rsidR="005B2CA7">
        <w:t xml:space="preserve"> </w:t>
      </w:r>
      <w:r>
        <w:t>Klautke</w:t>
      </w:r>
      <w:r w:rsidR="005B2CA7">
        <w:t xml:space="preserve"> </w:t>
      </w:r>
      <w:r>
        <w:t>ist</w:t>
      </w:r>
      <w:r w:rsidR="005B2CA7">
        <w:t xml:space="preserve"> </w:t>
      </w:r>
      <w:r>
        <w:t>Ethiker</w:t>
      </w:r>
      <w:r w:rsidR="005B2CA7">
        <w:t xml:space="preserve"> </w:t>
      </w:r>
      <w:r>
        <w:t>und</w:t>
      </w:r>
      <w:r w:rsidR="005B2CA7">
        <w:t xml:space="preserve"> </w:t>
      </w:r>
      <w:r>
        <w:t>hat</w:t>
      </w:r>
      <w:r w:rsidR="005B2CA7">
        <w:t xml:space="preserve"> </w:t>
      </w:r>
      <w:r>
        <w:t>sich</w:t>
      </w:r>
      <w:r w:rsidR="005B2CA7">
        <w:t xml:space="preserve"> </w:t>
      </w:r>
      <w:r>
        <w:t>gründlich</w:t>
      </w:r>
      <w:r w:rsidR="005B2CA7">
        <w:t xml:space="preserve"> </w:t>
      </w:r>
      <w:r>
        <w:t>aus</w:t>
      </w:r>
      <w:r w:rsidR="005B2CA7">
        <w:t xml:space="preserve"> </w:t>
      </w:r>
      <w:r>
        <w:t>biblisch-theologischer,</w:t>
      </w:r>
      <w:r w:rsidR="005B2CA7">
        <w:t xml:space="preserve"> </w:t>
      </w:r>
      <w:r>
        <w:t>medizinischer</w:t>
      </w:r>
      <w:r w:rsidR="005B2CA7">
        <w:t xml:space="preserve"> </w:t>
      </w:r>
      <w:r>
        <w:t>und</w:t>
      </w:r>
      <w:r w:rsidR="005B2CA7">
        <w:t xml:space="preserve"> </w:t>
      </w:r>
      <w:r>
        <w:t>humanwissenschaftlicher</w:t>
      </w:r>
      <w:r w:rsidR="005B2CA7">
        <w:t xml:space="preserve"> </w:t>
      </w:r>
      <w:r>
        <w:t>Sicht</w:t>
      </w:r>
      <w:r w:rsidR="005B2CA7">
        <w:t xml:space="preserve"> </w:t>
      </w:r>
      <w:r>
        <w:t>mit</w:t>
      </w:r>
      <w:r w:rsidR="005B2CA7">
        <w:t xml:space="preserve"> </w:t>
      </w:r>
      <w:r>
        <w:t>diesem</w:t>
      </w:r>
      <w:r w:rsidR="005B2CA7">
        <w:t xml:space="preserve"> </w:t>
      </w:r>
      <w:r>
        <w:t>schwierigen</w:t>
      </w:r>
      <w:r w:rsidR="005B2CA7">
        <w:t xml:space="preserve"> </w:t>
      </w:r>
      <w:r>
        <w:t>Thema</w:t>
      </w:r>
      <w:r w:rsidR="005B2CA7">
        <w:t xml:space="preserve"> </w:t>
      </w:r>
      <w:r>
        <w:t>beschäftigt.</w:t>
      </w:r>
      <w:r w:rsidR="005B2CA7">
        <w:t xml:space="preserve"> </w:t>
      </w:r>
      <w:r>
        <w:t>Seine</w:t>
      </w:r>
      <w:r w:rsidR="005B2CA7">
        <w:t xml:space="preserve"> </w:t>
      </w:r>
      <w:r>
        <w:t>Ergebnisse</w:t>
      </w:r>
      <w:r w:rsidR="005B2CA7">
        <w:t xml:space="preserve"> </w:t>
      </w:r>
      <w:r>
        <w:t>wurden</w:t>
      </w:r>
      <w:r w:rsidR="005B2CA7">
        <w:t xml:space="preserve"> </w:t>
      </w:r>
      <w:r>
        <w:t>zuerst</w:t>
      </w:r>
      <w:r w:rsidR="005B2CA7">
        <w:t xml:space="preserve"> </w:t>
      </w:r>
      <w:r>
        <w:t>im</w:t>
      </w:r>
      <w:r w:rsidR="005B2CA7">
        <w:t xml:space="preserve"> </w:t>
      </w:r>
      <w:r>
        <w:t>Jahre</w:t>
      </w:r>
      <w:r w:rsidR="005B2CA7">
        <w:t xml:space="preserve"> </w:t>
      </w:r>
      <w:r>
        <w:t>1996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Idea</w:t>
      </w:r>
      <w:proofErr w:type="spellEnd"/>
      <w:r>
        <w:t>-Dokumentation</w:t>
      </w:r>
      <w:r w:rsidR="005B2CA7">
        <w:t xml:space="preserve"> </w:t>
      </w:r>
      <w:r>
        <w:t>Nr.</w:t>
      </w:r>
      <w:r w:rsidR="005B2CA7">
        <w:t xml:space="preserve"> </w:t>
      </w:r>
      <w:r>
        <w:t>17/96</w:t>
      </w:r>
      <w:r w:rsidR="005B2CA7">
        <w:t xml:space="preserve"> </w:t>
      </w:r>
      <w:r>
        <w:t>unter</w:t>
      </w:r>
      <w:r w:rsidR="005B2CA7">
        <w:t xml:space="preserve"> </w:t>
      </w:r>
      <w:r>
        <w:t>dem</w:t>
      </w:r>
      <w:r w:rsidR="005B2CA7">
        <w:t xml:space="preserve"> </w:t>
      </w:r>
      <w:r>
        <w:t>Titel</w:t>
      </w:r>
    </w:p>
    <w:p w:rsidR="006D70C7" w:rsidRDefault="009E7DB5">
      <w:pPr>
        <w:spacing w:line="247" w:lineRule="auto"/>
        <w:ind w:left="115" w:right="108"/>
        <w:jc w:val="both"/>
        <w:rPr>
          <w:i/>
          <w:sz w:val="24"/>
        </w:rPr>
      </w:pPr>
      <w:r>
        <w:rPr>
          <w:i/>
          <w:sz w:val="24"/>
        </w:rPr>
        <w:t>„Alarm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um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die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Sexualethik“</w:t>
      </w:r>
      <w:r w:rsidR="005B2CA7">
        <w:rPr>
          <w:i/>
          <w:sz w:val="24"/>
        </w:rPr>
        <w:t xml:space="preserve"> </w:t>
      </w:r>
      <w:r>
        <w:rPr>
          <w:sz w:val="24"/>
        </w:rPr>
        <w:t>veröffentlicht.</w:t>
      </w:r>
      <w:r w:rsidR="005B2CA7">
        <w:rPr>
          <w:sz w:val="24"/>
        </w:rPr>
        <w:t xml:space="preserve"> </w:t>
      </w:r>
      <w:r>
        <w:rPr>
          <w:sz w:val="24"/>
        </w:rPr>
        <w:t>1998</w:t>
      </w:r>
      <w:r w:rsidR="005B2CA7">
        <w:rPr>
          <w:sz w:val="24"/>
        </w:rPr>
        <w:t xml:space="preserve"> </w:t>
      </w:r>
      <w:r>
        <w:rPr>
          <w:sz w:val="24"/>
        </w:rPr>
        <w:t>legte</w:t>
      </w:r>
      <w:r w:rsidR="005B2CA7">
        <w:rPr>
          <w:sz w:val="24"/>
        </w:rPr>
        <w:t xml:space="preserve"> </w:t>
      </w:r>
      <w:r>
        <w:rPr>
          <w:sz w:val="24"/>
        </w:rPr>
        <w:t>er</w:t>
      </w:r>
      <w:r w:rsidR="005B2CA7">
        <w:rPr>
          <w:sz w:val="24"/>
        </w:rPr>
        <w:t xml:space="preserve"> </w:t>
      </w:r>
      <w:r>
        <w:rPr>
          <w:sz w:val="24"/>
        </w:rPr>
        <w:t>dann</w:t>
      </w:r>
      <w:r w:rsidR="005B2CA7">
        <w:rPr>
          <w:sz w:val="24"/>
        </w:rPr>
        <w:t xml:space="preserve"> </w:t>
      </w:r>
      <w:r>
        <w:rPr>
          <w:sz w:val="24"/>
        </w:rPr>
        <w:t>eine</w:t>
      </w:r>
      <w:r w:rsidR="005B2CA7">
        <w:rPr>
          <w:sz w:val="24"/>
        </w:rPr>
        <w:t xml:space="preserve"> </w:t>
      </w:r>
      <w:r>
        <w:rPr>
          <w:sz w:val="24"/>
        </w:rPr>
        <w:t>erweiterte</w:t>
      </w:r>
      <w:r w:rsidR="005B2CA7">
        <w:rPr>
          <w:sz w:val="24"/>
        </w:rPr>
        <w:t xml:space="preserve"> </w:t>
      </w:r>
      <w:r>
        <w:rPr>
          <w:sz w:val="24"/>
        </w:rPr>
        <w:t>Fassung</w:t>
      </w:r>
      <w:r w:rsidR="005B2CA7">
        <w:rPr>
          <w:sz w:val="24"/>
        </w:rPr>
        <w:t xml:space="preserve"> </w:t>
      </w:r>
      <w:r>
        <w:rPr>
          <w:sz w:val="24"/>
        </w:rPr>
        <w:t>als</w:t>
      </w:r>
      <w:r w:rsidR="005B2CA7">
        <w:rPr>
          <w:sz w:val="24"/>
        </w:rPr>
        <w:t xml:space="preserve"> </w:t>
      </w:r>
      <w:r>
        <w:rPr>
          <w:sz w:val="24"/>
        </w:rPr>
        <w:t>Buch</w:t>
      </w:r>
      <w:r w:rsidR="005B2CA7">
        <w:rPr>
          <w:sz w:val="24"/>
        </w:rPr>
        <w:t xml:space="preserve"> </w:t>
      </w:r>
      <w:r>
        <w:rPr>
          <w:sz w:val="24"/>
        </w:rPr>
        <w:t>vor:</w:t>
      </w:r>
      <w:r w:rsidR="005B2CA7">
        <w:rPr>
          <w:sz w:val="24"/>
        </w:rPr>
        <w:t xml:space="preserve"> </w:t>
      </w:r>
      <w:r>
        <w:rPr>
          <w:i/>
          <w:sz w:val="24"/>
        </w:rPr>
        <w:t>Gegen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die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Schöpfung.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Homosexualität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im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Licht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der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Heiligen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Schrift,</w:t>
      </w:r>
      <w:r w:rsidR="005B2CA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Neuhofen</w:t>
      </w:r>
      <w:proofErr w:type="spellEnd"/>
      <w:r>
        <w:rPr>
          <w:i/>
          <w:sz w:val="24"/>
        </w:rPr>
        <w:t>: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Evangelisch-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Reformierte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Medien</w:t>
      </w:r>
      <w:r w:rsidR="005B2CA7">
        <w:rPr>
          <w:i/>
          <w:spacing w:val="-1"/>
          <w:sz w:val="24"/>
        </w:rPr>
        <w:t xml:space="preserve"> </w:t>
      </w:r>
      <w:r>
        <w:rPr>
          <w:i/>
          <w:sz w:val="24"/>
        </w:rPr>
        <w:t>1998.</w:t>
      </w:r>
    </w:p>
    <w:p w:rsidR="006D70C7" w:rsidRDefault="006D70C7">
      <w:pPr>
        <w:pStyle w:val="Textkrper"/>
        <w:spacing w:before="2"/>
        <w:rPr>
          <w:i/>
        </w:rPr>
      </w:pPr>
    </w:p>
    <w:p w:rsidR="006D70C7" w:rsidRDefault="009E7DB5" w:rsidP="005B2CA7">
      <w:pPr>
        <w:pStyle w:val="Textkrper"/>
        <w:spacing w:line="247" w:lineRule="auto"/>
        <w:ind w:left="115" w:right="108"/>
        <w:jc w:val="both"/>
      </w:pPr>
      <w:r>
        <w:t>Nachfolgend</w:t>
      </w:r>
      <w:r w:rsidR="005B2CA7">
        <w:t xml:space="preserve"> </w:t>
      </w:r>
      <w:r>
        <w:t>drucken</w:t>
      </w:r>
      <w:r w:rsidR="005B2CA7">
        <w:t xml:space="preserve"> </w:t>
      </w:r>
      <w:r>
        <w:t>wir</w:t>
      </w:r>
      <w:r w:rsidR="005B2CA7">
        <w:t xml:space="preserve"> </w:t>
      </w:r>
      <w:r>
        <w:t>mit</w:t>
      </w:r>
      <w:r w:rsidR="005B2CA7">
        <w:t xml:space="preserve"> </w:t>
      </w:r>
      <w:r>
        <w:t>freundlicher</w:t>
      </w:r>
      <w:r w:rsidR="005B2CA7">
        <w:t xml:space="preserve"> </w:t>
      </w:r>
      <w:r>
        <w:t>Genehmigung</w:t>
      </w:r>
      <w:r w:rsidR="005B2CA7">
        <w:t xml:space="preserve"> </w:t>
      </w:r>
      <w:r>
        <w:t>des</w:t>
      </w:r>
      <w:r w:rsidR="005B2CA7">
        <w:t xml:space="preserve"> </w:t>
      </w:r>
      <w:r>
        <w:t>Verfassers</w:t>
      </w:r>
      <w:r w:rsidR="005B2CA7">
        <w:t xml:space="preserve"> </w:t>
      </w:r>
      <w:r>
        <w:t>die</w:t>
      </w:r>
      <w:r w:rsidR="005B2CA7">
        <w:t xml:space="preserve"> </w:t>
      </w:r>
      <w:r>
        <w:t>wesentlichen</w:t>
      </w:r>
      <w:r w:rsidR="005B2CA7">
        <w:t xml:space="preserve"> </w:t>
      </w:r>
      <w:r>
        <w:t>Teile</w:t>
      </w:r>
      <w:r w:rsidR="005B2CA7">
        <w:t xml:space="preserve"> </w:t>
      </w:r>
      <w:r>
        <w:t>daraus</w:t>
      </w:r>
      <w:r w:rsidR="005B2CA7">
        <w:t xml:space="preserve"> </w:t>
      </w:r>
      <w:r>
        <w:t>erneut</w:t>
      </w:r>
      <w:r w:rsidR="005B2CA7">
        <w:t xml:space="preserve"> </w:t>
      </w:r>
      <w:r>
        <w:t>ab,</w:t>
      </w:r>
      <w:r w:rsidR="005B2CA7">
        <w:t xml:space="preserve"> </w:t>
      </w:r>
      <w:r>
        <w:t>da</w:t>
      </w:r>
      <w:r w:rsidR="005B2CA7">
        <w:t xml:space="preserve"> </w:t>
      </w:r>
      <w:r>
        <w:t>seine</w:t>
      </w:r>
      <w:r w:rsidR="005B2CA7">
        <w:t xml:space="preserve"> </w:t>
      </w:r>
      <w:r>
        <w:t>Darlegungen</w:t>
      </w:r>
      <w:r w:rsidR="005B2CA7">
        <w:t xml:space="preserve"> </w:t>
      </w:r>
      <w:r>
        <w:t>aufgrund</w:t>
      </w:r>
      <w:r w:rsidR="005B2CA7">
        <w:t xml:space="preserve"> </w:t>
      </w:r>
      <w:r>
        <w:t>der</w:t>
      </w:r>
      <w:r w:rsidR="005B2CA7">
        <w:t xml:space="preserve"> </w:t>
      </w:r>
      <w:r>
        <w:t>besonderen</w:t>
      </w:r>
      <w:r w:rsidR="005B2CA7">
        <w:t xml:space="preserve"> </w:t>
      </w:r>
      <w:r>
        <w:t>Brisanz</w:t>
      </w:r>
      <w:r w:rsidR="005B2CA7">
        <w:t xml:space="preserve"> </w:t>
      </w:r>
      <w:r>
        <w:t>der</w:t>
      </w:r>
      <w:r w:rsidR="005B2CA7">
        <w:t xml:space="preserve"> </w:t>
      </w:r>
      <w:r>
        <w:t>Thematik</w:t>
      </w:r>
      <w:r w:rsidR="005B2CA7">
        <w:t xml:space="preserve"> </w:t>
      </w:r>
      <w:r>
        <w:t>eine</w:t>
      </w:r>
      <w:r w:rsidR="005B2CA7">
        <w:t xml:space="preserve"> </w:t>
      </w:r>
      <w:r>
        <w:t>weite</w:t>
      </w:r>
      <w:r w:rsidR="005B2CA7">
        <w:t xml:space="preserve"> </w:t>
      </w:r>
      <w:r>
        <w:t>Verbreitung</w:t>
      </w:r>
      <w:r w:rsidR="005B2CA7">
        <w:t xml:space="preserve"> </w:t>
      </w:r>
      <w:r>
        <w:t>verdienen.</w:t>
      </w:r>
      <w:r w:rsidR="005B2CA7">
        <w:t xml:space="preserve"> </w:t>
      </w:r>
      <w:r>
        <w:t>Aus</w:t>
      </w:r>
      <w:r w:rsidR="005B2CA7">
        <w:t xml:space="preserve"> </w:t>
      </w:r>
      <w:r>
        <w:t>Platzgründen</w:t>
      </w:r>
      <w:r w:rsidR="005B2CA7">
        <w:t xml:space="preserve"> </w:t>
      </w:r>
      <w:r>
        <w:t>mu</w:t>
      </w:r>
      <w:r w:rsidR="005B2CA7">
        <w:t>ss</w:t>
      </w:r>
      <w:r>
        <w:t>te</w:t>
      </w:r>
      <w:r w:rsidR="005B2CA7">
        <w:t xml:space="preserve"> </w:t>
      </w:r>
      <w:r>
        <w:t>die</w:t>
      </w:r>
      <w:r w:rsidR="005B2CA7">
        <w:t xml:space="preserve"> </w:t>
      </w:r>
      <w:r>
        <w:t>detaillierte</w:t>
      </w:r>
      <w:r w:rsidR="005B2CA7">
        <w:t xml:space="preserve"> </w:t>
      </w:r>
      <w:r>
        <w:t>Darstellung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Homosexualitäts-</w:t>
      </w:r>
      <w:r w:rsidR="005B2CA7">
        <w:t xml:space="preserve"> </w:t>
      </w:r>
      <w:r>
        <w:t>Debatte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deutschen</w:t>
      </w:r>
      <w:r w:rsidR="005B2CA7">
        <w:t xml:space="preserve"> </w:t>
      </w:r>
      <w:r>
        <w:t>Kirchen</w:t>
      </w:r>
      <w:r w:rsidR="005B2CA7">
        <w:t xml:space="preserve"> </w:t>
      </w:r>
      <w:r>
        <w:t>sowie</w:t>
      </w:r>
      <w:r w:rsidR="005B2CA7">
        <w:t xml:space="preserve"> </w:t>
      </w:r>
      <w:r>
        <w:t>der</w:t>
      </w:r>
      <w:r w:rsidR="005B2CA7">
        <w:t xml:space="preserve"> </w:t>
      </w:r>
      <w:r>
        <w:t>gesamte</w:t>
      </w:r>
      <w:r w:rsidR="005B2CA7">
        <w:t xml:space="preserve"> </w:t>
      </w:r>
      <w:r>
        <w:t>umfangreiche</w:t>
      </w:r>
      <w:r w:rsidR="005B2CA7">
        <w:t xml:space="preserve"> </w:t>
      </w:r>
      <w:r>
        <w:t>Fußnoten-Apparat</w:t>
      </w:r>
      <w:r w:rsidR="005B2CA7">
        <w:t xml:space="preserve"> </w:t>
      </w:r>
      <w:r>
        <w:t>leider</w:t>
      </w:r>
      <w:r w:rsidR="005B2CA7">
        <w:t xml:space="preserve"> </w:t>
      </w:r>
      <w:r>
        <w:t>weggelassen</w:t>
      </w:r>
      <w:r w:rsidR="005B2CA7">
        <w:t xml:space="preserve"> </w:t>
      </w:r>
      <w:r>
        <w:t>werden.</w:t>
      </w:r>
      <w:r w:rsidR="005B2CA7">
        <w:t xml:space="preserve"> </w:t>
      </w:r>
      <w:r>
        <w:t>Wer</w:t>
      </w:r>
      <w:r w:rsidR="005B2CA7">
        <w:t xml:space="preserve"> </w:t>
      </w:r>
      <w:r>
        <w:t>Informationen</w:t>
      </w:r>
      <w:r w:rsidR="005B2CA7">
        <w:t xml:space="preserve"> </w:t>
      </w:r>
      <w:r>
        <w:t>darüber</w:t>
      </w:r>
      <w:r w:rsidR="005B2CA7">
        <w:t xml:space="preserve"> </w:t>
      </w:r>
      <w:r>
        <w:t>und</w:t>
      </w:r>
      <w:r w:rsidR="005B2CA7">
        <w:t xml:space="preserve"> </w:t>
      </w:r>
      <w:r>
        <w:t>wissenschaftliche</w:t>
      </w:r>
      <w:r w:rsidR="005B2CA7">
        <w:t xml:space="preserve"> </w:t>
      </w:r>
      <w:r>
        <w:t>Belege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Aussagen</w:t>
      </w:r>
      <w:r w:rsidR="005B2CA7">
        <w:t xml:space="preserve"> </w:t>
      </w:r>
      <w:r>
        <w:t>Klautkes</w:t>
      </w:r>
      <w:r w:rsidR="005B2CA7">
        <w:t xml:space="preserve"> </w:t>
      </w:r>
      <w:r>
        <w:t>sucht,</w:t>
      </w:r>
      <w:r w:rsidR="005B2CA7">
        <w:t xml:space="preserve"> </w:t>
      </w:r>
      <w:r>
        <w:t>greife</w:t>
      </w:r>
      <w:r w:rsidR="005B2CA7">
        <w:t xml:space="preserve"> </w:t>
      </w:r>
      <w:r>
        <w:t>zum</w:t>
      </w:r>
      <w:r w:rsidR="005B2CA7">
        <w:t xml:space="preserve"> </w:t>
      </w:r>
      <w:r>
        <w:t>obengenannten</w:t>
      </w:r>
      <w:r w:rsidR="005B2CA7">
        <w:t xml:space="preserve"> </w:t>
      </w:r>
      <w:r>
        <w:t>Buch.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before="1"/>
        <w:ind w:left="115"/>
        <w:jc w:val="both"/>
      </w:pPr>
      <w:r>
        <w:t>Die</w:t>
      </w:r>
      <w:r w:rsidR="005B2CA7">
        <w:t xml:space="preserve"> </w:t>
      </w:r>
      <w:r>
        <w:t>Herausgeber</w:t>
      </w:r>
    </w:p>
    <w:p w:rsidR="006D70C7" w:rsidRDefault="006D70C7">
      <w:pPr>
        <w:jc w:val="both"/>
        <w:sectPr w:rsidR="006D70C7">
          <w:headerReference w:type="default" r:id="rId12"/>
          <w:footerReference w:type="default" r:id="rId13"/>
          <w:pgSz w:w="11910" w:h="16850"/>
          <w:pgMar w:top="1340" w:right="1020" w:bottom="1260" w:left="1020" w:header="732" w:footer="1073" w:gutter="0"/>
          <w:pgNumType w:start="3"/>
          <w:cols w:space="720"/>
        </w:sectPr>
      </w:pPr>
    </w:p>
    <w:p w:rsidR="006D70C7" w:rsidRDefault="006D70C7">
      <w:pPr>
        <w:pStyle w:val="Textkrper"/>
        <w:rPr>
          <w:sz w:val="20"/>
        </w:rPr>
      </w:pPr>
    </w:p>
    <w:p w:rsidR="006D70C7" w:rsidRDefault="009E7DB5">
      <w:pPr>
        <w:pStyle w:val="berschrift1"/>
        <w:spacing w:before="234"/>
      </w:pPr>
      <w:r>
        <w:t>1.</w:t>
      </w:r>
      <w:r w:rsidR="005B2CA7">
        <w:t xml:space="preserve"> </w:t>
      </w:r>
      <w:r>
        <w:t>Was</w:t>
      </w:r>
      <w:r w:rsidR="005B2CA7">
        <w:t xml:space="preserve"> </w:t>
      </w:r>
      <w:r>
        <w:t>ist</w:t>
      </w:r>
      <w:r w:rsidR="005B2CA7">
        <w:t xml:space="preserve"> </w:t>
      </w:r>
      <w:r>
        <w:t>Homosexualität?</w:t>
      </w:r>
    </w:p>
    <w:p w:rsidR="006D70C7" w:rsidRDefault="009E7DB5" w:rsidP="005B2CA7">
      <w:pPr>
        <w:spacing w:before="285" w:line="247" w:lineRule="auto"/>
        <w:ind w:left="115" w:right="108"/>
        <w:jc w:val="both"/>
        <w:rPr>
          <w:sz w:val="24"/>
        </w:rPr>
      </w:pP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Begriff</w:t>
      </w:r>
      <w:r w:rsidR="005B2CA7">
        <w:rPr>
          <w:sz w:val="24"/>
        </w:rPr>
        <w:t xml:space="preserve"> </w:t>
      </w:r>
      <w:r>
        <w:rPr>
          <w:i/>
          <w:sz w:val="24"/>
        </w:rPr>
        <w:t>Homosexualität</w:t>
      </w:r>
      <w:r w:rsidR="005B2CA7">
        <w:rPr>
          <w:i/>
          <w:sz w:val="24"/>
        </w:rPr>
        <w:t xml:space="preserve"> </w:t>
      </w:r>
      <w:r>
        <w:rPr>
          <w:sz w:val="24"/>
        </w:rPr>
        <w:t>ist</w:t>
      </w:r>
      <w:r w:rsidR="005B2CA7">
        <w:rPr>
          <w:sz w:val="24"/>
        </w:rPr>
        <w:t xml:space="preserve"> </w:t>
      </w:r>
      <w:r>
        <w:rPr>
          <w:sz w:val="24"/>
        </w:rPr>
        <w:t>seit</w:t>
      </w:r>
      <w:r w:rsidR="005B2CA7">
        <w:rPr>
          <w:sz w:val="24"/>
        </w:rPr>
        <w:t xml:space="preserve"> </w:t>
      </w:r>
      <w:r>
        <w:rPr>
          <w:sz w:val="24"/>
        </w:rPr>
        <w:t>dem</w:t>
      </w:r>
      <w:r w:rsidR="005B2CA7">
        <w:rPr>
          <w:sz w:val="24"/>
        </w:rPr>
        <w:t xml:space="preserve"> </w:t>
      </w:r>
      <w:r>
        <w:rPr>
          <w:sz w:val="24"/>
        </w:rPr>
        <w:t>Jahr</w:t>
      </w:r>
      <w:r w:rsidR="005B2CA7">
        <w:rPr>
          <w:sz w:val="24"/>
        </w:rPr>
        <w:t xml:space="preserve"> </w:t>
      </w:r>
      <w:r>
        <w:rPr>
          <w:sz w:val="24"/>
        </w:rPr>
        <w:t>1870</w:t>
      </w:r>
      <w:r w:rsidR="005B2CA7">
        <w:rPr>
          <w:sz w:val="24"/>
        </w:rPr>
        <w:t xml:space="preserve"> </w:t>
      </w:r>
      <w:r>
        <w:rPr>
          <w:sz w:val="24"/>
        </w:rPr>
        <w:t>nachweisbar.</w:t>
      </w:r>
      <w:r w:rsidR="005B2CA7">
        <w:rPr>
          <w:sz w:val="24"/>
        </w:rPr>
        <w:t xml:space="preserve"> </w:t>
      </w:r>
      <w:r>
        <w:rPr>
          <w:sz w:val="24"/>
        </w:rPr>
        <w:t>Er</w:t>
      </w:r>
      <w:r w:rsidR="005B2CA7">
        <w:rPr>
          <w:sz w:val="24"/>
        </w:rPr>
        <w:t xml:space="preserve"> </w:t>
      </w:r>
      <w:r>
        <w:rPr>
          <w:sz w:val="24"/>
        </w:rPr>
        <w:t>geht</w:t>
      </w:r>
      <w:r w:rsidR="005B2CA7">
        <w:rPr>
          <w:sz w:val="24"/>
        </w:rPr>
        <w:t xml:space="preserve"> </w:t>
      </w:r>
      <w:r>
        <w:rPr>
          <w:sz w:val="24"/>
        </w:rPr>
        <w:t>vermutlich</w:t>
      </w:r>
      <w:r w:rsidR="005B2CA7">
        <w:rPr>
          <w:sz w:val="24"/>
        </w:rPr>
        <w:t xml:space="preserve"> </w:t>
      </w:r>
      <w:r>
        <w:rPr>
          <w:sz w:val="24"/>
        </w:rPr>
        <w:t>auf</w:t>
      </w:r>
      <w:r w:rsidR="005B2CA7">
        <w:rPr>
          <w:sz w:val="24"/>
        </w:rPr>
        <w:t xml:space="preserve"> </w:t>
      </w:r>
      <w:r>
        <w:rPr>
          <w:sz w:val="24"/>
        </w:rPr>
        <w:t>eine</w:t>
      </w:r>
      <w:r w:rsidR="005B2CA7">
        <w:rPr>
          <w:sz w:val="24"/>
        </w:rPr>
        <w:t xml:space="preserve"> </w:t>
      </w:r>
      <w:r>
        <w:rPr>
          <w:sz w:val="24"/>
        </w:rPr>
        <w:t>Wortschöpfung</w:t>
      </w:r>
      <w:r w:rsidR="005B2CA7">
        <w:rPr>
          <w:sz w:val="24"/>
        </w:rPr>
        <w:t xml:space="preserve"> </w:t>
      </w:r>
      <w:r>
        <w:rPr>
          <w:sz w:val="24"/>
        </w:rPr>
        <w:t>des</w:t>
      </w:r>
      <w:r w:rsidR="005B2CA7">
        <w:rPr>
          <w:sz w:val="24"/>
        </w:rPr>
        <w:t xml:space="preserve"> </w:t>
      </w:r>
      <w:r>
        <w:rPr>
          <w:sz w:val="24"/>
        </w:rPr>
        <w:t>österreichisch-ungarischen</w:t>
      </w:r>
      <w:r w:rsidR="005B2CA7">
        <w:rPr>
          <w:sz w:val="24"/>
        </w:rPr>
        <w:t xml:space="preserve"> </w:t>
      </w:r>
      <w:r>
        <w:rPr>
          <w:sz w:val="24"/>
        </w:rPr>
        <w:t>Arztes</w:t>
      </w:r>
      <w:r w:rsidR="005B2CA7">
        <w:rPr>
          <w:sz w:val="24"/>
        </w:rPr>
        <w:t xml:space="preserve"> </w:t>
      </w:r>
      <w:r>
        <w:rPr>
          <w:sz w:val="24"/>
        </w:rPr>
        <w:t>K.M.</w:t>
      </w:r>
      <w:r w:rsidR="005B2CA7">
        <w:rPr>
          <w:sz w:val="24"/>
        </w:rPr>
        <w:t xml:space="preserve"> </w:t>
      </w:r>
      <w:proofErr w:type="spellStart"/>
      <w:r>
        <w:rPr>
          <w:sz w:val="24"/>
        </w:rPr>
        <w:t>Kertbeny</w:t>
      </w:r>
      <w:proofErr w:type="spellEnd"/>
      <w:r w:rsidR="005B2CA7">
        <w:rPr>
          <w:sz w:val="24"/>
        </w:rPr>
        <w:t xml:space="preserve"> </w:t>
      </w:r>
      <w:r>
        <w:rPr>
          <w:sz w:val="24"/>
        </w:rPr>
        <w:t>(alias:</w:t>
      </w:r>
      <w:r w:rsidR="005B2CA7">
        <w:rPr>
          <w:sz w:val="24"/>
        </w:rPr>
        <w:t xml:space="preserve"> </w:t>
      </w:r>
      <w:proofErr w:type="spellStart"/>
      <w:r>
        <w:rPr>
          <w:sz w:val="24"/>
        </w:rPr>
        <w:t>Benkert</w:t>
      </w:r>
      <w:proofErr w:type="spellEnd"/>
      <w:r>
        <w:rPr>
          <w:sz w:val="24"/>
        </w:rPr>
        <w:t>)</w:t>
      </w:r>
      <w:r w:rsidR="005B2CA7">
        <w:rPr>
          <w:sz w:val="24"/>
        </w:rPr>
        <w:t xml:space="preserve"> </w:t>
      </w:r>
      <w:r>
        <w:rPr>
          <w:sz w:val="24"/>
        </w:rPr>
        <w:t>zurück.</w:t>
      </w:r>
      <w:r w:rsidR="005B2CA7">
        <w:rPr>
          <w:sz w:val="24"/>
        </w:rPr>
        <w:t xml:space="preserve"> </w:t>
      </w:r>
      <w:r>
        <w:rPr>
          <w:sz w:val="24"/>
        </w:rPr>
        <w:t>Dieser</w:t>
      </w:r>
      <w:r w:rsidR="005B2CA7">
        <w:rPr>
          <w:sz w:val="24"/>
        </w:rPr>
        <w:t xml:space="preserve"> </w:t>
      </w:r>
      <w:r>
        <w:rPr>
          <w:sz w:val="24"/>
        </w:rPr>
        <w:t>Begriff</w:t>
      </w:r>
      <w:r w:rsidR="005B2CA7">
        <w:rPr>
          <w:sz w:val="24"/>
        </w:rPr>
        <w:t xml:space="preserve"> </w:t>
      </w:r>
      <w:r>
        <w:rPr>
          <w:sz w:val="24"/>
        </w:rPr>
        <w:t>ist</w:t>
      </w:r>
      <w:r w:rsidR="005B2CA7">
        <w:rPr>
          <w:sz w:val="24"/>
        </w:rPr>
        <w:t xml:space="preserve"> </w:t>
      </w:r>
      <w:r>
        <w:rPr>
          <w:sz w:val="24"/>
        </w:rPr>
        <w:t>zusammengesetzt</w:t>
      </w:r>
      <w:r w:rsidR="005B2CA7">
        <w:rPr>
          <w:sz w:val="24"/>
        </w:rPr>
        <w:t xml:space="preserve"> </w:t>
      </w:r>
      <w:r>
        <w:rPr>
          <w:sz w:val="24"/>
        </w:rPr>
        <w:t>aus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Vorsilbe:</w:t>
      </w:r>
      <w:r w:rsidR="005B2CA7">
        <w:rPr>
          <w:sz w:val="24"/>
        </w:rPr>
        <w:t xml:space="preserve"> </w:t>
      </w:r>
      <w:proofErr w:type="spellStart"/>
      <w:r>
        <w:rPr>
          <w:i/>
          <w:sz w:val="24"/>
        </w:rPr>
        <w:t>homos</w:t>
      </w:r>
      <w:proofErr w:type="spellEnd"/>
      <w:r w:rsidR="005B2CA7">
        <w:rPr>
          <w:i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griech</w:t>
      </w:r>
      <w:proofErr w:type="spellEnd"/>
      <w:r>
        <w:rPr>
          <w:sz w:val="24"/>
        </w:rPr>
        <w:t>.):</w:t>
      </w:r>
      <w:r w:rsidR="005B2CA7">
        <w:rPr>
          <w:sz w:val="24"/>
        </w:rPr>
        <w:t xml:space="preserve"> </w:t>
      </w:r>
      <w:r>
        <w:rPr>
          <w:i/>
          <w:sz w:val="24"/>
        </w:rPr>
        <w:t>gleich,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identisch</w:t>
      </w:r>
      <w:r w:rsidR="005B2CA7">
        <w:rPr>
          <w:i/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dem</w:t>
      </w:r>
      <w:r w:rsidR="005B2CA7">
        <w:rPr>
          <w:sz w:val="24"/>
        </w:rPr>
        <w:t xml:space="preserve"> </w:t>
      </w:r>
      <w:r>
        <w:rPr>
          <w:sz w:val="24"/>
        </w:rPr>
        <w:t>Begriff:</w:t>
      </w:r>
      <w:r w:rsidR="005B2CA7">
        <w:rPr>
          <w:sz w:val="24"/>
        </w:rPr>
        <w:t xml:space="preserve"> </w:t>
      </w:r>
      <w:proofErr w:type="spellStart"/>
      <w:r>
        <w:rPr>
          <w:i/>
          <w:sz w:val="24"/>
        </w:rPr>
        <w:t>sexus</w:t>
      </w:r>
      <w:proofErr w:type="spellEnd"/>
      <w:r w:rsidR="005B2CA7">
        <w:rPr>
          <w:i/>
          <w:sz w:val="24"/>
        </w:rPr>
        <w:t xml:space="preserve"> </w:t>
      </w:r>
      <w:r>
        <w:rPr>
          <w:sz w:val="24"/>
        </w:rPr>
        <w:t>(lat.):</w:t>
      </w:r>
      <w:r w:rsidR="005B2CA7">
        <w:rPr>
          <w:sz w:val="24"/>
        </w:rPr>
        <w:t xml:space="preserve"> </w:t>
      </w:r>
      <w:r>
        <w:rPr>
          <w:i/>
          <w:sz w:val="24"/>
        </w:rPr>
        <w:t>Geschlecht.</w:t>
      </w:r>
      <w:r w:rsidR="005B2CA7">
        <w:rPr>
          <w:i/>
          <w:sz w:val="24"/>
        </w:rPr>
        <w:t xml:space="preserve"> </w:t>
      </w:r>
      <w:r>
        <w:rPr>
          <w:sz w:val="24"/>
        </w:rPr>
        <w:t>Bis</w:t>
      </w:r>
      <w:r w:rsidR="005B2CA7">
        <w:rPr>
          <w:sz w:val="24"/>
        </w:rPr>
        <w:t xml:space="preserve"> </w:t>
      </w:r>
      <w:r>
        <w:rPr>
          <w:sz w:val="24"/>
        </w:rPr>
        <w:t>dahin</w:t>
      </w:r>
      <w:r w:rsidR="005B2CA7">
        <w:rPr>
          <w:sz w:val="24"/>
        </w:rPr>
        <w:t xml:space="preserve"> </w:t>
      </w:r>
      <w:r>
        <w:rPr>
          <w:sz w:val="24"/>
        </w:rPr>
        <w:t>wurde</w:t>
      </w:r>
      <w:r w:rsidR="005B2CA7">
        <w:rPr>
          <w:sz w:val="24"/>
        </w:rPr>
        <w:t xml:space="preserve"> </w:t>
      </w:r>
      <w:r>
        <w:rPr>
          <w:sz w:val="24"/>
        </w:rPr>
        <w:t>das,</w:t>
      </w:r>
      <w:r w:rsidR="005B2CA7">
        <w:rPr>
          <w:sz w:val="24"/>
        </w:rPr>
        <w:t xml:space="preserve"> </w:t>
      </w:r>
      <w:r>
        <w:rPr>
          <w:sz w:val="24"/>
        </w:rPr>
        <w:t>was</w:t>
      </w:r>
      <w:r w:rsidR="005B2CA7">
        <w:rPr>
          <w:sz w:val="24"/>
        </w:rPr>
        <w:t xml:space="preserve"> </w:t>
      </w:r>
      <w:r>
        <w:rPr>
          <w:sz w:val="24"/>
        </w:rPr>
        <w:t>wir</w:t>
      </w:r>
      <w:r w:rsidR="005B2CA7">
        <w:rPr>
          <w:sz w:val="24"/>
        </w:rPr>
        <w:t xml:space="preserve"> </w:t>
      </w:r>
      <w:r>
        <w:rPr>
          <w:sz w:val="24"/>
        </w:rPr>
        <w:t>heute</w:t>
      </w:r>
      <w:r w:rsidR="005B2CA7">
        <w:rPr>
          <w:sz w:val="24"/>
        </w:rPr>
        <w:t xml:space="preserve"> </w:t>
      </w:r>
      <w:r>
        <w:rPr>
          <w:sz w:val="24"/>
        </w:rPr>
        <w:t>als</w:t>
      </w:r>
      <w:r w:rsidR="005B2CA7">
        <w:rPr>
          <w:sz w:val="24"/>
        </w:rPr>
        <w:t xml:space="preserve"> </w:t>
      </w:r>
      <w:r>
        <w:rPr>
          <w:sz w:val="24"/>
        </w:rPr>
        <w:t>Homosexualität</w:t>
      </w:r>
      <w:r w:rsidR="005B2CA7">
        <w:rPr>
          <w:sz w:val="24"/>
        </w:rPr>
        <w:t xml:space="preserve"> </w:t>
      </w:r>
      <w:r>
        <w:rPr>
          <w:sz w:val="24"/>
        </w:rPr>
        <w:t>bezeichnen,</w:t>
      </w:r>
      <w:r w:rsidR="005B2CA7">
        <w:rPr>
          <w:sz w:val="24"/>
        </w:rPr>
        <w:t xml:space="preserve"> </w:t>
      </w:r>
      <w:proofErr w:type="spellStart"/>
      <w:r>
        <w:rPr>
          <w:i/>
          <w:sz w:val="24"/>
        </w:rPr>
        <w:t>sodomia</w:t>
      </w:r>
      <w:proofErr w:type="spellEnd"/>
      <w:r w:rsidR="005B2CA7">
        <w:rPr>
          <w:i/>
          <w:sz w:val="24"/>
        </w:rPr>
        <w:t xml:space="preserve"> </w:t>
      </w:r>
      <w:r>
        <w:rPr>
          <w:sz w:val="24"/>
        </w:rPr>
        <w:t>genannt</w:t>
      </w:r>
      <w:r w:rsidR="005B2CA7">
        <w:rPr>
          <w:sz w:val="24"/>
        </w:rPr>
        <w:t xml:space="preserve"> </w:t>
      </w:r>
      <w:r>
        <w:rPr>
          <w:sz w:val="24"/>
        </w:rPr>
        <w:t>oder</w:t>
      </w:r>
      <w:r w:rsidR="005B2CA7">
        <w:rPr>
          <w:sz w:val="24"/>
        </w:rPr>
        <w:t xml:space="preserve"> </w:t>
      </w:r>
      <w:r>
        <w:rPr>
          <w:sz w:val="24"/>
        </w:rPr>
        <w:t>einfach</w:t>
      </w:r>
      <w:r w:rsidR="005B2CA7">
        <w:rPr>
          <w:sz w:val="24"/>
        </w:rPr>
        <w:t xml:space="preserve"> </w:t>
      </w:r>
      <w:r>
        <w:rPr>
          <w:i/>
          <w:sz w:val="24"/>
        </w:rPr>
        <w:t>Sünde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wider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die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Natur</w:t>
      </w:r>
      <w:r w:rsidR="005B2CA7">
        <w:rPr>
          <w:i/>
          <w:sz w:val="24"/>
        </w:rPr>
        <w:t xml:space="preserve"> </w:t>
      </w:r>
      <w:r>
        <w:rPr>
          <w:sz w:val="24"/>
        </w:rPr>
        <w:t>oder</w:t>
      </w:r>
      <w:r w:rsidR="005B2CA7">
        <w:rPr>
          <w:sz w:val="24"/>
        </w:rPr>
        <w:t xml:space="preserve"> </w:t>
      </w:r>
      <w:r>
        <w:rPr>
          <w:i/>
          <w:sz w:val="24"/>
        </w:rPr>
        <w:t>widernatürliches</w:t>
      </w:r>
      <w:r w:rsidR="005B2CA7">
        <w:rPr>
          <w:i/>
          <w:sz w:val="24"/>
        </w:rPr>
        <w:t xml:space="preserve"> </w:t>
      </w:r>
      <w:r>
        <w:rPr>
          <w:sz w:val="24"/>
        </w:rPr>
        <w:t>oder</w:t>
      </w:r>
      <w:r w:rsidR="005B2CA7">
        <w:rPr>
          <w:sz w:val="24"/>
        </w:rPr>
        <w:t xml:space="preserve"> </w:t>
      </w:r>
      <w:r>
        <w:rPr>
          <w:i/>
          <w:sz w:val="24"/>
        </w:rPr>
        <w:t>namenloses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Laster,</w:t>
      </w:r>
      <w:r w:rsidR="005B2CA7">
        <w:rPr>
          <w:i/>
          <w:sz w:val="24"/>
        </w:rPr>
        <w:t xml:space="preserve"> </w:t>
      </w:r>
      <w:r>
        <w:rPr>
          <w:sz w:val="24"/>
        </w:rPr>
        <w:t>oder</w:t>
      </w:r>
      <w:r w:rsidR="005B2CA7">
        <w:rPr>
          <w:sz w:val="24"/>
        </w:rPr>
        <w:t xml:space="preserve"> </w:t>
      </w:r>
      <w:r>
        <w:rPr>
          <w:sz w:val="24"/>
        </w:rPr>
        <w:t>sie</w:t>
      </w:r>
      <w:r w:rsidR="005B2CA7">
        <w:rPr>
          <w:sz w:val="24"/>
        </w:rPr>
        <w:t xml:space="preserve"> </w:t>
      </w:r>
      <w:r>
        <w:rPr>
          <w:sz w:val="24"/>
        </w:rPr>
        <w:t>wurde</w:t>
      </w:r>
      <w:r w:rsidR="005B2CA7">
        <w:rPr>
          <w:sz w:val="24"/>
        </w:rPr>
        <w:t xml:space="preserve"> </w:t>
      </w:r>
      <w:r>
        <w:rPr>
          <w:sz w:val="24"/>
        </w:rPr>
        <w:t>-</w:t>
      </w:r>
      <w:r w:rsidR="005B2CA7">
        <w:rPr>
          <w:sz w:val="24"/>
        </w:rPr>
        <w:t xml:space="preserve"> </w:t>
      </w:r>
      <w:r>
        <w:rPr>
          <w:sz w:val="24"/>
        </w:rPr>
        <w:t>namentlich</w:t>
      </w:r>
      <w:r w:rsidR="005B2CA7">
        <w:rPr>
          <w:sz w:val="24"/>
        </w:rPr>
        <w:t xml:space="preserve"> </w:t>
      </w:r>
      <w:r>
        <w:rPr>
          <w:sz w:val="24"/>
        </w:rPr>
        <w:t>im</w:t>
      </w:r>
      <w:r w:rsidR="005B2CA7">
        <w:rPr>
          <w:sz w:val="24"/>
        </w:rPr>
        <w:t xml:space="preserve"> </w:t>
      </w:r>
      <w:r>
        <w:rPr>
          <w:sz w:val="24"/>
        </w:rPr>
        <w:t>17.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18.</w:t>
      </w:r>
      <w:r w:rsidR="005B2CA7">
        <w:rPr>
          <w:sz w:val="24"/>
        </w:rPr>
        <w:t xml:space="preserve"> </w:t>
      </w:r>
      <w:r>
        <w:rPr>
          <w:sz w:val="24"/>
        </w:rPr>
        <w:t>Jahrhundert</w:t>
      </w:r>
      <w:r w:rsidR="005B2CA7">
        <w:rPr>
          <w:sz w:val="24"/>
        </w:rPr>
        <w:t xml:space="preserve"> </w:t>
      </w:r>
      <w:r>
        <w:rPr>
          <w:sz w:val="24"/>
        </w:rPr>
        <w:t>-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Anlehnung</w:t>
      </w:r>
      <w:r w:rsidR="005B2CA7">
        <w:rPr>
          <w:sz w:val="24"/>
        </w:rPr>
        <w:t xml:space="preserve"> </w:t>
      </w:r>
      <w:r>
        <w:rPr>
          <w:sz w:val="24"/>
        </w:rPr>
        <w:t>an</w:t>
      </w:r>
      <w:r w:rsidR="005B2CA7">
        <w:rPr>
          <w:sz w:val="24"/>
        </w:rPr>
        <w:t xml:space="preserve"> </w:t>
      </w:r>
      <w:r>
        <w:rPr>
          <w:i/>
          <w:sz w:val="24"/>
        </w:rPr>
        <w:t>1.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Mos</w:t>
      </w:r>
      <w:r w:rsidR="005B2CA7">
        <w:rPr>
          <w:i/>
          <w:sz w:val="24"/>
        </w:rPr>
        <w:t xml:space="preserve">e </w:t>
      </w:r>
      <w:r>
        <w:rPr>
          <w:sz w:val="24"/>
        </w:rPr>
        <w:t>18</w:t>
      </w:r>
      <w:r w:rsidR="005B2CA7">
        <w:rPr>
          <w:sz w:val="24"/>
        </w:rPr>
        <w:t>, 2</w:t>
      </w:r>
      <w:r>
        <w:rPr>
          <w:sz w:val="24"/>
        </w:rPr>
        <w:t>0-21</w:t>
      </w:r>
      <w:r w:rsidR="005B2CA7">
        <w:rPr>
          <w:sz w:val="24"/>
        </w:rPr>
        <w:t xml:space="preserve"> </w:t>
      </w:r>
      <w:r>
        <w:rPr>
          <w:sz w:val="24"/>
        </w:rPr>
        <w:t>als</w:t>
      </w:r>
      <w:r w:rsidR="005B2CA7">
        <w:rPr>
          <w:sz w:val="24"/>
        </w:rPr>
        <w:t xml:space="preserve"> </w:t>
      </w:r>
      <w:r>
        <w:rPr>
          <w:sz w:val="24"/>
        </w:rPr>
        <w:t>„Sünde,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zum</w:t>
      </w:r>
      <w:r w:rsidR="005B2CA7">
        <w:rPr>
          <w:sz w:val="24"/>
        </w:rPr>
        <w:t xml:space="preserve"> </w:t>
      </w:r>
      <w:r>
        <w:rPr>
          <w:sz w:val="24"/>
        </w:rPr>
        <w:t>Himmel</w:t>
      </w:r>
      <w:r w:rsidR="005B2CA7">
        <w:rPr>
          <w:sz w:val="24"/>
        </w:rPr>
        <w:t xml:space="preserve"> </w:t>
      </w:r>
      <w:r>
        <w:rPr>
          <w:sz w:val="24"/>
        </w:rPr>
        <w:t>schreit“</w:t>
      </w:r>
      <w:r w:rsidR="005B2CA7">
        <w:rPr>
          <w:spacing w:val="-3"/>
          <w:sz w:val="24"/>
        </w:rPr>
        <w:t xml:space="preserve"> </w:t>
      </w:r>
      <w:r>
        <w:rPr>
          <w:sz w:val="24"/>
        </w:rPr>
        <w:t>umschrieben.</w:t>
      </w:r>
    </w:p>
    <w:p w:rsidR="006D70C7" w:rsidRDefault="006D70C7">
      <w:pPr>
        <w:pStyle w:val="Textkrper"/>
        <w:spacing w:before="11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Andere</w:t>
      </w:r>
      <w:r w:rsidR="005B2CA7">
        <w:t xml:space="preserve"> </w:t>
      </w:r>
      <w:r>
        <w:t>heutzutage</w:t>
      </w:r>
      <w:r w:rsidR="005B2CA7">
        <w:t xml:space="preserve"> </w:t>
      </w:r>
      <w:r>
        <w:t>gebräuchliche</w:t>
      </w:r>
      <w:r w:rsidR="005B2CA7">
        <w:t xml:space="preserve"> </w:t>
      </w:r>
      <w:r>
        <w:t>Ausdrücke</w:t>
      </w:r>
      <w:r w:rsidR="005B2CA7">
        <w:t xml:space="preserve"> </w:t>
      </w:r>
      <w:r>
        <w:t>wie</w:t>
      </w:r>
      <w:r w:rsidR="005B2CA7">
        <w:t xml:space="preserve"> </w:t>
      </w:r>
      <w:r>
        <w:rPr>
          <w:i/>
        </w:rPr>
        <w:t>schwul</w:t>
      </w:r>
      <w:r w:rsidR="005B2CA7">
        <w:rPr>
          <w:i/>
        </w:rPr>
        <w:t xml:space="preserve"> </w:t>
      </w:r>
      <w:r>
        <w:t>oder</w:t>
      </w:r>
      <w:r w:rsidR="005B2CA7">
        <w:t xml:space="preserve"> </w:t>
      </w:r>
      <w:r>
        <w:rPr>
          <w:i/>
        </w:rPr>
        <w:t>gay</w:t>
      </w:r>
      <w:r w:rsidR="005B2CA7">
        <w:rPr>
          <w:i/>
        </w:rPr>
        <w:t xml:space="preserve"> </w:t>
      </w:r>
      <w:r>
        <w:t>entstammen</w:t>
      </w:r>
      <w:r w:rsidR="005B2CA7">
        <w:t xml:space="preserve"> </w:t>
      </w:r>
      <w:r>
        <w:t>dem</w:t>
      </w:r>
      <w:r w:rsidR="005B2CA7">
        <w:t xml:space="preserve"> </w:t>
      </w:r>
      <w:r>
        <w:t>Gassenjargon</w:t>
      </w:r>
      <w:r w:rsidR="005B2CA7">
        <w:t xml:space="preserve"> </w:t>
      </w:r>
      <w:r>
        <w:t>und</w:t>
      </w:r>
      <w:r w:rsidR="005B2CA7">
        <w:t xml:space="preserve"> </w:t>
      </w:r>
      <w:r>
        <w:t>werden</w:t>
      </w:r>
      <w:r w:rsidR="005B2CA7">
        <w:t xml:space="preserve"> </w:t>
      </w:r>
      <w:r>
        <w:t>häufig</w:t>
      </w:r>
      <w:r w:rsidR="005B2CA7">
        <w:t xml:space="preserve"> </w:t>
      </w:r>
      <w:r>
        <w:t>von</w:t>
      </w:r>
      <w:r w:rsidR="005B2CA7">
        <w:t xml:space="preserve"> </w:t>
      </w:r>
      <w:r>
        <w:t>Pro-Homosexuellenverbänden</w:t>
      </w:r>
      <w:r w:rsidR="005B2CA7">
        <w:t xml:space="preserve"> </w:t>
      </w:r>
      <w:r>
        <w:t>als</w:t>
      </w:r>
      <w:r w:rsidR="005B2CA7">
        <w:t xml:space="preserve"> </w:t>
      </w:r>
      <w:r>
        <w:t>demonstrative</w:t>
      </w:r>
      <w:r w:rsidR="005B2CA7">
        <w:t xml:space="preserve"> </w:t>
      </w:r>
      <w:r>
        <w:t>Selbstbezichtigung</w:t>
      </w:r>
      <w:r w:rsidR="005B2CA7">
        <w:t xml:space="preserve"> </w:t>
      </w:r>
      <w:r>
        <w:t>verwendet.</w:t>
      </w:r>
      <w:r w:rsidR="005B2CA7">
        <w:t xml:space="preserve"> </w:t>
      </w:r>
      <w:r>
        <w:t>Unter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</w:t>
      </w:r>
      <w:r w:rsidR="005B2CA7">
        <w:t xml:space="preserve"> </w:t>
      </w:r>
      <w:r>
        <w:t>Menschen</w:t>
      </w:r>
      <w:r w:rsidR="005B2CA7">
        <w:t xml:space="preserve"> </w:t>
      </w:r>
      <w:r>
        <w:t>sind</w:t>
      </w:r>
      <w:r w:rsidR="005B2CA7">
        <w:t xml:space="preserve"> </w:t>
      </w:r>
      <w:r>
        <w:t>sie</w:t>
      </w:r>
      <w:r w:rsidR="005B2CA7">
        <w:t xml:space="preserve"> </w:t>
      </w:r>
      <w:r>
        <w:t>keineswegs</w:t>
      </w:r>
      <w:r w:rsidR="005B2CA7">
        <w:t xml:space="preserve"> </w:t>
      </w:r>
      <w:r>
        <w:t>unumstritten.</w:t>
      </w:r>
    </w:p>
    <w:p w:rsidR="006D70C7" w:rsidRDefault="006D70C7">
      <w:pPr>
        <w:pStyle w:val="Textkrper"/>
        <w:spacing w:before="5"/>
      </w:pPr>
    </w:p>
    <w:p w:rsidR="006D70C7" w:rsidRDefault="009E7DB5">
      <w:pPr>
        <w:ind w:left="115"/>
        <w:rPr>
          <w:i/>
          <w:sz w:val="24"/>
        </w:rPr>
      </w:pPr>
      <w:r>
        <w:rPr>
          <w:sz w:val="24"/>
        </w:rPr>
        <w:t>Die</w:t>
      </w:r>
      <w:r w:rsidR="005B2CA7">
        <w:rPr>
          <w:spacing w:val="44"/>
          <w:sz w:val="24"/>
        </w:rPr>
        <w:t xml:space="preserve"> </w:t>
      </w:r>
      <w:r>
        <w:rPr>
          <w:sz w:val="24"/>
        </w:rPr>
        <w:t>weibliche</w:t>
      </w:r>
      <w:r w:rsidR="005B2CA7">
        <w:rPr>
          <w:spacing w:val="44"/>
          <w:sz w:val="24"/>
        </w:rPr>
        <w:t xml:space="preserve"> </w:t>
      </w:r>
      <w:r>
        <w:rPr>
          <w:sz w:val="24"/>
        </w:rPr>
        <w:t>Form</w:t>
      </w:r>
      <w:r w:rsidR="005B2CA7">
        <w:rPr>
          <w:spacing w:val="46"/>
          <w:sz w:val="24"/>
        </w:rPr>
        <w:t xml:space="preserve"> </w:t>
      </w:r>
      <w:r>
        <w:rPr>
          <w:sz w:val="24"/>
        </w:rPr>
        <w:t>der</w:t>
      </w:r>
      <w:r w:rsidR="005B2CA7">
        <w:rPr>
          <w:spacing w:val="45"/>
          <w:sz w:val="24"/>
        </w:rPr>
        <w:t xml:space="preserve"> </w:t>
      </w:r>
      <w:r>
        <w:rPr>
          <w:sz w:val="24"/>
        </w:rPr>
        <w:t>Gleichgeschlechtlichkeit</w:t>
      </w:r>
      <w:r w:rsidR="005B2CA7">
        <w:rPr>
          <w:spacing w:val="46"/>
          <w:sz w:val="24"/>
        </w:rPr>
        <w:t xml:space="preserve"> </w:t>
      </w:r>
      <w:r>
        <w:rPr>
          <w:sz w:val="24"/>
        </w:rPr>
        <w:t>wird</w:t>
      </w:r>
      <w:r w:rsidR="005B2CA7">
        <w:rPr>
          <w:spacing w:val="45"/>
          <w:sz w:val="24"/>
        </w:rPr>
        <w:t xml:space="preserve"> </w:t>
      </w:r>
      <w:r>
        <w:rPr>
          <w:sz w:val="24"/>
        </w:rPr>
        <w:t>als</w:t>
      </w:r>
      <w:r w:rsidR="005B2CA7">
        <w:rPr>
          <w:spacing w:val="48"/>
          <w:sz w:val="24"/>
        </w:rPr>
        <w:t xml:space="preserve"> </w:t>
      </w:r>
      <w:proofErr w:type="spellStart"/>
      <w:r>
        <w:rPr>
          <w:i/>
          <w:sz w:val="24"/>
        </w:rPr>
        <w:t>Lesbismus</w:t>
      </w:r>
      <w:proofErr w:type="spellEnd"/>
      <w:r w:rsidR="005B2CA7">
        <w:rPr>
          <w:i/>
          <w:spacing w:val="43"/>
          <w:sz w:val="24"/>
        </w:rPr>
        <w:t xml:space="preserve"> </w:t>
      </w:r>
      <w:r>
        <w:rPr>
          <w:sz w:val="24"/>
        </w:rPr>
        <w:t>oder</w:t>
      </w:r>
      <w:r w:rsidR="005B2CA7">
        <w:rPr>
          <w:spacing w:val="42"/>
          <w:sz w:val="24"/>
        </w:rPr>
        <w:t xml:space="preserve"> </w:t>
      </w:r>
      <w:r>
        <w:rPr>
          <w:sz w:val="24"/>
        </w:rPr>
        <w:t>als</w:t>
      </w:r>
      <w:r w:rsidR="005B2CA7">
        <w:rPr>
          <w:spacing w:val="45"/>
          <w:sz w:val="24"/>
        </w:rPr>
        <w:t xml:space="preserve"> </w:t>
      </w:r>
      <w:r>
        <w:rPr>
          <w:i/>
          <w:sz w:val="24"/>
        </w:rPr>
        <w:t>sapphische</w:t>
      </w:r>
      <w:r w:rsidR="005B2CA7">
        <w:rPr>
          <w:i/>
          <w:spacing w:val="42"/>
          <w:sz w:val="24"/>
        </w:rPr>
        <w:t xml:space="preserve"> </w:t>
      </w:r>
      <w:r>
        <w:rPr>
          <w:i/>
          <w:sz w:val="24"/>
        </w:rPr>
        <w:t>Liebe</w:t>
      </w:r>
    </w:p>
    <w:p w:rsidR="006D70C7" w:rsidRDefault="009E7DB5">
      <w:pPr>
        <w:pStyle w:val="Textkrper"/>
        <w:spacing w:before="7"/>
        <w:ind w:left="115"/>
      </w:pPr>
      <w:r>
        <w:t>bezeichnet.</w:t>
      </w:r>
      <w:r w:rsidR="005B2CA7">
        <w:t xml:space="preserve"> </w:t>
      </w:r>
      <w:r>
        <w:t>Diese</w:t>
      </w:r>
      <w:r w:rsidR="005B2CA7">
        <w:t xml:space="preserve"> </w:t>
      </w:r>
      <w:r>
        <w:t>Ausdrücke</w:t>
      </w:r>
      <w:r w:rsidR="005B2CA7">
        <w:t xml:space="preserve"> </w:t>
      </w:r>
      <w:r>
        <w:t>wurden</w:t>
      </w:r>
      <w:r w:rsidR="005B2CA7">
        <w:t xml:space="preserve"> </w:t>
      </w:r>
      <w:r>
        <w:t>in</w:t>
      </w:r>
      <w:r w:rsidR="005B2CA7">
        <w:t xml:space="preserve"> </w:t>
      </w:r>
      <w:r>
        <w:t>Anlehnung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ägäische</w:t>
      </w:r>
      <w:r w:rsidR="005B2CA7">
        <w:t xml:space="preserve"> </w:t>
      </w:r>
      <w:r>
        <w:t>Insel</w:t>
      </w:r>
      <w:r w:rsidR="005B2CA7">
        <w:t xml:space="preserve"> </w:t>
      </w:r>
      <w:r>
        <w:rPr>
          <w:i/>
        </w:rPr>
        <w:t>Lesbos</w:t>
      </w:r>
      <w:r w:rsidR="005B2CA7">
        <w:rPr>
          <w:i/>
        </w:rPr>
        <w:t xml:space="preserve"> </w:t>
      </w:r>
      <w:r>
        <w:t>geprägt,</w:t>
      </w:r>
      <w:r w:rsidR="005B2CA7">
        <w:t xml:space="preserve"> </w:t>
      </w:r>
      <w:r>
        <w:t>auf</w:t>
      </w:r>
      <w:r w:rsidR="005B2CA7">
        <w:t xml:space="preserve"> </w:t>
      </w:r>
      <w:r>
        <w:t>der</w:t>
      </w:r>
      <w:r w:rsidR="005B2CA7">
        <w:rPr>
          <w:spacing w:val="16"/>
        </w:rPr>
        <w:t xml:space="preserve"> </w:t>
      </w:r>
      <w:r>
        <w:t>im</w:t>
      </w:r>
    </w:p>
    <w:p w:rsidR="006D70C7" w:rsidRDefault="009E7DB5">
      <w:pPr>
        <w:pStyle w:val="Textkrper"/>
        <w:spacing w:before="7" w:line="247" w:lineRule="auto"/>
        <w:ind w:left="115" w:right="78"/>
      </w:pPr>
      <w:r>
        <w:t>6.</w:t>
      </w:r>
      <w:r w:rsidR="005B2CA7">
        <w:t xml:space="preserve"> </w:t>
      </w:r>
      <w:r>
        <w:t>vorchristlichen</w:t>
      </w:r>
      <w:r w:rsidR="005B2CA7">
        <w:t xml:space="preserve"> </w:t>
      </w:r>
      <w:r>
        <w:t>Jahrhundert</w:t>
      </w:r>
      <w:r w:rsidR="005B2CA7">
        <w:t xml:space="preserve"> </w:t>
      </w:r>
      <w:r>
        <w:t>die</w:t>
      </w:r>
      <w:r w:rsidR="005B2CA7">
        <w:t xml:space="preserve"> </w:t>
      </w:r>
      <w:r>
        <w:t>Dichterin</w:t>
      </w:r>
      <w:r w:rsidR="005B2CA7">
        <w:t xml:space="preserve"> </w:t>
      </w:r>
      <w:r>
        <w:rPr>
          <w:i/>
        </w:rPr>
        <w:t>Sappho</w:t>
      </w:r>
      <w:r w:rsidR="005B2CA7">
        <w:rPr>
          <w:i/>
        </w:rPr>
        <w:t xml:space="preserve"> </w:t>
      </w:r>
      <w:r>
        <w:t>Leiterin</w:t>
      </w:r>
      <w:r w:rsidR="005B2CA7">
        <w:t xml:space="preserve"> </w:t>
      </w:r>
      <w:r>
        <w:t>einer</w:t>
      </w:r>
      <w:r w:rsidR="005B2CA7">
        <w:t xml:space="preserve"> </w:t>
      </w:r>
      <w:r>
        <w:t>Frauen-Kommunität</w:t>
      </w:r>
      <w:r w:rsidR="005B2CA7">
        <w:t xml:space="preserve"> </w:t>
      </w:r>
      <w:r>
        <w:t>war.</w:t>
      </w:r>
      <w:r w:rsidR="005B2CA7">
        <w:t xml:space="preserve"> </w:t>
      </w:r>
      <w:r>
        <w:t>Innerhalb</w:t>
      </w:r>
      <w:r w:rsidR="005B2CA7">
        <w:t xml:space="preserve"> </w:t>
      </w:r>
      <w:r>
        <w:t>dieser</w:t>
      </w:r>
      <w:r w:rsidR="005B2CA7">
        <w:t xml:space="preserve"> </w:t>
      </w:r>
      <w:r>
        <w:t>Kommune</w:t>
      </w:r>
      <w:r w:rsidR="005B2CA7">
        <w:t xml:space="preserve"> </w:t>
      </w:r>
      <w:r>
        <w:t>soll</w:t>
      </w:r>
      <w:r w:rsidR="005B2CA7">
        <w:t xml:space="preserve"> </w:t>
      </w:r>
      <w:r>
        <w:t>es</w:t>
      </w:r>
      <w:r w:rsidR="005B2CA7">
        <w:t xml:space="preserve"> </w:t>
      </w:r>
      <w:r>
        <w:t>zu</w:t>
      </w:r>
      <w:r w:rsidR="005B2CA7">
        <w:t xml:space="preserve"> </w:t>
      </w:r>
      <w:r>
        <w:t>gleichgeschlechtlichen</w:t>
      </w:r>
      <w:r w:rsidR="005B2CA7">
        <w:t xml:space="preserve"> </w:t>
      </w:r>
      <w:r>
        <w:t>Kontakten</w:t>
      </w:r>
      <w:r w:rsidR="005B2CA7">
        <w:t xml:space="preserve"> </w:t>
      </w:r>
      <w:r>
        <w:t>gekommen</w:t>
      </w:r>
      <w:r w:rsidR="005B2CA7">
        <w:t xml:space="preserve"> </w:t>
      </w:r>
      <w:r>
        <w:t>sein.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Austauschbar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Begriff</w:t>
      </w:r>
      <w:r w:rsidR="005B2CA7">
        <w:t xml:space="preserve"> </w:t>
      </w:r>
      <w:r>
        <w:rPr>
          <w:i/>
        </w:rPr>
        <w:t>Homosexualität</w:t>
      </w:r>
      <w:r w:rsidR="005B2CA7">
        <w:rPr>
          <w:i/>
        </w:rPr>
        <w:t xml:space="preserve"> </w:t>
      </w:r>
      <w:r>
        <w:t>wird</w:t>
      </w:r>
      <w:r w:rsidR="005B2CA7">
        <w:t xml:space="preserve"> </w:t>
      </w:r>
      <w:r>
        <w:t>häufig</w:t>
      </w:r>
      <w:r w:rsidR="005B2CA7">
        <w:t xml:space="preserve"> </w:t>
      </w:r>
      <w:r>
        <w:t>der</w:t>
      </w:r>
      <w:r w:rsidR="005B2CA7">
        <w:t xml:space="preserve"> </w:t>
      </w:r>
      <w:r>
        <w:t>Begriff</w:t>
      </w:r>
      <w:r w:rsidR="005B2CA7">
        <w:t xml:space="preserve"> </w:t>
      </w:r>
      <w:r>
        <w:rPr>
          <w:i/>
        </w:rPr>
        <w:t>Homoerotik</w:t>
      </w:r>
      <w:r w:rsidR="005B2CA7">
        <w:rPr>
          <w:i/>
        </w:rPr>
        <w:t xml:space="preserve"> </w:t>
      </w:r>
      <w:r>
        <w:t>(</w:t>
      </w:r>
      <w:proofErr w:type="spellStart"/>
      <w:r>
        <w:rPr>
          <w:i/>
        </w:rPr>
        <w:t>eros</w:t>
      </w:r>
      <w:proofErr w:type="spellEnd"/>
      <w:r w:rsidR="005B2CA7">
        <w:rPr>
          <w:i/>
        </w:rPr>
        <w:t xml:space="preserve"> </w:t>
      </w:r>
      <w:r>
        <w:t>[</w:t>
      </w:r>
      <w:proofErr w:type="spellStart"/>
      <w:r>
        <w:t>griech</w:t>
      </w:r>
      <w:proofErr w:type="spellEnd"/>
      <w:r>
        <w:t>.]:</w:t>
      </w:r>
      <w:r w:rsidR="005B2CA7">
        <w:t xml:space="preserve"> </w:t>
      </w:r>
      <w:r>
        <w:t>Liebe)</w:t>
      </w:r>
      <w:r w:rsidR="005B2CA7">
        <w:t xml:space="preserve"> </w:t>
      </w:r>
      <w:r>
        <w:t>verwendet</w:t>
      </w:r>
      <w:r w:rsidR="005B2CA7">
        <w:t xml:space="preserve"> </w:t>
      </w:r>
      <w:r>
        <w:t>oder</w:t>
      </w:r>
      <w:r w:rsidR="005B2CA7">
        <w:t xml:space="preserve"> </w:t>
      </w:r>
      <w:r>
        <w:t>der</w:t>
      </w:r>
      <w:r w:rsidR="005B2CA7">
        <w:t xml:space="preserve"> </w:t>
      </w:r>
      <w:r>
        <w:t>Terminus</w:t>
      </w:r>
      <w:r w:rsidR="005B2CA7">
        <w:t xml:space="preserve"> </w:t>
      </w:r>
      <w:r>
        <w:rPr>
          <w:i/>
        </w:rPr>
        <w:t>Homophilie</w:t>
      </w:r>
      <w:r w:rsidR="005B2CA7">
        <w:rPr>
          <w:i/>
        </w:rPr>
        <w:t xml:space="preserve"> </w:t>
      </w:r>
      <w:r>
        <w:t>(</w:t>
      </w:r>
      <w:proofErr w:type="spellStart"/>
      <w:r>
        <w:rPr>
          <w:i/>
        </w:rPr>
        <w:t>phile</w:t>
      </w:r>
      <w:proofErr w:type="spellEnd"/>
      <w:r w:rsidR="005B2CA7">
        <w:rPr>
          <w:i/>
        </w:rPr>
        <w:t xml:space="preserve"> </w:t>
      </w:r>
      <w:r>
        <w:t>[</w:t>
      </w:r>
      <w:proofErr w:type="spellStart"/>
      <w:r>
        <w:t>griech</w:t>
      </w:r>
      <w:proofErr w:type="spellEnd"/>
      <w:r>
        <w:t>.]:</w:t>
      </w:r>
      <w:r w:rsidR="005B2CA7">
        <w:t xml:space="preserve"> </w:t>
      </w:r>
      <w:r>
        <w:t>Liebe).</w:t>
      </w:r>
      <w:r w:rsidR="005B2CA7">
        <w:t xml:space="preserve"> </w:t>
      </w:r>
      <w:r>
        <w:t>Nicht</w:t>
      </w:r>
      <w:r w:rsidR="005B2CA7">
        <w:t xml:space="preserve"> </w:t>
      </w:r>
      <w:r>
        <w:t>selten</w:t>
      </w:r>
      <w:r w:rsidR="005B2CA7">
        <w:t xml:space="preserve"> </w:t>
      </w:r>
      <w:r>
        <w:t>unterscheidet</w:t>
      </w:r>
      <w:r w:rsidR="005B2CA7">
        <w:t xml:space="preserve"> </w:t>
      </w:r>
      <w:r>
        <w:t>man</w:t>
      </w:r>
      <w:r w:rsidR="005B2CA7">
        <w:t xml:space="preserve"> </w:t>
      </w:r>
      <w:r>
        <w:t>aber</w:t>
      </w:r>
      <w:r w:rsidR="005B2CA7">
        <w:t xml:space="preserve"> </w:t>
      </w:r>
      <w:r>
        <w:t>auch</w:t>
      </w:r>
      <w:r w:rsidR="005B2CA7">
        <w:t xml:space="preserve"> </w:t>
      </w:r>
      <w:r>
        <w:t>zwischen</w:t>
      </w:r>
      <w:r w:rsidR="005B2CA7">
        <w:t xml:space="preserve"> </w:t>
      </w:r>
      <w:r>
        <w:rPr>
          <w:i/>
        </w:rPr>
        <w:t>Homosexualität</w:t>
      </w:r>
      <w:r w:rsidR="005B2CA7">
        <w:rPr>
          <w:i/>
        </w:rPr>
        <w:t xml:space="preserve"> </w:t>
      </w:r>
      <w:r>
        <w:t>und</w:t>
      </w:r>
      <w:r w:rsidR="005B2CA7">
        <w:t xml:space="preserve"> </w:t>
      </w:r>
      <w:r>
        <w:rPr>
          <w:i/>
        </w:rPr>
        <w:t>Homophilie</w:t>
      </w:r>
      <w:r>
        <w:t>.</w:t>
      </w:r>
      <w:r w:rsidR="005B2CA7">
        <w:t xml:space="preserve"> </w:t>
      </w:r>
      <w:r>
        <w:t>Dann</w:t>
      </w:r>
      <w:r w:rsidR="005B2CA7">
        <w:t xml:space="preserve"> </w:t>
      </w:r>
      <w:r>
        <w:t>versteht</w:t>
      </w:r>
      <w:r w:rsidR="005B2CA7">
        <w:t xml:space="preserve"> </w:t>
      </w:r>
      <w:r>
        <w:t>man</w:t>
      </w:r>
      <w:r w:rsidR="005B2CA7">
        <w:t xml:space="preserve"> </w:t>
      </w:r>
      <w:r>
        <w:t>unter</w:t>
      </w:r>
      <w:r w:rsidR="005B2CA7">
        <w:t xml:space="preserve"> </w:t>
      </w:r>
      <w:r>
        <w:rPr>
          <w:i/>
        </w:rPr>
        <w:t>Homosexualität</w:t>
      </w:r>
      <w:r w:rsidR="005B2CA7">
        <w:rPr>
          <w:i/>
        </w:rPr>
        <w:t xml:space="preserve"> </w:t>
      </w:r>
      <w:r>
        <w:t>die</w:t>
      </w:r>
      <w:r w:rsidR="005B2CA7">
        <w:t xml:space="preserve"> </w:t>
      </w:r>
      <w:r>
        <w:t>körperliche</w:t>
      </w:r>
      <w:r w:rsidR="005B2CA7">
        <w:t xml:space="preserve"> </w:t>
      </w:r>
      <w:r>
        <w:t>Handlung</w:t>
      </w:r>
      <w:r w:rsidR="005B2CA7">
        <w:t xml:space="preserve"> </w:t>
      </w:r>
      <w:r>
        <w:t>an</w:t>
      </w:r>
      <w:r w:rsidR="005B2CA7">
        <w:t xml:space="preserve"> </w:t>
      </w:r>
      <w:r>
        <w:t>sich,</w:t>
      </w:r>
      <w:r w:rsidR="005B2CA7">
        <w:t xml:space="preserve"> </w:t>
      </w:r>
      <w:r>
        <w:t>während</w:t>
      </w:r>
      <w:r w:rsidR="005B2CA7">
        <w:t xml:space="preserve"> </w:t>
      </w:r>
      <w:r>
        <w:rPr>
          <w:i/>
        </w:rPr>
        <w:t>Homophilie</w:t>
      </w:r>
      <w:r w:rsidR="005B2CA7">
        <w:rPr>
          <w:i/>
        </w:rPr>
        <w:t xml:space="preserve"> </w:t>
      </w:r>
      <w:r>
        <w:t>die</w:t>
      </w:r>
      <w:r w:rsidR="005B2CA7">
        <w:t xml:space="preserve"> </w:t>
      </w:r>
      <w:r>
        <w:t>innere</w:t>
      </w:r>
      <w:r w:rsidR="005B2CA7">
        <w:t xml:space="preserve"> </w:t>
      </w:r>
      <w:r>
        <w:t>erotische</w:t>
      </w:r>
      <w:r w:rsidR="005B2CA7">
        <w:t xml:space="preserve"> </w:t>
      </w:r>
      <w:r>
        <w:t>Orientierung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gleiche</w:t>
      </w:r>
      <w:r w:rsidR="005B2CA7">
        <w:t xml:space="preserve"> </w:t>
      </w:r>
      <w:r>
        <w:t>Geschlecht</w:t>
      </w:r>
      <w:r w:rsidR="005B2CA7">
        <w:t xml:space="preserve"> </w:t>
      </w:r>
      <w:r>
        <w:t>meint.</w:t>
      </w:r>
      <w:r w:rsidR="005B2CA7">
        <w:t xml:space="preserve"> </w:t>
      </w:r>
      <w:r>
        <w:t>Gemäß</w:t>
      </w:r>
      <w:r w:rsidR="005B2CA7">
        <w:t xml:space="preserve"> </w:t>
      </w:r>
      <w:r>
        <w:t>dieser</w:t>
      </w:r>
      <w:r w:rsidR="005B2CA7">
        <w:t xml:space="preserve"> </w:t>
      </w:r>
      <w:r>
        <w:t>Auffassung</w:t>
      </w:r>
      <w:r w:rsidR="005B2CA7">
        <w:t xml:space="preserve"> </w:t>
      </w:r>
      <w:r>
        <w:t>kann</w:t>
      </w:r>
      <w:r w:rsidR="005B2CA7">
        <w:t xml:space="preserve"> </w:t>
      </w:r>
      <w:r>
        <w:t>es</w:t>
      </w:r>
      <w:r w:rsidR="005B2CA7">
        <w:t xml:space="preserve"> </w:t>
      </w:r>
      <w:r>
        <w:t>homophile</w:t>
      </w:r>
      <w:r w:rsidR="005B2CA7">
        <w:t xml:space="preserve"> </w:t>
      </w:r>
      <w:r>
        <w:t>Menschen</w:t>
      </w:r>
      <w:r w:rsidR="005B2CA7">
        <w:t xml:space="preserve"> </w:t>
      </w:r>
      <w:r>
        <w:t>geben,</w:t>
      </w:r>
      <w:r w:rsidR="005B2CA7">
        <w:t xml:space="preserve"> </w:t>
      </w:r>
      <w:r>
        <w:t>die</w:t>
      </w:r>
      <w:r w:rsidR="005B2CA7">
        <w:t xml:space="preserve"> </w:t>
      </w:r>
      <w:r>
        <w:t>nicht</w:t>
      </w:r>
      <w:r w:rsidR="005B2CA7">
        <w:t xml:space="preserve"> </w:t>
      </w:r>
      <w:r>
        <w:t>homosexuell</w:t>
      </w:r>
      <w:r w:rsidR="005B2CA7">
        <w:t xml:space="preserve"> </w:t>
      </w:r>
      <w:r>
        <w:t>sind.</w:t>
      </w:r>
      <w:r w:rsidR="005B2CA7">
        <w:t xml:space="preserve"> </w:t>
      </w:r>
      <w:r>
        <w:t>Das</w:t>
      </w:r>
      <w:r w:rsidR="005B2CA7">
        <w:t xml:space="preserve"> </w:t>
      </w:r>
      <w:r>
        <w:t>sind</w:t>
      </w:r>
      <w:r w:rsidR="005B2CA7">
        <w:t xml:space="preserve"> </w:t>
      </w:r>
      <w:r>
        <w:t>diejenigen,</w:t>
      </w:r>
      <w:r w:rsidR="005B2CA7">
        <w:t xml:space="preserve"> </w:t>
      </w:r>
      <w:r>
        <w:t>die</w:t>
      </w:r>
      <w:r w:rsidR="005B2CA7">
        <w:t xml:space="preserve"> </w:t>
      </w:r>
      <w:r>
        <w:t>zwar</w:t>
      </w:r>
      <w:r w:rsidR="005B2CA7">
        <w:t xml:space="preserve"> </w:t>
      </w:r>
      <w:r>
        <w:t>die</w:t>
      </w:r>
      <w:r w:rsidR="005B2CA7">
        <w:t xml:space="preserve"> </w:t>
      </w:r>
      <w:r>
        <w:t>innere</w:t>
      </w:r>
      <w:r w:rsidR="005B2CA7">
        <w:t xml:space="preserve"> </w:t>
      </w:r>
      <w:r>
        <w:t>Neigung</w:t>
      </w:r>
      <w:r w:rsidR="005B2CA7">
        <w:t xml:space="preserve"> </w:t>
      </w:r>
      <w:r>
        <w:t>zu</w:t>
      </w:r>
      <w:r w:rsidR="005B2CA7">
        <w:t xml:space="preserve"> </w:t>
      </w:r>
      <w:r>
        <w:t>Menschen</w:t>
      </w:r>
      <w:r w:rsidR="005B2CA7">
        <w:t xml:space="preserve"> </w:t>
      </w:r>
      <w:r>
        <w:t>des</w:t>
      </w:r>
      <w:r w:rsidR="005B2CA7">
        <w:t xml:space="preserve"> </w:t>
      </w:r>
      <w:r>
        <w:t>eigenen</w:t>
      </w:r>
      <w:r w:rsidR="005B2CA7">
        <w:t xml:space="preserve"> </w:t>
      </w:r>
      <w:r>
        <w:t>Geschlechts</w:t>
      </w:r>
      <w:r w:rsidR="005B2CA7">
        <w:t xml:space="preserve"> </w:t>
      </w:r>
      <w:r>
        <w:t>haben,</w:t>
      </w:r>
      <w:r w:rsidR="005B2CA7">
        <w:t xml:space="preserve"> </w:t>
      </w:r>
      <w:r>
        <w:t>aber</w:t>
      </w:r>
      <w:r w:rsidR="005B2CA7">
        <w:t xml:space="preserve"> </w:t>
      </w:r>
      <w:r>
        <w:t>ihrer</w:t>
      </w:r>
      <w:r w:rsidR="005B2CA7">
        <w:t xml:space="preserve"> </w:t>
      </w:r>
      <w:r>
        <w:t>Disponiertheit</w:t>
      </w:r>
      <w:r w:rsidR="005B2CA7">
        <w:t xml:space="preserve"> </w:t>
      </w:r>
      <w:r>
        <w:t>nicht</w:t>
      </w:r>
      <w:r w:rsidR="005B2CA7">
        <w:t xml:space="preserve"> </w:t>
      </w:r>
      <w:r>
        <w:t>nachgeben.</w:t>
      </w:r>
      <w:r w:rsidR="005B2CA7">
        <w:t xml:space="preserve"> </w:t>
      </w:r>
      <w:r>
        <w:t>Andererseits,</w:t>
      </w:r>
      <w:r w:rsidR="005B2CA7">
        <w:t xml:space="preserve"> </w:t>
      </w:r>
      <w:r>
        <w:t>so</w:t>
      </w:r>
      <w:r w:rsidR="005B2CA7">
        <w:t xml:space="preserve"> </w:t>
      </w:r>
      <w:r>
        <w:t>diese</w:t>
      </w:r>
      <w:r w:rsidR="005B2CA7">
        <w:t xml:space="preserve"> </w:t>
      </w:r>
      <w:r>
        <w:t>Ansicht,</w:t>
      </w:r>
      <w:r w:rsidR="005B2CA7">
        <w:t xml:space="preserve"> </w:t>
      </w:r>
      <w:r>
        <w:t>kann</w:t>
      </w:r>
      <w:r w:rsidR="005B2CA7">
        <w:t xml:space="preserve"> </w:t>
      </w:r>
      <w:r>
        <w:t>es</w:t>
      </w:r>
      <w:r w:rsidR="005B2CA7">
        <w:t xml:space="preserve"> </w:t>
      </w:r>
      <w:r>
        <w:t>auch</w:t>
      </w:r>
      <w:r w:rsidR="005B2CA7">
        <w:t xml:space="preserve"> </w:t>
      </w:r>
      <w:r>
        <w:t>homosexuellen</w:t>
      </w:r>
      <w:r w:rsidR="005B2CA7">
        <w:t xml:space="preserve"> </w:t>
      </w:r>
      <w:r>
        <w:t>Verkehr</w:t>
      </w:r>
      <w:r w:rsidR="005B2CA7">
        <w:t xml:space="preserve"> </w:t>
      </w:r>
      <w:r>
        <w:t>zwischen</w:t>
      </w:r>
      <w:r w:rsidR="005B2CA7">
        <w:t xml:space="preserve"> </w:t>
      </w:r>
      <w:r>
        <w:t>Menschen</w:t>
      </w:r>
      <w:r w:rsidR="005B2CA7">
        <w:t xml:space="preserve"> </w:t>
      </w:r>
      <w:r>
        <w:t>geben,</w:t>
      </w:r>
      <w:r w:rsidR="005B2CA7">
        <w:t xml:space="preserve"> </w:t>
      </w:r>
      <w:r>
        <w:t>ohne</w:t>
      </w:r>
      <w:r w:rsidR="005B2CA7">
        <w:t xml:space="preserve"> </w:t>
      </w:r>
      <w:r>
        <w:t>dass</w:t>
      </w:r>
      <w:r w:rsidR="005B2CA7">
        <w:t xml:space="preserve"> </w:t>
      </w:r>
      <w:r>
        <w:t>bei</w:t>
      </w:r>
      <w:r w:rsidR="005B2CA7">
        <w:t xml:space="preserve"> </w:t>
      </w:r>
      <w:r>
        <w:t>ihnen</w:t>
      </w:r>
      <w:r w:rsidR="005B2CA7">
        <w:t xml:space="preserve"> </w:t>
      </w:r>
      <w:r>
        <w:t>eine</w:t>
      </w:r>
      <w:r w:rsidR="005B2CA7">
        <w:t xml:space="preserve"> </w:t>
      </w:r>
      <w:r>
        <w:t>Veranlagung</w:t>
      </w:r>
      <w:r w:rsidR="005B2CA7">
        <w:t xml:space="preserve"> </w:t>
      </w:r>
      <w:r>
        <w:t>dazu</w:t>
      </w:r>
      <w:r w:rsidR="005B2CA7">
        <w:t xml:space="preserve"> </w:t>
      </w:r>
      <w:r>
        <w:t>vorliegt.</w:t>
      </w:r>
      <w:r w:rsidR="005B2CA7">
        <w:t xml:space="preserve"> </w:t>
      </w:r>
      <w:r>
        <w:t>Diese</w:t>
      </w:r>
      <w:r w:rsidR="005B2CA7">
        <w:t xml:space="preserve"> </w:t>
      </w:r>
      <w:r>
        <w:t>Menschen</w:t>
      </w:r>
      <w:r w:rsidR="005B2CA7">
        <w:t xml:space="preserve"> </w:t>
      </w:r>
      <w:r>
        <w:t>üben</w:t>
      </w:r>
      <w:r w:rsidR="005B2CA7">
        <w:t xml:space="preserve"> </w:t>
      </w:r>
      <w:r>
        <w:t>zwar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aus,</w:t>
      </w:r>
      <w:r w:rsidR="005B2CA7">
        <w:t xml:space="preserve"> </w:t>
      </w:r>
      <w:r>
        <w:t>sind</w:t>
      </w:r>
      <w:r w:rsidR="005B2CA7">
        <w:t xml:space="preserve"> </w:t>
      </w:r>
      <w:r>
        <w:t>aber</w:t>
      </w:r>
      <w:r w:rsidR="005B2CA7">
        <w:t xml:space="preserve"> </w:t>
      </w:r>
      <w:r>
        <w:t>nicht</w:t>
      </w:r>
      <w:r w:rsidR="005B2CA7">
        <w:t xml:space="preserve"> </w:t>
      </w:r>
      <w:r>
        <w:t>homophil.</w:t>
      </w:r>
      <w:r w:rsidR="005B2CA7">
        <w:t xml:space="preserve"> </w:t>
      </w:r>
      <w:r>
        <w:t>Um</w:t>
      </w:r>
      <w:r w:rsidR="005B2CA7">
        <w:t xml:space="preserve"> </w:t>
      </w:r>
      <w:r>
        <w:t>Homosexualität</w:t>
      </w:r>
      <w:r w:rsidR="005B2CA7">
        <w:t xml:space="preserve"> </w:t>
      </w:r>
      <w:r>
        <w:t>und</w:t>
      </w:r>
      <w:r w:rsidR="005B2CA7">
        <w:t xml:space="preserve"> </w:t>
      </w:r>
      <w:r>
        <w:t>Homophilie</w:t>
      </w:r>
      <w:r w:rsidR="005B2CA7">
        <w:t xml:space="preserve"> </w:t>
      </w:r>
      <w:r>
        <w:t>unter</w:t>
      </w:r>
      <w:r w:rsidR="005B2CA7">
        <w:t xml:space="preserve"> </w:t>
      </w:r>
      <w:r>
        <w:t>einem</w:t>
      </w:r>
      <w:r w:rsidR="005B2CA7">
        <w:t xml:space="preserve"> </w:t>
      </w:r>
      <w:r>
        <w:t>Begriff</w:t>
      </w:r>
      <w:r w:rsidR="005B2CA7">
        <w:t xml:space="preserve"> </w:t>
      </w:r>
      <w:r>
        <w:t>zusammenzufassen,</w:t>
      </w:r>
      <w:r w:rsidR="005B2CA7">
        <w:t xml:space="preserve"> </w:t>
      </w:r>
      <w:r>
        <w:t>führte</w:t>
      </w:r>
      <w:r w:rsidR="005B2CA7">
        <w:t xml:space="preserve"> </w:t>
      </w:r>
      <w:r>
        <w:t>der</w:t>
      </w:r>
      <w:r w:rsidR="005B2CA7">
        <w:t xml:space="preserve"> </w:t>
      </w:r>
      <w:r>
        <w:t>Sexualwissenschaftler</w:t>
      </w:r>
      <w:r w:rsidR="005B2CA7">
        <w:t xml:space="preserve"> </w:t>
      </w:r>
      <w:r>
        <w:t>Herman</w:t>
      </w:r>
      <w:r w:rsidR="005B2CA7">
        <w:t xml:space="preserve"> </w:t>
      </w:r>
      <w:r>
        <w:t>van</w:t>
      </w:r>
      <w:r w:rsidR="005B2CA7">
        <w:t xml:space="preserve"> </w:t>
      </w:r>
      <w:r>
        <w:t>de</w:t>
      </w:r>
      <w:r w:rsidR="005B2CA7">
        <w:t xml:space="preserve"> </w:t>
      </w:r>
      <w:proofErr w:type="spellStart"/>
      <w:r>
        <w:t>Spijker</w:t>
      </w:r>
      <w:proofErr w:type="spellEnd"/>
      <w:r w:rsidR="005B2CA7">
        <w:t xml:space="preserve"> </w:t>
      </w:r>
      <w:r>
        <w:t>den</w:t>
      </w:r>
      <w:r w:rsidR="005B2CA7">
        <w:t xml:space="preserve"> </w:t>
      </w:r>
      <w:r>
        <w:t>Begriff</w:t>
      </w:r>
      <w:r w:rsidR="005B2CA7">
        <w:t xml:space="preserve"> </w:t>
      </w:r>
      <w:proofErr w:type="spellStart"/>
      <w:r>
        <w:rPr>
          <w:i/>
        </w:rPr>
        <w:t>Homotropie</w:t>
      </w:r>
      <w:proofErr w:type="spellEnd"/>
      <w:r w:rsidR="005B2CA7">
        <w:rPr>
          <w:i/>
        </w:rPr>
        <w:t xml:space="preserve"> </w:t>
      </w:r>
      <w:r>
        <w:t>(</w:t>
      </w:r>
      <w:proofErr w:type="spellStart"/>
      <w:r>
        <w:rPr>
          <w:i/>
        </w:rPr>
        <w:t>tropos</w:t>
      </w:r>
      <w:proofErr w:type="spellEnd"/>
      <w:r w:rsidR="005B2CA7">
        <w:rPr>
          <w:i/>
        </w:rPr>
        <w:t xml:space="preserve"> </w:t>
      </w:r>
      <w:r>
        <w:t>[</w:t>
      </w:r>
      <w:proofErr w:type="spellStart"/>
      <w:r>
        <w:t>griech</w:t>
      </w:r>
      <w:proofErr w:type="spellEnd"/>
      <w:r>
        <w:t>.]:</w:t>
      </w:r>
      <w:r w:rsidR="005B2CA7">
        <w:t xml:space="preserve"> </w:t>
      </w:r>
      <w:r>
        <w:t>Richtung)</w:t>
      </w:r>
      <w:r w:rsidR="005B2CA7">
        <w:t xml:space="preserve"> </w:t>
      </w:r>
      <w:r>
        <w:t>ein.</w:t>
      </w:r>
    </w:p>
    <w:p w:rsidR="006D70C7" w:rsidRDefault="006D70C7">
      <w:pPr>
        <w:pStyle w:val="Textkrper"/>
        <w:spacing w:before="7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Homosexualität</w:t>
      </w:r>
      <w:r w:rsidR="005B2CA7">
        <w:t xml:space="preserve"> </w:t>
      </w:r>
      <w:r>
        <w:t>im</w:t>
      </w:r>
      <w:r w:rsidR="005B2CA7">
        <w:t xml:space="preserve"> </w:t>
      </w:r>
      <w:r>
        <w:t>Sinn</w:t>
      </w:r>
      <w:r w:rsidR="005B2CA7">
        <w:t xml:space="preserve"> </w:t>
      </w:r>
      <w:r>
        <w:t>des</w:t>
      </w:r>
      <w:r w:rsidR="005B2CA7">
        <w:t xml:space="preserve"> </w:t>
      </w:r>
      <w:r>
        <w:t>Ausübens</w:t>
      </w:r>
      <w:r w:rsidR="005B2CA7">
        <w:t xml:space="preserve"> </w:t>
      </w:r>
      <w:r>
        <w:t>sexueller</w:t>
      </w:r>
      <w:r w:rsidR="005B2CA7">
        <w:t xml:space="preserve"> </w:t>
      </w:r>
      <w:r>
        <w:t>Handlungen</w:t>
      </w:r>
      <w:r w:rsidR="005B2CA7">
        <w:t xml:space="preserve"> </w:t>
      </w:r>
      <w:r>
        <w:t>mit</w:t>
      </w:r>
      <w:r w:rsidR="005B2CA7">
        <w:t xml:space="preserve"> </w:t>
      </w:r>
      <w:r>
        <w:t>jemandem</w:t>
      </w:r>
      <w:r w:rsidR="005B2CA7">
        <w:t xml:space="preserve"> </w:t>
      </w:r>
      <w:r>
        <w:t>des</w:t>
      </w:r>
      <w:r w:rsidR="005B2CA7">
        <w:t xml:space="preserve"> </w:t>
      </w:r>
      <w:r>
        <w:t>gleichen</w:t>
      </w:r>
      <w:r w:rsidR="005B2CA7">
        <w:t xml:space="preserve"> </w:t>
      </w:r>
      <w:r>
        <w:t>Geschlechts</w:t>
      </w:r>
      <w:r w:rsidR="005B2CA7">
        <w:t xml:space="preserve"> </w:t>
      </w:r>
      <w:r>
        <w:t>oder</w:t>
      </w:r>
      <w:r w:rsidR="005B2CA7">
        <w:t xml:space="preserve"> </w:t>
      </w:r>
      <w:r>
        <w:t>im</w:t>
      </w:r>
      <w:r w:rsidR="005B2CA7">
        <w:t xml:space="preserve"> </w:t>
      </w:r>
      <w:r>
        <w:t>Sinn</w:t>
      </w:r>
      <w:r w:rsidR="005B2CA7">
        <w:t xml:space="preserve"> </w:t>
      </w:r>
      <w:r>
        <w:t>eines</w:t>
      </w:r>
      <w:r w:rsidR="005B2CA7">
        <w:t xml:space="preserve"> </w:t>
      </w:r>
      <w:r>
        <w:t>erotisch-</w:t>
      </w:r>
      <w:proofErr w:type="spellStart"/>
      <w:r>
        <w:t>affektionellen</w:t>
      </w:r>
      <w:proofErr w:type="spellEnd"/>
      <w:r w:rsidR="005B2CA7">
        <w:t xml:space="preserve"> </w:t>
      </w:r>
      <w:proofErr w:type="spellStart"/>
      <w:r>
        <w:t>Hingezogenseins</w:t>
      </w:r>
      <w:proofErr w:type="spellEnd"/>
      <w:r w:rsidR="005B2CA7">
        <w:t xml:space="preserve"> </w:t>
      </w:r>
      <w:r>
        <w:t>zu</w:t>
      </w:r>
      <w:r w:rsidR="005B2CA7">
        <w:t xml:space="preserve"> </w:t>
      </w:r>
      <w:r>
        <w:t>einem</w:t>
      </w:r>
      <w:r w:rsidR="005B2CA7">
        <w:t xml:space="preserve"> </w:t>
      </w:r>
      <w:r>
        <w:t>Geschlechtsgenossen</w:t>
      </w:r>
      <w:r w:rsidR="005B2CA7">
        <w:t xml:space="preserve"> </w:t>
      </w:r>
      <w:r>
        <w:t>(„homosexuelle</w:t>
      </w:r>
      <w:r w:rsidR="005B2CA7">
        <w:t xml:space="preserve"> </w:t>
      </w:r>
      <w:r>
        <w:t>Orientierung“,</w:t>
      </w:r>
      <w:r w:rsidR="005B2CA7">
        <w:t xml:space="preserve"> </w:t>
      </w:r>
      <w:r>
        <w:t>„Homophilie“)</w:t>
      </w:r>
      <w:r w:rsidR="005B2CA7">
        <w:t xml:space="preserve"> </w:t>
      </w:r>
      <w:r>
        <w:t>ist</w:t>
      </w:r>
      <w:r w:rsidR="005B2CA7">
        <w:t xml:space="preserve"> </w:t>
      </w:r>
      <w:r>
        <w:t>wohl</w:t>
      </w:r>
      <w:r w:rsidR="005B2CA7">
        <w:t xml:space="preserve"> </w:t>
      </w:r>
      <w:r>
        <w:t>in</w:t>
      </w:r>
      <w:r w:rsidR="005B2CA7">
        <w:t xml:space="preserve"> </w:t>
      </w:r>
      <w:r>
        <w:t>allen</w:t>
      </w:r>
      <w:r w:rsidR="005B2CA7">
        <w:t xml:space="preserve"> </w:t>
      </w:r>
      <w:r>
        <w:t>Kulturen</w:t>
      </w:r>
      <w:r w:rsidR="005B2CA7">
        <w:t xml:space="preserve"> </w:t>
      </w:r>
      <w:r>
        <w:t>und</w:t>
      </w:r>
      <w:r w:rsidR="005B2CA7">
        <w:t xml:space="preserve"> </w:t>
      </w:r>
      <w:r>
        <w:t>zu</w:t>
      </w:r>
      <w:r w:rsidR="005B2CA7">
        <w:t xml:space="preserve"> </w:t>
      </w:r>
      <w:r>
        <w:t>allen</w:t>
      </w:r>
      <w:r w:rsidR="005B2CA7">
        <w:t xml:space="preserve"> </w:t>
      </w:r>
      <w:r>
        <w:t>Zeiten</w:t>
      </w:r>
      <w:r w:rsidR="005B2CA7">
        <w:t xml:space="preserve"> </w:t>
      </w:r>
      <w:r>
        <w:t>vorgekommen.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line="247" w:lineRule="auto"/>
        <w:ind w:left="115" w:right="107"/>
        <w:jc w:val="both"/>
      </w:pPr>
      <w:r>
        <w:t>Noch</w:t>
      </w:r>
      <w:r w:rsidR="005B2CA7">
        <w:t xml:space="preserve"> </w:t>
      </w:r>
      <w:r>
        <w:t>vor</w:t>
      </w:r>
      <w:r w:rsidR="005B2CA7">
        <w:t xml:space="preserve"> </w:t>
      </w:r>
      <w:r>
        <w:t>wenigen</w:t>
      </w:r>
      <w:r w:rsidR="005B2CA7">
        <w:t xml:space="preserve"> </w:t>
      </w:r>
      <w:r>
        <w:t>Jahren</w:t>
      </w:r>
      <w:r w:rsidR="005B2CA7">
        <w:t xml:space="preserve"> </w:t>
      </w:r>
      <w:r>
        <w:t>war</w:t>
      </w:r>
      <w:r w:rsidR="005B2CA7">
        <w:t xml:space="preserve"> </w:t>
      </w:r>
      <w:r>
        <w:t>die</w:t>
      </w:r>
      <w:r w:rsidR="005B2CA7">
        <w:t xml:space="preserve"> </w:t>
      </w:r>
      <w:r>
        <w:t>Lebenswirklichkeit</w:t>
      </w:r>
      <w:r w:rsidR="005B2CA7">
        <w:t xml:space="preserve"> </w:t>
      </w:r>
      <w:r>
        <w:t>homosexuell</w:t>
      </w:r>
      <w:r w:rsidR="005B2CA7">
        <w:t xml:space="preserve"> </w:t>
      </w:r>
      <w:r>
        <w:t>lebender</w:t>
      </w:r>
      <w:r w:rsidR="005B2CA7">
        <w:t xml:space="preserve"> </w:t>
      </w:r>
      <w:r>
        <w:t>Menschen</w:t>
      </w:r>
      <w:r w:rsidR="005B2CA7">
        <w:t xml:space="preserve"> </w:t>
      </w:r>
      <w:r>
        <w:t>in</w:t>
      </w:r>
      <w:r w:rsidR="005B2CA7">
        <w:t xml:space="preserve"> </w:t>
      </w:r>
      <w:r>
        <w:t>unserer</w:t>
      </w:r>
      <w:r w:rsidR="005B2CA7">
        <w:t xml:space="preserve"> </w:t>
      </w:r>
      <w:r>
        <w:t>Gesellschaft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anderen</w:t>
      </w:r>
      <w:r w:rsidR="005B2CA7">
        <w:t xml:space="preserve"> </w:t>
      </w:r>
      <w:r>
        <w:t>Zivilisationen</w:t>
      </w:r>
      <w:r w:rsidR="005B2CA7">
        <w:t xml:space="preserve"> </w:t>
      </w:r>
      <w:r>
        <w:t>ein</w:t>
      </w:r>
      <w:r w:rsidR="005B2CA7">
        <w:t xml:space="preserve"> </w:t>
      </w:r>
      <w:r>
        <w:t>Randthema.</w:t>
      </w:r>
      <w:r w:rsidR="005B2CA7">
        <w:t xml:space="preserve"> </w:t>
      </w:r>
      <w:r>
        <w:t>Mittlerweile</w:t>
      </w:r>
      <w:r w:rsidR="005B2CA7">
        <w:t xml:space="preserve"> </w:t>
      </w:r>
      <w:r>
        <w:t>hat</w:t>
      </w:r>
      <w:r w:rsidR="005B2CA7">
        <w:t xml:space="preserve"> </w:t>
      </w:r>
      <w:r>
        <w:t>sich</w:t>
      </w:r>
      <w:r w:rsidR="005B2CA7">
        <w:t xml:space="preserve"> </w:t>
      </w:r>
      <w:r>
        <w:t>darin</w:t>
      </w:r>
      <w:r w:rsidR="005B2CA7">
        <w:t xml:space="preserve"> </w:t>
      </w:r>
      <w:r>
        <w:t>eine</w:t>
      </w:r>
      <w:r w:rsidR="005B2CA7">
        <w:t xml:space="preserve"> </w:t>
      </w:r>
      <w:r>
        <w:t>dramatische</w:t>
      </w:r>
      <w:r w:rsidR="005B2CA7">
        <w:t xml:space="preserve"> </w:t>
      </w:r>
      <w:r>
        <w:t>Veränderung</w:t>
      </w:r>
      <w:r w:rsidR="005B2CA7">
        <w:t xml:space="preserve"> </w:t>
      </w:r>
      <w:r>
        <w:t>vollzogen.</w:t>
      </w:r>
      <w:r w:rsidR="005B2CA7">
        <w:t xml:space="preserve"> </w:t>
      </w:r>
      <w:r>
        <w:t>Auf</w:t>
      </w:r>
      <w:r w:rsidR="005B2CA7">
        <w:t xml:space="preserve"> </w:t>
      </w:r>
      <w:r>
        <w:t>nahezu</w:t>
      </w:r>
      <w:r w:rsidR="005B2CA7">
        <w:t xml:space="preserve"> </w:t>
      </w:r>
      <w:r>
        <w:t>allen</w:t>
      </w:r>
      <w:r w:rsidR="005B2CA7">
        <w:t xml:space="preserve"> </w:t>
      </w:r>
      <w:r>
        <w:t>Ebenen</w:t>
      </w:r>
      <w:r w:rsidR="005B2CA7">
        <w:t xml:space="preserve"> </w:t>
      </w:r>
      <w:r>
        <w:t>des</w:t>
      </w:r>
      <w:r w:rsidR="005B2CA7">
        <w:t xml:space="preserve"> </w:t>
      </w:r>
      <w:r>
        <w:t>privaten,</w:t>
      </w:r>
      <w:r w:rsidR="005B2CA7">
        <w:t xml:space="preserve"> </w:t>
      </w:r>
      <w:r>
        <w:t>des</w:t>
      </w:r>
      <w:r w:rsidR="005B2CA7">
        <w:t xml:space="preserve"> </w:t>
      </w:r>
      <w:r>
        <w:t>politischen</w:t>
      </w:r>
      <w:r w:rsidR="005B2CA7">
        <w:t xml:space="preserve"> </w:t>
      </w:r>
      <w:r>
        <w:t>und</w:t>
      </w:r>
      <w:r w:rsidR="005B2CA7">
        <w:t xml:space="preserve"> </w:t>
      </w:r>
      <w:r>
        <w:t>des</w:t>
      </w:r>
      <w:r w:rsidR="005B2CA7">
        <w:t xml:space="preserve"> </w:t>
      </w:r>
      <w:r>
        <w:t>kirchlichen</w:t>
      </w:r>
      <w:r w:rsidR="005B2CA7">
        <w:t xml:space="preserve"> </w:t>
      </w:r>
      <w:r>
        <w:t>Lebens</w:t>
      </w:r>
      <w:r w:rsidR="005B2CA7">
        <w:t xml:space="preserve"> </w:t>
      </w:r>
      <w:r>
        <w:t>wird</w:t>
      </w:r>
      <w:r w:rsidR="005B2CA7">
        <w:t xml:space="preserve"> </w:t>
      </w:r>
      <w:r>
        <w:t>über</w:t>
      </w:r>
      <w:r w:rsidR="005B2CA7">
        <w:t xml:space="preserve"> </w:t>
      </w:r>
      <w:r>
        <w:t>das</w:t>
      </w:r>
      <w:r w:rsidR="005B2CA7">
        <w:t xml:space="preserve"> </w:t>
      </w:r>
      <w:r>
        <w:t>Thema</w:t>
      </w:r>
      <w:r w:rsidR="005B2CA7">
        <w:t xml:space="preserve"> </w:t>
      </w:r>
      <w:r>
        <w:rPr>
          <w:i/>
        </w:rPr>
        <w:t>Homosexualität</w:t>
      </w:r>
      <w:r w:rsidR="005B2CA7">
        <w:rPr>
          <w:i/>
        </w:rPr>
        <w:t xml:space="preserve"> </w:t>
      </w:r>
      <w:r>
        <w:t>oder</w:t>
      </w:r>
      <w:r w:rsidR="005B2CA7">
        <w:t xml:space="preserve"> </w:t>
      </w:r>
      <w:proofErr w:type="spellStart"/>
      <w:r>
        <w:rPr>
          <w:i/>
        </w:rPr>
        <w:t>Schwulsein</w:t>
      </w:r>
      <w:proofErr w:type="spellEnd"/>
      <w:r w:rsidR="005B2CA7">
        <w:rPr>
          <w:i/>
        </w:rPr>
        <w:t xml:space="preserve"> </w:t>
      </w:r>
      <w:r>
        <w:t>debattiert.</w:t>
      </w:r>
      <w:r w:rsidR="005B2CA7">
        <w:t xml:space="preserve"> </w:t>
      </w:r>
      <w:r>
        <w:t>In</w:t>
      </w:r>
      <w:r w:rsidR="005B2CA7">
        <w:t xml:space="preserve"> </w:t>
      </w:r>
      <w:r>
        <w:t>zahlreichen</w:t>
      </w:r>
      <w:r w:rsidR="005B2CA7">
        <w:t xml:space="preserve"> </w:t>
      </w:r>
      <w:r>
        <w:t>Artikeln,</w:t>
      </w:r>
      <w:r w:rsidR="005B2CA7">
        <w:t xml:space="preserve"> </w:t>
      </w:r>
      <w:r>
        <w:t>Kommentaren,</w:t>
      </w:r>
      <w:r w:rsidR="005B2CA7">
        <w:t xml:space="preserve"> </w:t>
      </w:r>
      <w:r>
        <w:t>Beiträgen,</w:t>
      </w:r>
      <w:r w:rsidR="005B2CA7">
        <w:t xml:space="preserve"> </w:t>
      </w:r>
      <w:r>
        <w:t>Büchern,</w:t>
      </w:r>
      <w:r w:rsidR="005B2CA7">
        <w:t xml:space="preserve"> </w:t>
      </w:r>
      <w:r>
        <w:t>TV-Filmen</w:t>
      </w:r>
      <w:r w:rsidR="005B2CA7">
        <w:t xml:space="preserve"> </w:t>
      </w:r>
      <w:r>
        <w:t>und</w:t>
      </w:r>
      <w:r w:rsidR="005B2CA7">
        <w:t xml:space="preserve"> </w:t>
      </w:r>
      <w:r>
        <w:t>Talk-Shows</w:t>
      </w:r>
      <w:r w:rsidR="005B2CA7">
        <w:t xml:space="preserve"> </w:t>
      </w:r>
      <w:r>
        <w:t>wird</w:t>
      </w:r>
      <w:r w:rsidR="005B2CA7">
        <w:t xml:space="preserve"> </w:t>
      </w:r>
      <w:r>
        <w:t>die</w:t>
      </w:r>
      <w:r w:rsidR="005B2CA7">
        <w:t xml:space="preserve"> </w:t>
      </w:r>
      <w:r>
        <w:t>Meinung</w:t>
      </w:r>
      <w:r w:rsidR="005B2CA7">
        <w:t xml:space="preserve"> </w:t>
      </w:r>
      <w:r>
        <w:t>propagiert,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seien</w:t>
      </w:r>
      <w:r w:rsidR="005B2CA7">
        <w:t xml:space="preserve"> </w:t>
      </w:r>
      <w:r>
        <w:t>normale,</w:t>
      </w:r>
      <w:r w:rsidR="005B2CA7">
        <w:t xml:space="preserve"> </w:t>
      </w:r>
      <w:r>
        <w:t>natürliche</w:t>
      </w:r>
      <w:r w:rsidR="005B2CA7">
        <w:t xml:space="preserve"> </w:t>
      </w:r>
      <w:r>
        <w:t>Varianten</w:t>
      </w:r>
      <w:r w:rsidR="005B2CA7">
        <w:t xml:space="preserve"> </w:t>
      </w:r>
      <w:r>
        <w:t>menschlicher</w:t>
      </w:r>
      <w:r w:rsidR="005B2CA7">
        <w:t xml:space="preserve"> </w:t>
      </w:r>
      <w:r>
        <w:t>Sexualität.</w:t>
      </w:r>
      <w:r w:rsidR="005B2CA7">
        <w:t xml:space="preserve"> </w:t>
      </w:r>
      <w:r>
        <w:t>Mit</w:t>
      </w:r>
      <w:r w:rsidR="005B2CA7">
        <w:t xml:space="preserve"> </w:t>
      </w:r>
      <w:r>
        <w:t>dieser</w:t>
      </w:r>
      <w:r w:rsidR="005B2CA7">
        <w:t xml:space="preserve"> </w:t>
      </w:r>
      <w:r>
        <w:t>Botschaft</w:t>
      </w:r>
      <w:r w:rsidR="005B2CA7">
        <w:t xml:space="preserve"> </w:t>
      </w:r>
      <w:r>
        <w:t>hat</w:t>
      </w:r>
      <w:r w:rsidR="005B2CA7">
        <w:t xml:space="preserve"> </w:t>
      </w:r>
      <w:r>
        <w:t>man</w:t>
      </w:r>
      <w:r w:rsidR="005B2CA7">
        <w:t xml:space="preserve"> </w:t>
      </w:r>
      <w:r>
        <w:t>sich</w:t>
      </w:r>
      <w:r w:rsidR="005B2CA7">
        <w:t xml:space="preserve"> </w:t>
      </w:r>
      <w:r>
        <w:t>weitgehend</w:t>
      </w:r>
      <w:r w:rsidR="005B2CA7">
        <w:t xml:space="preserve"> </w:t>
      </w:r>
      <w:r>
        <w:t>den</w:t>
      </w:r>
      <w:r w:rsidR="005B2CA7">
        <w:t xml:space="preserve"> </w:t>
      </w:r>
      <w:r>
        <w:t>Forderungen</w:t>
      </w:r>
      <w:r w:rsidR="005B2CA7">
        <w:t xml:space="preserve"> </w:t>
      </w:r>
      <w:r>
        <w:t>der</w:t>
      </w:r>
      <w:r w:rsidR="005B2CA7">
        <w:t xml:space="preserve"> </w:t>
      </w:r>
      <w:r>
        <w:t>Pro-Homophilen-Verbände</w:t>
      </w:r>
      <w:r w:rsidR="005B2CA7">
        <w:t xml:space="preserve"> </w:t>
      </w:r>
      <w:r>
        <w:t>angeschlossen.</w:t>
      </w:r>
    </w:p>
    <w:p w:rsidR="006D70C7" w:rsidRDefault="006D70C7">
      <w:pPr>
        <w:spacing w:line="247" w:lineRule="auto"/>
        <w:jc w:val="both"/>
        <w:sectPr w:rsidR="006D70C7">
          <w:headerReference w:type="default" r:id="rId14"/>
          <w:footerReference w:type="default" r:id="rId15"/>
          <w:pgSz w:w="11910" w:h="16850"/>
          <w:pgMar w:top="1340" w:right="1020" w:bottom="1260" w:left="1020" w:header="732" w:footer="1073" w:gutter="0"/>
          <w:pgNumType w:start="4"/>
          <w:cols w:space="720"/>
        </w:sectPr>
      </w:pPr>
    </w:p>
    <w:p w:rsidR="006D70C7" w:rsidRDefault="009E7DB5" w:rsidP="005B2CA7">
      <w:pPr>
        <w:pStyle w:val="Textkrper"/>
        <w:spacing w:before="80" w:line="247" w:lineRule="auto"/>
        <w:ind w:left="115" w:right="108"/>
        <w:jc w:val="both"/>
      </w:pPr>
      <w:r>
        <w:lastRenderedPageBreak/>
        <w:t>Die</w:t>
      </w:r>
      <w:r w:rsidR="005B2CA7">
        <w:t xml:space="preserve"> </w:t>
      </w:r>
      <w:r>
        <w:t>Ziele</w:t>
      </w:r>
      <w:r w:rsidR="005B2CA7">
        <w:t xml:space="preserve"> </w:t>
      </w:r>
      <w:r>
        <w:t>dieser</w:t>
      </w:r>
      <w:r w:rsidR="005B2CA7">
        <w:t xml:space="preserve"> </w:t>
      </w:r>
      <w:r>
        <w:t>Gruppen</w:t>
      </w:r>
      <w:r w:rsidR="005B2CA7">
        <w:t xml:space="preserve"> </w:t>
      </w:r>
      <w:r>
        <w:t>wurden</w:t>
      </w:r>
      <w:r w:rsidR="005B2CA7">
        <w:t xml:space="preserve"> </w:t>
      </w:r>
      <w:r>
        <w:t>auf</w:t>
      </w:r>
      <w:r w:rsidR="005B2CA7">
        <w:t xml:space="preserve"> </w:t>
      </w:r>
      <w:r>
        <w:t>einem</w:t>
      </w:r>
      <w:r w:rsidR="005B2CA7">
        <w:t xml:space="preserve"> </w:t>
      </w:r>
      <w:r>
        <w:t>in</w:t>
      </w:r>
      <w:r w:rsidR="005B2CA7">
        <w:t xml:space="preserve"> </w:t>
      </w:r>
      <w:r>
        <w:t>Chicago</w:t>
      </w:r>
      <w:r w:rsidR="005B2CA7">
        <w:t xml:space="preserve"> </w:t>
      </w:r>
      <w:r>
        <w:t>im</w:t>
      </w:r>
      <w:r w:rsidR="005B2CA7">
        <w:t xml:space="preserve"> </w:t>
      </w:r>
      <w:r>
        <w:t>Jahr</w:t>
      </w:r>
      <w:r w:rsidR="005B2CA7">
        <w:t xml:space="preserve"> </w:t>
      </w:r>
      <w:r>
        <w:t>1972</w:t>
      </w:r>
      <w:r w:rsidR="005B2CA7">
        <w:t xml:space="preserve"> </w:t>
      </w:r>
      <w:r>
        <w:t>veranstalteten</w:t>
      </w:r>
      <w:r w:rsidR="005B2CA7">
        <w:t xml:space="preserve"> </w:t>
      </w:r>
      <w:r>
        <w:t>Kongre</w:t>
      </w:r>
      <w:r w:rsidR="005B2CA7">
        <w:t xml:space="preserve">ss </w:t>
      </w:r>
      <w:r>
        <w:rPr>
          <w:i/>
        </w:rPr>
        <w:t>National</w:t>
      </w:r>
      <w:r w:rsidR="005B2CA7">
        <w:rPr>
          <w:i/>
        </w:rPr>
        <w:t xml:space="preserve"> </w:t>
      </w:r>
      <w:proofErr w:type="spellStart"/>
      <w:r>
        <w:rPr>
          <w:i/>
        </w:rPr>
        <w:t>Coalition</w:t>
      </w:r>
      <w:proofErr w:type="spellEnd"/>
      <w:r w:rsidR="005B2CA7"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 w:rsidR="005B2CA7">
        <w:rPr>
          <w:i/>
        </w:rPr>
        <w:t xml:space="preserve"> </w:t>
      </w:r>
      <w:r>
        <w:rPr>
          <w:i/>
        </w:rPr>
        <w:t>Gay</w:t>
      </w:r>
      <w:r w:rsidR="005B2CA7">
        <w:rPr>
          <w:i/>
        </w:rPr>
        <w:t xml:space="preserve"> </w:t>
      </w:r>
      <w:proofErr w:type="spellStart"/>
      <w:r>
        <w:rPr>
          <w:i/>
        </w:rPr>
        <w:t>Organisations</w:t>
      </w:r>
      <w:proofErr w:type="spellEnd"/>
      <w:r w:rsidR="005B2CA7">
        <w:rPr>
          <w:i/>
        </w:rPr>
        <w:t xml:space="preserve"> </w:t>
      </w:r>
      <w:r>
        <w:t>(Nationale</w:t>
      </w:r>
      <w:r w:rsidR="005B2CA7">
        <w:t xml:space="preserve"> </w:t>
      </w:r>
      <w:r>
        <w:t>Koalition</w:t>
      </w:r>
      <w:r w:rsidR="005B2CA7">
        <w:t xml:space="preserve"> </w:t>
      </w:r>
      <w:r>
        <w:t>der</w:t>
      </w:r>
      <w:r w:rsidR="005B2CA7">
        <w:t xml:space="preserve"> </w:t>
      </w:r>
      <w:r>
        <w:t>Schwulen-Organisationen)</w:t>
      </w:r>
      <w:r w:rsidR="005B2CA7">
        <w:t xml:space="preserve"> </w:t>
      </w:r>
      <w:r>
        <w:t>folgendermaßen</w:t>
      </w:r>
      <w:r w:rsidR="005B2CA7">
        <w:t xml:space="preserve"> </w:t>
      </w:r>
      <w:r>
        <w:t>programmatisch</w:t>
      </w:r>
      <w:r w:rsidR="005B2CA7">
        <w:t xml:space="preserve"> </w:t>
      </w:r>
      <w:r>
        <w:t>formuliert:</w:t>
      </w:r>
    </w:p>
    <w:p w:rsidR="006D70C7" w:rsidRDefault="009E7DB5">
      <w:pPr>
        <w:pStyle w:val="Listenabsatz"/>
        <w:numPr>
          <w:ilvl w:val="0"/>
          <w:numId w:val="3"/>
        </w:numPr>
        <w:tabs>
          <w:tab w:val="left" w:pos="367"/>
        </w:tabs>
        <w:spacing w:line="247" w:lineRule="auto"/>
        <w:ind w:right="114" w:hanging="284"/>
        <w:jc w:val="both"/>
        <w:rPr>
          <w:sz w:val="24"/>
        </w:rPr>
      </w:pP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staatlichen</w:t>
      </w:r>
      <w:r w:rsidR="005B2CA7">
        <w:rPr>
          <w:sz w:val="24"/>
        </w:rPr>
        <w:t xml:space="preserve"> </w:t>
      </w:r>
      <w:r>
        <w:rPr>
          <w:sz w:val="24"/>
        </w:rPr>
        <w:t>Gesetze</w:t>
      </w:r>
      <w:r w:rsidR="005B2CA7">
        <w:rPr>
          <w:sz w:val="24"/>
        </w:rPr>
        <w:t xml:space="preserve"> </w:t>
      </w:r>
      <w:r>
        <w:rPr>
          <w:sz w:val="24"/>
        </w:rPr>
        <w:t>müssen</w:t>
      </w:r>
      <w:r w:rsidR="005B2CA7">
        <w:rPr>
          <w:sz w:val="24"/>
        </w:rPr>
        <w:t xml:space="preserve"> </w:t>
      </w:r>
      <w:r>
        <w:rPr>
          <w:sz w:val="24"/>
        </w:rPr>
        <w:t>so</w:t>
      </w:r>
      <w:r w:rsidR="005B2CA7">
        <w:rPr>
          <w:sz w:val="24"/>
        </w:rPr>
        <w:t xml:space="preserve"> </w:t>
      </w:r>
      <w:r>
        <w:rPr>
          <w:sz w:val="24"/>
        </w:rPr>
        <w:t>geändert</w:t>
      </w:r>
      <w:r w:rsidR="005B2CA7">
        <w:rPr>
          <w:sz w:val="24"/>
        </w:rPr>
        <w:t xml:space="preserve"> </w:t>
      </w:r>
      <w:r>
        <w:rPr>
          <w:sz w:val="24"/>
        </w:rPr>
        <w:t>werden,</w:t>
      </w:r>
      <w:r w:rsidR="005B2CA7">
        <w:rPr>
          <w:sz w:val="24"/>
        </w:rPr>
        <w:t xml:space="preserve"> </w:t>
      </w:r>
      <w:r>
        <w:rPr>
          <w:sz w:val="24"/>
        </w:rPr>
        <w:t>dass</w:t>
      </w:r>
      <w:r w:rsidR="005B2CA7">
        <w:rPr>
          <w:sz w:val="24"/>
        </w:rPr>
        <w:t xml:space="preserve"> </w:t>
      </w:r>
      <w:r>
        <w:rPr>
          <w:sz w:val="24"/>
        </w:rPr>
        <w:t>homosexuell</w:t>
      </w:r>
      <w:r w:rsidR="005B2CA7">
        <w:rPr>
          <w:sz w:val="24"/>
        </w:rPr>
        <w:t xml:space="preserve"> </w:t>
      </w:r>
      <w:r>
        <w:rPr>
          <w:sz w:val="24"/>
        </w:rPr>
        <w:t>lebende</w:t>
      </w:r>
      <w:r w:rsidR="005B2CA7">
        <w:rPr>
          <w:sz w:val="24"/>
        </w:rPr>
        <w:t xml:space="preserve"> </w:t>
      </w:r>
      <w:r>
        <w:rPr>
          <w:sz w:val="24"/>
        </w:rPr>
        <w:t>Menschen</w:t>
      </w:r>
      <w:r w:rsidR="005B2CA7">
        <w:rPr>
          <w:sz w:val="24"/>
        </w:rPr>
        <w:t xml:space="preserve"> </w:t>
      </w:r>
      <w:r>
        <w:rPr>
          <w:sz w:val="24"/>
        </w:rPr>
        <w:t>weder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pacing w:val="18"/>
          <w:sz w:val="24"/>
        </w:rPr>
        <w:t xml:space="preserve"> </w:t>
      </w:r>
      <w:r>
        <w:rPr>
          <w:sz w:val="24"/>
        </w:rPr>
        <w:t>Beruf</w:t>
      </w:r>
      <w:r w:rsidR="005B2CA7">
        <w:rPr>
          <w:spacing w:val="15"/>
          <w:sz w:val="24"/>
        </w:rPr>
        <w:t xml:space="preserve"> </w:t>
      </w:r>
      <w:r>
        <w:rPr>
          <w:sz w:val="24"/>
        </w:rPr>
        <w:t>oder</w:t>
      </w:r>
      <w:r w:rsidR="005B2CA7">
        <w:rPr>
          <w:spacing w:val="16"/>
          <w:sz w:val="24"/>
        </w:rPr>
        <w:t xml:space="preserve"> </w:t>
      </w:r>
      <w:r>
        <w:rPr>
          <w:sz w:val="24"/>
        </w:rPr>
        <w:t>im</w:t>
      </w:r>
      <w:r w:rsidR="005B2CA7">
        <w:rPr>
          <w:spacing w:val="17"/>
          <w:sz w:val="24"/>
        </w:rPr>
        <w:t xml:space="preserve"> </w:t>
      </w:r>
      <w:r>
        <w:rPr>
          <w:sz w:val="24"/>
        </w:rPr>
        <w:t>Wohnungswesen</w:t>
      </w:r>
      <w:r w:rsidR="005B2CA7">
        <w:rPr>
          <w:spacing w:val="16"/>
          <w:sz w:val="24"/>
        </w:rPr>
        <w:t xml:space="preserve"> </w:t>
      </w:r>
      <w:r>
        <w:rPr>
          <w:sz w:val="24"/>
        </w:rPr>
        <w:t>noch</w:t>
      </w:r>
      <w:r w:rsidR="005B2CA7">
        <w:rPr>
          <w:spacing w:val="16"/>
          <w:sz w:val="24"/>
        </w:rPr>
        <w:t xml:space="preserve"> </w:t>
      </w:r>
      <w:r>
        <w:rPr>
          <w:sz w:val="24"/>
        </w:rPr>
        <w:t>im</w:t>
      </w:r>
      <w:r w:rsidR="005B2CA7">
        <w:rPr>
          <w:spacing w:val="17"/>
          <w:sz w:val="24"/>
        </w:rPr>
        <w:t xml:space="preserve"> </w:t>
      </w:r>
      <w:r>
        <w:rPr>
          <w:sz w:val="24"/>
        </w:rPr>
        <w:t>Dienstleistungsbereich</w:t>
      </w:r>
      <w:r w:rsidR="005B2CA7">
        <w:rPr>
          <w:spacing w:val="16"/>
          <w:sz w:val="24"/>
        </w:rPr>
        <w:t xml:space="preserve"> </w:t>
      </w:r>
      <w:r>
        <w:rPr>
          <w:sz w:val="24"/>
        </w:rPr>
        <w:t>in</w:t>
      </w:r>
      <w:r w:rsidR="005B2CA7">
        <w:rPr>
          <w:spacing w:val="17"/>
          <w:sz w:val="24"/>
        </w:rPr>
        <w:t xml:space="preserve"> </w:t>
      </w:r>
      <w:r>
        <w:rPr>
          <w:sz w:val="24"/>
        </w:rPr>
        <w:t>irgend</w:t>
      </w:r>
      <w:r w:rsidR="005B2CA7">
        <w:rPr>
          <w:spacing w:val="16"/>
          <w:sz w:val="24"/>
        </w:rPr>
        <w:t xml:space="preserve"> </w:t>
      </w:r>
      <w:r>
        <w:rPr>
          <w:sz w:val="24"/>
        </w:rPr>
        <w:t>einer</w:t>
      </w:r>
      <w:r w:rsidR="005B2CA7">
        <w:rPr>
          <w:spacing w:val="15"/>
          <w:sz w:val="24"/>
        </w:rPr>
        <w:t xml:space="preserve"> </w:t>
      </w:r>
      <w:r>
        <w:rPr>
          <w:sz w:val="24"/>
        </w:rPr>
        <w:t>Weise</w:t>
      </w:r>
    </w:p>
    <w:p w:rsidR="006D70C7" w:rsidRDefault="009E7DB5">
      <w:pPr>
        <w:pStyle w:val="Textkrper"/>
        <w:spacing w:line="274" w:lineRule="exact"/>
        <w:ind w:left="398"/>
        <w:jc w:val="both"/>
      </w:pPr>
      <w:r>
        <w:t>„diskriminiert“</w:t>
      </w:r>
      <w:r w:rsidR="005B2CA7">
        <w:t xml:space="preserve"> </w:t>
      </w:r>
      <w:r>
        <w:t>werden.</w:t>
      </w:r>
    </w:p>
    <w:p w:rsidR="006D70C7" w:rsidRDefault="009E7DB5">
      <w:pPr>
        <w:pStyle w:val="Listenabsatz"/>
        <w:numPr>
          <w:ilvl w:val="0"/>
          <w:numId w:val="3"/>
        </w:numPr>
        <w:tabs>
          <w:tab w:val="left" w:pos="356"/>
        </w:tabs>
        <w:spacing w:before="4"/>
        <w:ind w:left="355" w:hanging="241"/>
        <w:jc w:val="both"/>
        <w:rPr>
          <w:sz w:val="24"/>
        </w:rPr>
      </w:pPr>
      <w:r>
        <w:rPr>
          <w:sz w:val="24"/>
        </w:rPr>
        <w:t>Homosexuell</w:t>
      </w:r>
      <w:r w:rsidR="005B2CA7">
        <w:rPr>
          <w:sz w:val="24"/>
        </w:rPr>
        <w:t xml:space="preserve"> </w:t>
      </w:r>
      <w:r>
        <w:rPr>
          <w:sz w:val="24"/>
        </w:rPr>
        <w:t>lebenden</w:t>
      </w:r>
      <w:r w:rsidR="005B2CA7">
        <w:rPr>
          <w:sz w:val="24"/>
        </w:rPr>
        <w:t xml:space="preserve"> </w:t>
      </w:r>
      <w:r>
        <w:rPr>
          <w:sz w:val="24"/>
        </w:rPr>
        <w:t>Männern</w:t>
      </w:r>
      <w:r w:rsidR="005B2CA7">
        <w:rPr>
          <w:sz w:val="24"/>
        </w:rPr>
        <w:t xml:space="preserve"> </w:t>
      </w:r>
      <w:r>
        <w:rPr>
          <w:sz w:val="24"/>
        </w:rPr>
        <w:t>ist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freie</w:t>
      </w:r>
      <w:r w:rsidR="005B2CA7">
        <w:rPr>
          <w:sz w:val="24"/>
        </w:rPr>
        <w:t xml:space="preserve"> </w:t>
      </w:r>
      <w:r>
        <w:rPr>
          <w:sz w:val="24"/>
        </w:rPr>
        <w:t>Zugang</w:t>
      </w:r>
      <w:r w:rsidR="005B2CA7">
        <w:rPr>
          <w:sz w:val="24"/>
        </w:rPr>
        <w:t xml:space="preserve"> </w:t>
      </w:r>
      <w:r>
        <w:rPr>
          <w:sz w:val="24"/>
        </w:rPr>
        <w:t>zum</w:t>
      </w:r>
      <w:r w:rsidR="005B2CA7">
        <w:rPr>
          <w:sz w:val="24"/>
        </w:rPr>
        <w:t xml:space="preserve"> </w:t>
      </w:r>
      <w:r>
        <w:rPr>
          <w:sz w:val="24"/>
        </w:rPr>
        <w:t>Militär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pacing w:val="-9"/>
          <w:sz w:val="24"/>
        </w:rPr>
        <w:t xml:space="preserve"> </w:t>
      </w:r>
      <w:r>
        <w:rPr>
          <w:sz w:val="24"/>
        </w:rPr>
        <w:t>gewähren.</w:t>
      </w:r>
    </w:p>
    <w:p w:rsidR="006D70C7" w:rsidRDefault="009E7DB5">
      <w:pPr>
        <w:pStyle w:val="Listenabsatz"/>
        <w:numPr>
          <w:ilvl w:val="0"/>
          <w:numId w:val="3"/>
        </w:numPr>
        <w:tabs>
          <w:tab w:val="left" w:pos="437"/>
        </w:tabs>
        <w:spacing w:before="7" w:line="247" w:lineRule="auto"/>
        <w:ind w:right="114" w:hanging="284"/>
        <w:jc w:val="both"/>
        <w:rPr>
          <w:sz w:val="24"/>
        </w:rPr>
      </w:pPr>
      <w:r>
        <w:rPr>
          <w:sz w:val="24"/>
        </w:rPr>
        <w:t>Alle</w:t>
      </w:r>
      <w:r w:rsidR="005B2CA7">
        <w:rPr>
          <w:sz w:val="24"/>
        </w:rPr>
        <w:t xml:space="preserve"> </w:t>
      </w:r>
      <w:r>
        <w:rPr>
          <w:sz w:val="24"/>
        </w:rPr>
        <w:t>Gesetze,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einvernehmliche</w:t>
      </w:r>
      <w:r w:rsidR="005B2CA7">
        <w:rPr>
          <w:sz w:val="24"/>
        </w:rPr>
        <w:t xml:space="preserve"> </w:t>
      </w:r>
      <w:r>
        <w:rPr>
          <w:sz w:val="24"/>
        </w:rPr>
        <w:t>homosexuelle</w:t>
      </w:r>
      <w:r w:rsidR="005B2CA7">
        <w:rPr>
          <w:sz w:val="24"/>
        </w:rPr>
        <w:t xml:space="preserve"> </w:t>
      </w:r>
      <w:r>
        <w:rPr>
          <w:sz w:val="24"/>
        </w:rPr>
        <w:t>Handlungen</w:t>
      </w:r>
      <w:r w:rsidR="005B2CA7">
        <w:rPr>
          <w:sz w:val="24"/>
        </w:rPr>
        <w:t xml:space="preserve"> </w:t>
      </w:r>
      <w:r>
        <w:rPr>
          <w:sz w:val="24"/>
        </w:rPr>
        <w:t>verbieten,</w:t>
      </w:r>
      <w:r w:rsidR="005B2CA7">
        <w:rPr>
          <w:sz w:val="24"/>
        </w:rPr>
        <w:t xml:space="preserve"> </w:t>
      </w:r>
      <w:r>
        <w:rPr>
          <w:sz w:val="24"/>
        </w:rPr>
        <w:t>sind</w:t>
      </w:r>
      <w:r w:rsidR="005B2CA7">
        <w:rPr>
          <w:sz w:val="24"/>
        </w:rPr>
        <w:t xml:space="preserve"> </w:t>
      </w:r>
      <w:r>
        <w:rPr>
          <w:sz w:val="24"/>
        </w:rPr>
        <w:t>ersatzlos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z w:val="24"/>
        </w:rPr>
        <w:t xml:space="preserve"> </w:t>
      </w:r>
      <w:r>
        <w:rPr>
          <w:sz w:val="24"/>
        </w:rPr>
        <w:t>streichen.</w:t>
      </w:r>
      <w:r w:rsidR="005B2CA7">
        <w:rPr>
          <w:sz w:val="24"/>
        </w:rPr>
        <w:t xml:space="preserve"> </w:t>
      </w:r>
      <w:r>
        <w:rPr>
          <w:sz w:val="24"/>
        </w:rPr>
        <w:t>Ausdrücklich</w:t>
      </w:r>
      <w:r w:rsidR="005B2CA7">
        <w:rPr>
          <w:sz w:val="24"/>
        </w:rPr>
        <w:t xml:space="preserve"> </w:t>
      </w:r>
      <w:r>
        <w:rPr>
          <w:sz w:val="24"/>
        </w:rPr>
        <w:t>müssen</w:t>
      </w:r>
      <w:r w:rsidR="005B2CA7">
        <w:rPr>
          <w:sz w:val="24"/>
        </w:rPr>
        <w:t xml:space="preserve"> </w:t>
      </w:r>
      <w:r>
        <w:rPr>
          <w:sz w:val="24"/>
        </w:rPr>
        <w:t>auch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diesbezüglichen</w:t>
      </w:r>
      <w:r w:rsidR="005B2CA7">
        <w:rPr>
          <w:sz w:val="24"/>
        </w:rPr>
        <w:t xml:space="preserve"> </w:t>
      </w:r>
      <w:r>
        <w:rPr>
          <w:sz w:val="24"/>
        </w:rPr>
        <w:t>Gesetze</w:t>
      </w:r>
      <w:r w:rsidR="005B2CA7">
        <w:rPr>
          <w:sz w:val="24"/>
        </w:rPr>
        <w:t xml:space="preserve"> </w:t>
      </w:r>
      <w:r>
        <w:rPr>
          <w:sz w:val="24"/>
        </w:rPr>
        <w:t>zum</w:t>
      </w:r>
      <w:r w:rsidR="005B2CA7">
        <w:rPr>
          <w:sz w:val="24"/>
        </w:rPr>
        <w:t xml:space="preserve"> </w:t>
      </w:r>
      <w:r>
        <w:rPr>
          <w:sz w:val="24"/>
        </w:rPr>
        <w:t>Schutz</w:t>
      </w:r>
      <w:r w:rsidR="005B2CA7">
        <w:rPr>
          <w:sz w:val="24"/>
        </w:rPr>
        <w:t xml:space="preserve"> </w:t>
      </w:r>
      <w:r>
        <w:rPr>
          <w:sz w:val="24"/>
        </w:rPr>
        <w:t>Minderjähriger</w:t>
      </w:r>
      <w:r w:rsidR="005B2CA7">
        <w:rPr>
          <w:sz w:val="24"/>
        </w:rPr>
        <w:t xml:space="preserve"> </w:t>
      </w:r>
      <w:r>
        <w:rPr>
          <w:sz w:val="24"/>
        </w:rPr>
        <w:t>beseitigt</w:t>
      </w:r>
      <w:r w:rsidR="005B2CA7">
        <w:rPr>
          <w:spacing w:val="-1"/>
          <w:sz w:val="24"/>
        </w:rPr>
        <w:t xml:space="preserve"> </w:t>
      </w:r>
      <w:r>
        <w:rPr>
          <w:sz w:val="24"/>
        </w:rPr>
        <w:t>werden.</w:t>
      </w:r>
    </w:p>
    <w:p w:rsidR="006D70C7" w:rsidRDefault="009E7DB5">
      <w:pPr>
        <w:pStyle w:val="Listenabsatz"/>
        <w:numPr>
          <w:ilvl w:val="0"/>
          <w:numId w:val="3"/>
        </w:numPr>
        <w:tabs>
          <w:tab w:val="left" w:pos="432"/>
        </w:tabs>
        <w:spacing w:line="247" w:lineRule="auto"/>
        <w:ind w:right="112" w:hanging="284"/>
        <w:jc w:val="both"/>
        <w:rPr>
          <w:sz w:val="24"/>
        </w:rPr>
      </w:pPr>
      <w:r>
        <w:rPr>
          <w:sz w:val="24"/>
        </w:rPr>
        <w:t>Sämtliche</w:t>
      </w:r>
      <w:r w:rsidR="005B2CA7">
        <w:rPr>
          <w:sz w:val="24"/>
        </w:rPr>
        <w:t xml:space="preserve"> </w:t>
      </w:r>
      <w:r>
        <w:rPr>
          <w:sz w:val="24"/>
        </w:rPr>
        <w:t>gesetzliche</w:t>
      </w:r>
      <w:r w:rsidR="005B2CA7">
        <w:rPr>
          <w:sz w:val="24"/>
        </w:rPr>
        <w:t xml:space="preserve"> </w:t>
      </w:r>
      <w:r>
        <w:rPr>
          <w:sz w:val="24"/>
        </w:rPr>
        <w:t>Einschränkungen</w:t>
      </w:r>
      <w:r w:rsidR="005B2CA7">
        <w:rPr>
          <w:sz w:val="24"/>
        </w:rPr>
        <w:t xml:space="preserve"> </w:t>
      </w:r>
      <w:r>
        <w:rPr>
          <w:sz w:val="24"/>
        </w:rPr>
        <w:t>gegen</w:t>
      </w:r>
      <w:r w:rsidR="005B2CA7">
        <w:rPr>
          <w:sz w:val="24"/>
        </w:rPr>
        <w:t xml:space="preserve"> </w:t>
      </w:r>
      <w:r>
        <w:rPr>
          <w:sz w:val="24"/>
        </w:rPr>
        <w:t>Prostitution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gegen</w:t>
      </w:r>
      <w:r w:rsidR="005B2CA7">
        <w:rPr>
          <w:sz w:val="24"/>
        </w:rPr>
        <w:t xml:space="preserve"> </w:t>
      </w:r>
      <w:r>
        <w:rPr>
          <w:sz w:val="24"/>
        </w:rPr>
        <w:t>das</w:t>
      </w:r>
      <w:r w:rsidR="005B2CA7">
        <w:rPr>
          <w:sz w:val="24"/>
        </w:rPr>
        <w:t xml:space="preserve"> </w:t>
      </w:r>
      <w:r>
        <w:rPr>
          <w:sz w:val="24"/>
        </w:rPr>
        <w:t>Zuhältergewerbe</w:t>
      </w:r>
      <w:r w:rsidR="005B2CA7">
        <w:rPr>
          <w:sz w:val="24"/>
        </w:rPr>
        <w:t xml:space="preserve"> </w:t>
      </w:r>
      <w:r>
        <w:rPr>
          <w:sz w:val="24"/>
        </w:rPr>
        <w:t>müssen</w:t>
      </w:r>
      <w:r w:rsidR="005B2CA7">
        <w:rPr>
          <w:sz w:val="24"/>
        </w:rPr>
        <w:t xml:space="preserve"> </w:t>
      </w:r>
      <w:r>
        <w:rPr>
          <w:sz w:val="24"/>
        </w:rPr>
        <w:t>aufgehoben</w:t>
      </w:r>
      <w:r w:rsidR="005B2CA7">
        <w:rPr>
          <w:spacing w:val="-1"/>
          <w:sz w:val="24"/>
        </w:rPr>
        <w:t xml:space="preserve"> </w:t>
      </w:r>
      <w:r>
        <w:rPr>
          <w:sz w:val="24"/>
        </w:rPr>
        <w:t>werden.</w:t>
      </w:r>
    </w:p>
    <w:p w:rsidR="006D70C7" w:rsidRDefault="009E7DB5">
      <w:pPr>
        <w:pStyle w:val="Listenabsatz"/>
        <w:numPr>
          <w:ilvl w:val="0"/>
          <w:numId w:val="3"/>
        </w:numPr>
        <w:tabs>
          <w:tab w:val="left" w:pos="396"/>
        </w:tabs>
        <w:spacing w:line="247" w:lineRule="auto"/>
        <w:ind w:right="116" w:hanging="284"/>
        <w:jc w:val="both"/>
        <w:rPr>
          <w:sz w:val="24"/>
        </w:rPr>
      </w:pPr>
      <w:r>
        <w:rPr>
          <w:sz w:val="24"/>
        </w:rPr>
        <w:t>Homosexuell</w:t>
      </w:r>
      <w:r w:rsidR="005B2CA7">
        <w:rPr>
          <w:sz w:val="24"/>
        </w:rPr>
        <w:t xml:space="preserve"> </w:t>
      </w:r>
      <w:r>
        <w:rPr>
          <w:sz w:val="24"/>
        </w:rPr>
        <w:t>lebenden</w:t>
      </w:r>
      <w:r w:rsidR="005B2CA7">
        <w:rPr>
          <w:sz w:val="24"/>
        </w:rPr>
        <w:t xml:space="preserve"> </w:t>
      </w:r>
      <w:r>
        <w:rPr>
          <w:sz w:val="24"/>
        </w:rPr>
        <w:t>Menschen</w:t>
      </w:r>
      <w:r w:rsidR="005B2CA7">
        <w:rPr>
          <w:sz w:val="24"/>
        </w:rPr>
        <w:t xml:space="preserve"> </w:t>
      </w:r>
      <w:r>
        <w:rPr>
          <w:sz w:val="24"/>
        </w:rPr>
        <w:t>ist</w:t>
      </w:r>
      <w:r w:rsidR="005B2CA7">
        <w:rPr>
          <w:sz w:val="24"/>
        </w:rPr>
        <w:t xml:space="preserve"> </w:t>
      </w:r>
      <w:r>
        <w:rPr>
          <w:sz w:val="24"/>
        </w:rPr>
        <w:t>das</w:t>
      </w:r>
      <w:r w:rsidR="005B2CA7">
        <w:rPr>
          <w:sz w:val="24"/>
        </w:rPr>
        <w:t xml:space="preserve"> </w:t>
      </w:r>
      <w:r>
        <w:rPr>
          <w:sz w:val="24"/>
        </w:rPr>
        <w:t>Recht</w:t>
      </w:r>
      <w:r w:rsidR="005B2CA7">
        <w:rPr>
          <w:sz w:val="24"/>
        </w:rPr>
        <w:t xml:space="preserve"> </w:t>
      </w:r>
      <w:r>
        <w:rPr>
          <w:sz w:val="24"/>
        </w:rPr>
        <w:t>auf</w:t>
      </w:r>
      <w:r w:rsidR="005B2CA7">
        <w:rPr>
          <w:sz w:val="24"/>
        </w:rPr>
        <w:t xml:space="preserve"> </w:t>
      </w:r>
      <w:r>
        <w:rPr>
          <w:sz w:val="24"/>
        </w:rPr>
        <w:t>Adoption</w:t>
      </w:r>
      <w:r w:rsidR="005B2CA7">
        <w:rPr>
          <w:sz w:val="24"/>
        </w:rPr>
        <w:t xml:space="preserve"> </w:t>
      </w:r>
      <w:r>
        <w:rPr>
          <w:sz w:val="24"/>
        </w:rPr>
        <w:t>sowie</w:t>
      </w:r>
      <w:r w:rsidR="005B2CA7">
        <w:rPr>
          <w:sz w:val="24"/>
        </w:rPr>
        <w:t xml:space="preserve"> </w:t>
      </w:r>
      <w:r>
        <w:rPr>
          <w:sz w:val="24"/>
        </w:rPr>
        <w:t>auf</w:t>
      </w:r>
      <w:r w:rsidR="005B2CA7">
        <w:rPr>
          <w:sz w:val="24"/>
        </w:rPr>
        <w:t xml:space="preserve"> </w:t>
      </w:r>
      <w:r>
        <w:rPr>
          <w:sz w:val="24"/>
        </w:rPr>
        <w:t>Pflegeelternschaft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z w:val="24"/>
        </w:rPr>
        <w:t xml:space="preserve"> </w:t>
      </w:r>
      <w:r>
        <w:rPr>
          <w:sz w:val="24"/>
        </w:rPr>
        <w:t>gewähren.</w:t>
      </w:r>
    </w:p>
    <w:p w:rsidR="006D70C7" w:rsidRDefault="009E7DB5">
      <w:pPr>
        <w:pStyle w:val="Listenabsatz"/>
        <w:numPr>
          <w:ilvl w:val="0"/>
          <w:numId w:val="3"/>
        </w:numPr>
        <w:tabs>
          <w:tab w:val="left" w:pos="370"/>
        </w:tabs>
        <w:spacing w:line="247" w:lineRule="auto"/>
        <w:ind w:right="111" w:hanging="284"/>
        <w:jc w:val="both"/>
        <w:rPr>
          <w:sz w:val="24"/>
        </w:rPr>
      </w:pPr>
      <w:r>
        <w:rPr>
          <w:sz w:val="24"/>
        </w:rPr>
        <w:t>Das,</w:t>
      </w:r>
      <w:r w:rsidR="005B2CA7">
        <w:rPr>
          <w:sz w:val="24"/>
        </w:rPr>
        <w:t xml:space="preserve"> </w:t>
      </w:r>
      <w:r>
        <w:rPr>
          <w:sz w:val="24"/>
        </w:rPr>
        <w:t>was</w:t>
      </w:r>
      <w:r w:rsidR="005B2CA7">
        <w:rPr>
          <w:sz w:val="24"/>
        </w:rPr>
        <w:t xml:space="preserve"> </w:t>
      </w:r>
      <w:r>
        <w:rPr>
          <w:sz w:val="24"/>
        </w:rPr>
        <w:t>Ehe</w:t>
      </w:r>
      <w:r w:rsidR="005B2CA7">
        <w:rPr>
          <w:sz w:val="24"/>
        </w:rPr>
        <w:t xml:space="preserve"> </w:t>
      </w:r>
      <w:r>
        <w:rPr>
          <w:sz w:val="24"/>
        </w:rPr>
        <w:t>ist,</w:t>
      </w:r>
      <w:r w:rsidR="005B2CA7">
        <w:rPr>
          <w:sz w:val="24"/>
        </w:rPr>
        <w:t xml:space="preserve"> </w:t>
      </w:r>
      <w:r>
        <w:rPr>
          <w:sz w:val="24"/>
        </w:rPr>
        <w:t>ist</w:t>
      </w:r>
      <w:r w:rsidR="005B2CA7">
        <w:rPr>
          <w:sz w:val="24"/>
        </w:rPr>
        <w:t xml:space="preserve"> </w:t>
      </w:r>
      <w:r>
        <w:rPr>
          <w:sz w:val="24"/>
        </w:rPr>
        <w:t>neu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z w:val="24"/>
        </w:rPr>
        <w:t xml:space="preserve"> </w:t>
      </w:r>
      <w:r>
        <w:rPr>
          <w:sz w:val="24"/>
        </w:rPr>
        <w:t>definieren.</w:t>
      </w:r>
      <w:r w:rsidR="005B2CA7">
        <w:rPr>
          <w:sz w:val="24"/>
        </w:rPr>
        <w:t xml:space="preserve"> </w:t>
      </w:r>
      <w:r>
        <w:rPr>
          <w:sz w:val="24"/>
        </w:rPr>
        <w:t>Namentlich</w:t>
      </w:r>
      <w:r w:rsidR="005B2CA7">
        <w:rPr>
          <w:sz w:val="24"/>
        </w:rPr>
        <w:t xml:space="preserve"> </w:t>
      </w:r>
      <w:r>
        <w:rPr>
          <w:sz w:val="24"/>
        </w:rPr>
        <w:t>sämtliche</w:t>
      </w:r>
      <w:r w:rsidR="005B2CA7">
        <w:rPr>
          <w:sz w:val="24"/>
        </w:rPr>
        <w:t xml:space="preserve"> </w:t>
      </w:r>
      <w:r>
        <w:rPr>
          <w:sz w:val="24"/>
        </w:rPr>
        <w:t>Einschränkungen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Regelungen</w:t>
      </w:r>
      <w:r w:rsidR="005B2CA7">
        <w:rPr>
          <w:sz w:val="24"/>
        </w:rPr>
        <w:t xml:space="preserve"> </w:t>
      </w:r>
      <w:r>
        <w:rPr>
          <w:sz w:val="24"/>
        </w:rPr>
        <w:t>bezüglich</w:t>
      </w:r>
      <w:r w:rsidR="005B2CA7">
        <w:rPr>
          <w:sz w:val="24"/>
        </w:rPr>
        <w:t xml:space="preserve"> </w:t>
      </w:r>
      <w:r>
        <w:rPr>
          <w:sz w:val="24"/>
        </w:rPr>
        <w:t>Anzahl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Geschlecht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Partner,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eine</w:t>
      </w:r>
      <w:r w:rsidR="005B2CA7">
        <w:rPr>
          <w:sz w:val="24"/>
        </w:rPr>
        <w:t xml:space="preserve"> </w:t>
      </w:r>
      <w:r>
        <w:rPr>
          <w:sz w:val="24"/>
        </w:rPr>
        <w:t>„Ehe“</w:t>
      </w:r>
      <w:r w:rsidR="005B2CA7">
        <w:rPr>
          <w:sz w:val="24"/>
        </w:rPr>
        <w:t xml:space="preserve"> </w:t>
      </w:r>
      <w:r>
        <w:rPr>
          <w:sz w:val="24"/>
        </w:rPr>
        <w:t>eingehen,</w:t>
      </w:r>
      <w:r w:rsidR="005B2CA7">
        <w:rPr>
          <w:sz w:val="24"/>
        </w:rPr>
        <w:t xml:space="preserve"> </w:t>
      </w:r>
      <w:r>
        <w:rPr>
          <w:sz w:val="24"/>
        </w:rPr>
        <w:t>sind</w:t>
      </w:r>
      <w:r w:rsidR="005B2CA7">
        <w:rPr>
          <w:spacing w:val="-18"/>
          <w:sz w:val="24"/>
        </w:rPr>
        <w:t xml:space="preserve"> </w:t>
      </w:r>
      <w:r>
        <w:rPr>
          <w:sz w:val="24"/>
        </w:rPr>
        <w:t>aufzuheben.</w:t>
      </w:r>
    </w:p>
    <w:p w:rsidR="006D70C7" w:rsidRDefault="009E7DB5">
      <w:pPr>
        <w:pStyle w:val="Listenabsatz"/>
        <w:numPr>
          <w:ilvl w:val="0"/>
          <w:numId w:val="3"/>
        </w:numPr>
        <w:tabs>
          <w:tab w:val="left" w:pos="360"/>
        </w:tabs>
        <w:spacing w:line="247" w:lineRule="auto"/>
        <w:ind w:right="113" w:hanging="284"/>
        <w:jc w:val="both"/>
        <w:rPr>
          <w:sz w:val="24"/>
        </w:rPr>
      </w:pPr>
      <w:r>
        <w:rPr>
          <w:sz w:val="24"/>
        </w:rPr>
        <w:t>Sexualerziehungskurse,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von</w:t>
      </w:r>
      <w:r w:rsidR="005B2CA7">
        <w:rPr>
          <w:sz w:val="24"/>
        </w:rPr>
        <w:t xml:space="preserve"> </w:t>
      </w:r>
      <w:r>
        <w:rPr>
          <w:sz w:val="24"/>
        </w:rPr>
        <w:t>homosexuell</w:t>
      </w:r>
      <w:r w:rsidR="005B2CA7">
        <w:rPr>
          <w:sz w:val="24"/>
        </w:rPr>
        <w:t xml:space="preserve"> </w:t>
      </w:r>
      <w:r>
        <w:rPr>
          <w:sz w:val="24"/>
        </w:rPr>
        <w:t>lebenden</w:t>
      </w:r>
      <w:r w:rsidR="005B2CA7">
        <w:rPr>
          <w:sz w:val="24"/>
        </w:rPr>
        <w:t xml:space="preserve"> </w:t>
      </w:r>
      <w:r>
        <w:rPr>
          <w:sz w:val="24"/>
        </w:rPr>
        <w:t>Männern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Frauen</w:t>
      </w:r>
      <w:r w:rsidR="005B2CA7">
        <w:rPr>
          <w:sz w:val="24"/>
        </w:rPr>
        <w:t xml:space="preserve"> </w:t>
      </w:r>
      <w:r>
        <w:rPr>
          <w:sz w:val="24"/>
        </w:rPr>
        <w:t>gegeben</w:t>
      </w:r>
      <w:r w:rsidR="005B2CA7">
        <w:rPr>
          <w:sz w:val="24"/>
        </w:rPr>
        <w:t xml:space="preserve"> </w:t>
      </w:r>
      <w:r>
        <w:rPr>
          <w:sz w:val="24"/>
        </w:rPr>
        <w:t>werden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Homosexualität</w:t>
      </w:r>
      <w:r w:rsidR="005B2CA7">
        <w:rPr>
          <w:sz w:val="24"/>
        </w:rPr>
        <w:t xml:space="preserve"> </w:t>
      </w:r>
      <w:r>
        <w:rPr>
          <w:sz w:val="24"/>
        </w:rPr>
        <w:t>nicht</w:t>
      </w:r>
      <w:r w:rsidR="005B2CA7">
        <w:rPr>
          <w:sz w:val="24"/>
        </w:rPr>
        <w:t xml:space="preserve"> </w:t>
      </w:r>
      <w:r>
        <w:rPr>
          <w:sz w:val="24"/>
        </w:rPr>
        <w:t>nur</w:t>
      </w:r>
      <w:r w:rsidR="005B2CA7">
        <w:rPr>
          <w:sz w:val="24"/>
        </w:rPr>
        <w:t xml:space="preserve"> </w:t>
      </w:r>
      <w:r>
        <w:rPr>
          <w:sz w:val="24"/>
        </w:rPr>
        <w:t>als</w:t>
      </w:r>
      <w:r w:rsidR="005B2CA7">
        <w:rPr>
          <w:sz w:val="24"/>
        </w:rPr>
        <w:t xml:space="preserve"> </w:t>
      </w:r>
      <w:r>
        <w:rPr>
          <w:sz w:val="24"/>
        </w:rPr>
        <w:t>vollwertig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gesund</w:t>
      </w:r>
      <w:r w:rsidR="005B2CA7">
        <w:rPr>
          <w:sz w:val="24"/>
        </w:rPr>
        <w:t xml:space="preserve"> </w:t>
      </w:r>
      <w:r>
        <w:rPr>
          <w:sz w:val="24"/>
        </w:rPr>
        <w:t>darstellen,</w:t>
      </w:r>
      <w:r w:rsidR="005B2CA7">
        <w:rPr>
          <w:sz w:val="24"/>
        </w:rPr>
        <w:t xml:space="preserve"> </w:t>
      </w:r>
      <w:r>
        <w:rPr>
          <w:sz w:val="24"/>
        </w:rPr>
        <w:t>sondern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Schüler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Studenten</w:t>
      </w:r>
      <w:r w:rsidR="005B2CA7">
        <w:rPr>
          <w:sz w:val="24"/>
        </w:rPr>
        <w:t xml:space="preserve"> </w:t>
      </w:r>
      <w:r>
        <w:rPr>
          <w:sz w:val="24"/>
        </w:rPr>
        <w:t>zum</w:t>
      </w:r>
      <w:r w:rsidR="005B2CA7">
        <w:rPr>
          <w:sz w:val="24"/>
        </w:rPr>
        <w:t xml:space="preserve"> </w:t>
      </w:r>
      <w:r>
        <w:rPr>
          <w:sz w:val="24"/>
        </w:rPr>
        <w:t>Ausprobieren</w:t>
      </w:r>
      <w:r w:rsidR="005B2CA7">
        <w:rPr>
          <w:sz w:val="24"/>
        </w:rPr>
        <w:t xml:space="preserve"> </w:t>
      </w:r>
      <w:r>
        <w:rPr>
          <w:sz w:val="24"/>
        </w:rPr>
        <w:t>„alternativer</w:t>
      </w:r>
      <w:r w:rsidR="005B2CA7">
        <w:rPr>
          <w:sz w:val="24"/>
        </w:rPr>
        <w:t xml:space="preserve"> </w:t>
      </w:r>
      <w:r>
        <w:rPr>
          <w:sz w:val="24"/>
        </w:rPr>
        <w:t>Lebensstile“</w:t>
      </w:r>
      <w:r w:rsidR="005B2CA7">
        <w:rPr>
          <w:sz w:val="24"/>
        </w:rPr>
        <w:t xml:space="preserve"> </w:t>
      </w:r>
      <w:r>
        <w:rPr>
          <w:sz w:val="24"/>
        </w:rPr>
        <w:t>ermutigen,</w:t>
      </w:r>
      <w:r w:rsidR="005B2CA7">
        <w:rPr>
          <w:sz w:val="24"/>
        </w:rPr>
        <w:t xml:space="preserve"> </w:t>
      </w:r>
      <w:r>
        <w:rPr>
          <w:sz w:val="24"/>
        </w:rPr>
        <w:t>sind</w:t>
      </w:r>
      <w:r w:rsidR="005B2CA7">
        <w:rPr>
          <w:sz w:val="24"/>
        </w:rPr>
        <w:t xml:space="preserve"> </w:t>
      </w:r>
      <w:r>
        <w:rPr>
          <w:sz w:val="24"/>
        </w:rPr>
        <w:t>staatlich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pacing w:val="-29"/>
          <w:sz w:val="24"/>
        </w:rPr>
        <w:t xml:space="preserve"> </w:t>
      </w:r>
      <w:r>
        <w:rPr>
          <w:sz w:val="24"/>
        </w:rPr>
        <w:t>finanzieren.</w:t>
      </w:r>
    </w:p>
    <w:p w:rsidR="006D70C7" w:rsidRDefault="009E7DB5">
      <w:pPr>
        <w:pStyle w:val="Listenabsatz"/>
        <w:numPr>
          <w:ilvl w:val="0"/>
          <w:numId w:val="3"/>
        </w:numPr>
        <w:tabs>
          <w:tab w:val="left" w:pos="372"/>
        </w:tabs>
        <w:spacing w:line="247" w:lineRule="auto"/>
        <w:ind w:right="113" w:hanging="284"/>
        <w:jc w:val="both"/>
        <w:rPr>
          <w:sz w:val="24"/>
        </w:rPr>
      </w:pPr>
      <w:r>
        <w:rPr>
          <w:sz w:val="24"/>
        </w:rPr>
        <w:t>Schwulen-Gruppen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Unterstützungs-Programme</w:t>
      </w:r>
      <w:r w:rsidR="005B2CA7">
        <w:rPr>
          <w:sz w:val="24"/>
        </w:rPr>
        <w:t xml:space="preserve"> </w:t>
      </w:r>
      <w:r>
        <w:rPr>
          <w:sz w:val="24"/>
        </w:rPr>
        <w:t>für</w:t>
      </w:r>
      <w:r w:rsidR="005B2CA7">
        <w:rPr>
          <w:sz w:val="24"/>
        </w:rPr>
        <w:t xml:space="preserve"> </w:t>
      </w:r>
      <w:r>
        <w:rPr>
          <w:sz w:val="24"/>
        </w:rPr>
        <w:t>homosexuell</w:t>
      </w:r>
      <w:r w:rsidR="005B2CA7">
        <w:rPr>
          <w:sz w:val="24"/>
        </w:rPr>
        <w:t xml:space="preserve"> </w:t>
      </w:r>
      <w:r>
        <w:rPr>
          <w:sz w:val="24"/>
        </w:rPr>
        <w:t>Orientierte</w:t>
      </w:r>
      <w:r w:rsidR="005B2CA7">
        <w:rPr>
          <w:sz w:val="24"/>
        </w:rPr>
        <w:t xml:space="preserve"> </w:t>
      </w:r>
      <w:r>
        <w:rPr>
          <w:sz w:val="24"/>
        </w:rPr>
        <w:t>sind</w:t>
      </w:r>
      <w:r w:rsidR="005B2CA7">
        <w:rPr>
          <w:sz w:val="24"/>
        </w:rPr>
        <w:t xml:space="preserve"> </w:t>
      </w:r>
      <w:r>
        <w:rPr>
          <w:sz w:val="24"/>
        </w:rPr>
        <w:t>von</w:t>
      </w:r>
      <w:r w:rsidR="005B2CA7">
        <w:rPr>
          <w:sz w:val="24"/>
        </w:rPr>
        <w:t xml:space="preserve"> </w:t>
      </w:r>
      <w:r>
        <w:rPr>
          <w:sz w:val="24"/>
        </w:rPr>
        <w:t>Seiten</w:t>
      </w:r>
      <w:r w:rsidR="005B2CA7">
        <w:rPr>
          <w:sz w:val="24"/>
        </w:rPr>
        <w:t xml:space="preserve"> </w:t>
      </w:r>
      <w:r>
        <w:rPr>
          <w:sz w:val="24"/>
        </w:rPr>
        <w:t>des</w:t>
      </w:r>
      <w:r w:rsidR="005B2CA7">
        <w:rPr>
          <w:sz w:val="24"/>
        </w:rPr>
        <w:t xml:space="preserve"> </w:t>
      </w:r>
      <w:r>
        <w:rPr>
          <w:sz w:val="24"/>
        </w:rPr>
        <w:t>Staates</w:t>
      </w:r>
      <w:r w:rsidR="005B2CA7">
        <w:rPr>
          <w:sz w:val="24"/>
        </w:rPr>
        <w:t xml:space="preserve"> </w:t>
      </w:r>
      <w:r>
        <w:rPr>
          <w:sz w:val="24"/>
        </w:rPr>
        <w:t>finanziell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pacing w:val="-1"/>
          <w:sz w:val="24"/>
        </w:rPr>
        <w:t xml:space="preserve"> </w:t>
      </w:r>
      <w:r>
        <w:rPr>
          <w:sz w:val="24"/>
        </w:rPr>
        <w:t>unterstützen.</w:t>
      </w:r>
    </w:p>
    <w:p w:rsidR="006D70C7" w:rsidRDefault="009E7DB5">
      <w:pPr>
        <w:pStyle w:val="Listenabsatz"/>
        <w:numPr>
          <w:ilvl w:val="0"/>
          <w:numId w:val="3"/>
        </w:numPr>
        <w:tabs>
          <w:tab w:val="left" w:pos="382"/>
        </w:tabs>
        <w:spacing w:line="247" w:lineRule="auto"/>
        <w:ind w:right="115" w:hanging="284"/>
        <w:jc w:val="both"/>
        <w:rPr>
          <w:sz w:val="24"/>
        </w:rPr>
      </w:pPr>
      <w:r>
        <w:rPr>
          <w:sz w:val="24"/>
        </w:rPr>
        <w:t>Dagegen</w:t>
      </w:r>
      <w:r w:rsidR="005B2CA7">
        <w:rPr>
          <w:sz w:val="24"/>
        </w:rPr>
        <w:t xml:space="preserve"> </w:t>
      </w:r>
      <w:r>
        <w:rPr>
          <w:sz w:val="24"/>
        </w:rPr>
        <w:t>sind</w:t>
      </w:r>
      <w:r w:rsidR="005B2CA7">
        <w:rPr>
          <w:sz w:val="24"/>
        </w:rPr>
        <w:t xml:space="preserve"> </w:t>
      </w:r>
      <w:r>
        <w:rPr>
          <w:sz w:val="24"/>
        </w:rPr>
        <w:t>sämtliche</w:t>
      </w:r>
      <w:r w:rsidR="005B2CA7">
        <w:rPr>
          <w:sz w:val="24"/>
        </w:rPr>
        <w:t xml:space="preserve"> </w:t>
      </w:r>
      <w:r>
        <w:rPr>
          <w:sz w:val="24"/>
        </w:rPr>
        <w:t>staatliche</w:t>
      </w:r>
      <w:r w:rsidR="005B2CA7">
        <w:rPr>
          <w:sz w:val="24"/>
        </w:rPr>
        <w:t xml:space="preserve"> </w:t>
      </w:r>
      <w:r>
        <w:rPr>
          <w:sz w:val="24"/>
        </w:rPr>
        <w:t>Förderungen,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an</w:t>
      </w:r>
      <w:r w:rsidR="005B2CA7">
        <w:rPr>
          <w:sz w:val="24"/>
        </w:rPr>
        <w:t xml:space="preserve"> </w:t>
      </w:r>
      <w:r>
        <w:rPr>
          <w:sz w:val="24"/>
        </w:rPr>
        <w:t>„diskriminierende“</w:t>
      </w:r>
      <w:r w:rsidR="005B2CA7">
        <w:rPr>
          <w:sz w:val="24"/>
        </w:rPr>
        <w:t xml:space="preserve"> </w:t>
      </w:r>
      <w:r>
        <w:rPr>
          <w:sz w:val="24"/>
        </w:rPr>
        <w:t>Gruppen</w:t>
      </w:r>
      <w:r w:rsidR="005B2CA7">
        <w:rPr>
          <w:sz w:val="24"/>
        </w:rPr>
        <w:t xml:space="preserve"> </w:t>
      </w:r>
      <w:r>
        <w:rPr>
          <w:sz w:val="24"/>
        </w:rPr>
        <w:t>gehen,</w:t>
      </w:r>
      <w:r w:rsidR="005B2CA7">
        <w:rPr>
          <w:sz w:val="24"/>
        </w:rPr>
        <w:t xml:space="preserve"> </w:t>
      </w:r>
      <w:r>
        <w:rPr>
          <w:sz w:val="24"/>
        </w:rPr>
        <w:t>wie</w:t>
      </w:r>
      <w:r w:rsidR="005B2CA7">
        <w:rPr>
          <w:sz w:val="24"/>
        </w:rPr>
        <w:t xml:space="preserve"> </w:t>
      </w:r>
      <w:r>
        <w:rPr>
          <w:sz w:val="24"/>
        </w:rPr>
        <w:t>zum</w:t>
      </w:r>
      <w:r w:rsidR="005B2CA7">
        <w:rPr>
          <w:sz w:val="24"/>
        </w:rPr>
        <w:t xml:space="preserve"> </w:t>
      </w:r>
      <w:r>
        <w:rPr>
          <w:sz w:val="24"/>
        </w:rPr>
        <w:t>Beispiel</w:t>
      </w:r>
      <w:r w:rsidR="005B2CA7">
        <w:rPr>
          <w:sz w:val="24"/>
        </w:rPr>
        <w:t xml:space="preserve"> </w:t>
      </w:r>
      <w:r>
        <w:rPr>
          <w:sz w:val="24"/>
        </w:rPr>
        <w:t>religiös</w:t>
      </w:r>
      <w:r w:rsidR="005B2CA7">
        <w:rPr>
          <w:sz w:val="24"/>
        </w:rPr>
        <w:t xml:space="preserve"> </w:t>
      </w:r>
      <w:r>
        <w:rPr>
          <w:sz w:val="24"/>
        </w:rPr>
        <w:t>gebundene</w:t>
      </w:r>
      <w:r w:rsidR="005B2CA7">
        <w:rPr>
          <w:sz w:val="24"/>
        </w:rPr>
        <w:t xml:space="preserve"> </w:t>
      </w:r>
      <w:r>
        <w:rPr>
          <w:sz w:val="24"/>
        </w:rPr>
        <w:t>Schulen,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pacing w:val="-3"/>
          <w:sz w:val="24"/>
        </w:rPr>
        <w:t xml:space="preserve"> </w:t>
      </w:r>
      <w:r>
        <w:rPr>
          <w:sz w:val="24"/>
        </w:rPr>
        <w:t>streichen.</w:t>
      </w:r>
    </w:p>
    <w:p w:rsidR="006D70C7" w:rsidRDefault="009E7DB5">
      <w:pPr>
        <w:pStyle w:val="Listenabsatz"/>
        <w:numPr>
          <w:ilvl w:val="0"/>
          <w:numId w:val="3"/>
        </w:numPr>
        <w:tabs>
          <w:tab w:val="left" w:pos="509"/>
        </w:tabs>
        <w:spacing w:line="247" w:lineRule="auto"/>
        <w:ind w:right="111" w:hanging="284"/>
        <w:jc w:val="both"/>
        <w:rPr>
          <w:sz w:val="24"/>
        </w:rPr>
      </w:pPr>
      <w:r>
        <w:rPr>
          <w:sz w:val="24"/>
        </w:rPr>
        <w:t>Homosexuell</w:t>
      </w:r>
      <w:r w:rsidR="005B2CA7">
        <w:rPr>
          <w:sz w:val="24"/>
        </w:rPr>
        <w:t xml:space="preserve"> </w:t>
      </w:r>
      <w:r>
        <w:rPr>
          <w:sz w:val="24"/>
        </w:rPr>
        <w:t>orientierte</w:t>
      </w:r>
      <w:r w:rsidR="005B2CA7">
        <w:rPr>
          <w:sz w:val="24"/>
        </w:rPr>
        <w:t xml:space="preserve"> </w:t>
      </w:r>
      <w:r>
        <w:rPr>
          <w:sz w:val="24"/>
        </w:rPr>
        <w:t>Menschen</w:t>
      </w:r>
      <w:r w:rsidR="005B2CA7">
        <w:rPr>
          <w:sz w:val="24"/>
        </w:rPr>
        <w:t xml:space="preserve"> </w:t>
      </w:r>
      <w:r>
        <w:rPr>
          <w:sz w:val="24"/>
        </w:rPr>
        <w:t>sind</w:t>
      </w:r>
      <w:r w:rsidR="005B2CA7">
        <w:rPr>
          <w:sz w:val="24"/>
        </w:rPr>
        <w:t xml:space="preserve"> </w:t>
      </w:r>
      <w:r>
        <w:rPr>
          <w:sz w:val="24"/>
        </w:rPr>
        <w:t>durch</w:t>
      </w:r>
      <w:r w:rsidR="005B2CA7">
        <w:rPr>
          <w:sz w:val="24"/>
        </w:rPr>
        <w:t xml:space="preserve"> </w:t>
      </w:r>
      <w:r>
        <w:rPr>
          <w:sz w:val="24"/>
        </w:rPr>
        <w:t>Quotenregelungen</w:t>
      </w:r>
      <w:r w:rsidR="005B2CA7">
        <w:rPr>
          <w:sz w:val="24"/>
        </w:rPr>
        <w:t xml:space="preserve"> </w:t>
      </w:r>
      <w:r>
        <w:rPr>
          <w:sz w:val="24"/>
        </w:rPr>
        <w:t>„positiv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z w:val="24"/>
        </w:rPr>
        <w:t xml:space="preserve"> </w:t>
      </w:r>
      <w:r>
        <w:rPr>
          <w:sz w:val="24"/>
        </w:rPr>
        <w:t>diskriminieren“,</w:t>
      </w:r>
      <w:r w:rsidR="005B2CA7">
        <w:rPr>
          <w:sz w:val="24"/>
        </w:rPr>
        <w:t xml:space="preserve"> </w:t>
      </w:r>
      <w:r>
        <w:rPr>
          <w:sz w:val="24"/>
        </w:rPr>
        <w:t>damit</w:t>
      </w:r>
      <w:r w:rsidR="005B2CA7">
        <w:rPr>
          <w:sz w:val="24"/>
        </w:rPr>
        <w:t xml:space="preserve"> </w:t>
      </w:r>
      <w:r>
        <w:rPr>
          <w:sz w:val="24"/>
        </w:rPr>
        <w:t>sie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Öffentlichkeit</w:t>
      </w:r>
      <w:r w:rsidR="005B2CA7">
        <w:rPr>
          <w:sz w:val="24"/>
        </w:rPr>
        <w:t xml:space="preserve"> </w:t>
      </w:r>
      <w:r>
        <w:rPr>
          <w:sz w:val="24"/>
        </w:rPr>
        <w:t>angemessen</w:t>
      </w:r>
      <w:r w:rsidR="005B2CA7">
        <w:rPr>
          <w:sz w:val="24"/>
        </w:rPr>
        <w:t xml:space="preserve"> </w:t>
      </w:r>
      <w:r>
        <w:rPr>
          <w:sz w:val="24"/>
        </w:rPr>
        <w:t>repräsentiert</w:t>
      </w:r>
      <w:r w:rsidR="005B2CA7">
        <w:rPr>
          <w:spacing w:val="-6"/>
          <w:sz w:val="24"/>
        </w:rPr>
        <w:t xml:space="preserve"> </w:t>
      </w:r>
      <w:r>
        <w:rPr>
          <w:sz w:val="24"/>
        </w:rPr>
        <w:t>werden.</w:t>
      </w:r>
    </w:p>
    <w:p w:rsidR="006D70C7" w:rsidRDefault="006D70C7">
      <w:pPr>
        <w:pStyle w:val="Textkrper"/>
        <w:spacing w:before="1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offensichtlich,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emanzipatorischen</w:t>
      </w:r>
      <w:r w:rsidR="005B2CA7">
        <w:t xml:space="preserve"> </w:t>
      </w:r>
      <w:r>
        <w:t>Schwulen-Gruppierungen</w:t>
      </w:r>
      <w:r w:rsidR="005B2CA7">
        <w:t xml:space="preserve"> </w:t>
      </w:r>
      <w:r>
        <w:t>mit</w:t>
      </w:r>
      <w:r w:rsidR="005B2CA7">
        <w:t xml:space="preserve"> </w:t>
      </w:r>
      <w:r>
        <w:t>diesem</w:t>
      </w:r>
      <w:r w:rsidR="005B2CA7">
        <w:t xml:space="preserve"> </w:t>
      </w:r>
      <w:r>
        <w:t>Programm</w:t>
      </w:r>
      <w:r w:rsidR="005B2CA7">
        <w:t xml:space="preserve"> </w:t>
      </w:r>
      <w:r>
        <w:t>die</w:t>
      </w:r>
      <w:r w:rsidR="005B2CA7">
        <w:t xml:space="preserve"> </w:t>
      </w:r>
      <w:r>
        <w:t>uneingeschränkte</w:t>
      </w:r>
      <w:r w:rsidR="005B2CA7">
        <w:t xml:space="preserve"> </w:t>
      </w:r>
      <w:r>
        <w:t>gesellschaftliche</w:t>
      </w:r>
      <w:r w:rsidR="005B2CA7">
        <w:t xml:space="preserve"> </w:t>
      </w:r>
      <w:r>
        <w:t>Akzeptanz</w:t>
      </w:r>
      <w:r w:rsidR="005B2CA7">
        <w:t xml:space="preserve"> </w:t>
      </w:r>
      <w:r>
        <w:t>homosexueller</w:t>
      </w:r>
      <w:r w:rsidR="005B2CA7">
        <w:t xml:space="preserve"> </w:t>
      </w:r>
      <w:r>
        <w:t>Verhaltensweisen</w:t>
      </w:r>
      <w:r w:rsidR="005B2CA7">
        <w:t xml:space="preserve"> </w:t>
      </w:r>
      <w:r>
        <w:t>als</w:t>
      </w:r>
      <w:r w:rsidR="005B2CA7">
        <w:t xml:space="preserve"> </w:t>
      </w:r>
      <w:r>
        <w:t>einer</w:t>
      </w:r>
      <w:r w:rsidR="005B2CA7">
        <w:t xml:space="preserve"> </w:t>
      </w:r>
      <w:r>
        <w:t>unter</w:t>
      </w:r>
      <w:r w:rsidR="005B2CA7">
        <w:t xml:space="preserve"> </w:t>
      </w:r>
      <w:r>
        <w:t>anderen</w:t>
      </w:r>
      <w:r w:rsidR="005B2CA7">
        <w:t xml:space="preserve"> </w:t>
      </w:r>
      <w:r>
        <w:t>sexuellen</w:t>
      </w:r>
      <w:r w:rsidR="005B2CA7">
        <w:t xml:space="preserve"> </w:t>
      </w:r>
      <w:r>
        <w:t>Spielarten</w:t>
      </w:r>
      <w:r w:rsidR="005B2CA7">
        <w:t xml:space="preserve"> </w:t>
      </w:r>
      <w:r>
        <w:t>anstreben.</w:t>
      </w:r>
      <w:r w:rsidR="005B2CA7">
        <w:t xml:space="preserve"> </w:t>
      </w:r>
      <w:r>
        <w:t>Betrachtet</w:t>
      </w:r>
      <w:r w:rsidR="005B2CA7">
        <w:t xml:space="preserve"> </w:t>
      </w:r>
      <w:r>
        <w:t>man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Blickwinkel</w:t>
      </w:r>
      <w:r w:rsidR="005B2CA7">
        <w:t xml:space="preserve"> </w:t>
      </w:r>
      <w:r>
        <w:t>dieser</w:t>
      </w:r>
      <w:r w:rsidR="005B2CA7">
        <w:t xml:space="preserve"> </w:t>
      </w:r>
      <w:r>
        <w:t>vor</w:t>
      </w:r>
      <w:r w:rsidR="005B2CA7">
        <w:t xml:space="preserve"> </w:t>
      </w:r>
      <w:r>
        <w:t>25</w:t>
      </w:r>
      <w:r w:rsidR="005B2CA7">
        <w:t xml:space="preserve"> </w:t>
      </w:r>
      <w:r>
        <w:t>Jahren</w:t>
      </w:r>
      <w:r w:rsidR="005B2CA7">
        <w:t xml:space="preserve"> </w:t>
      </w:r>
      <w:r>
        <w:t>aufgestellten</w:t>
      </w:r>
      <w:r w:rsidR="005B2CA7">
        <w:t xml:space="preserve"> </w:t>
      </w:r>
      <w:r>
        <w:t>Forderungen</w:t>
      </w:r>
      <w:r w:rsidR="005B2CA7">
        <w:t xml:space="preserve"> </w:t>
      </w:r>
      <w:r>
        <w:t>die</w:t>
      </w:r>
      <w:r w:rsidR="005B2CA7">
        <w:t xml:space="preserve"> </w:t>
      </w:r>
      <w:r>
        <w:t>gesellschaftlichen</w:t>
      </w:r>
      <w:r w:rsidR="005B2CA7">
        <w:t xml:space="preserve"> </w:t>
      </w:r>
      <w:r>
        <w:t>und</w:t>
      </w:r>
      <w:r w:rsidR="005B2CA7">
        <w:t xml:space="preserve"> </w:t>
      </w:r>
      <w:r>
        <w:t>politischen</w:t>
      </w:r>
      <w:r w:rsidR="005B2CA7">
        <w:t xml:space="preserve"> </w:t>
      </w:r>
      <w:r>
        <w:t>Entwicklungen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westlichen</w:t>
      </w:r>
      <w:r w:rsidR="005B2CA7">
        <w:t xml:space="preserve"> </w:t>
      </w:r>
      <w:r>
        <w:t>Welt,</w:t>
      </w:r>
      <w:r w:rsidR="005B2CA7">
        <w:t xml:space="preserve"> </w:t>
      </w:r>
      <w:r>
        <w:t>kommt</w:t>
      </w:r>
      <w:r w:rsidR="005B2CA7">
        <w:t xml:space="preserve"> </w:t>
      </w:r>
      <w:r>
        <w:t>man</w:t>
      </w:r>
      <w:r w:rsidR="005B2CA7">
        <w:t xml:space="preserve"> </w:t>
      </w:r>
      <w:r>
        <w:t>unweigerlich</w:t>
      </w:r>
      <w:r w:rsidR="005B2CA7">
        <w:t xml:space="preserve"> </w:t>
      </w:r>
      <w:r>
        <w:t>zu</w:t>
      </w:r>
      <w:r w:rsidR="005B2CA7">
        <w:t xml:space="preserve"> </w:t>
      </w:r>
      <w:r>
        <w:t>dem</w:t>
      </w:r>
      <w:r w:rsidR="005B2CA7">
        <w:t xml:space="preserve"> </w:t>
      </w:r>
      <w:r>
        <w:t>Ergebnis,</w:t>
      </w:r>
      <w:r w:rsidR="005B2CA7">
        <w:t xml:space="preserve"> </w:t>
      </w:r>
      <w:r>
        <w:t>dass</w:t>
      </w:r>
      <w:r w:rsidR="005B2CA7">
        <w:t xml:space="preserve"> </w:t>
      </w:r>
      <w:r>
        <w:t>sich</w:t>
      </w:r>
      <w:r w:rsidR="005B2CA7">
        <w:t xml:space="preserve"> </w:t>
      </w:r>
      <w:r>
        <w:t>dieses</w:t>
      </w:r>
      <w:r w:rsidR="005B2CA7">
        <w:t xml:space="preserve"> </w:t>
      </w:r>
      <w:r>
        <w:t>Programm</w:t>
      </w:r>
      <w:r w:rsidR="005B2CA7">
        <w:t xml:space="preserve"> </w:t>
      </w:r>
      <w:r>
        <w:t>mit</w:t>
      </w:r>
      <w:r w:rsidR="005B2CA7">
        <w:t xml:space="preserve"> </w:t>
      </w:r>
      <w:r>
        <w:t>Riesenschritten</w:t>
      </w:r>
      <w:r w:rsidR="005B2CA7">
        <w:t xml:space="preserve"> </w:t>
      </w:r>
      <w:r>
        <w:t>der</w:t>
      </w:r>
      <w:r w:rsidR="005B2CA7">
        <w:t xml:space="preserve"> </w:t>
      </w:r>
      <w:r>
        <w:t>Verwirklichung</w:t>
      </w:r>
      <w:r w:rsidR="005B2CA7">
        <w:t xml:space="preserve"> </w:t>
      </w:r>
      <w:r>
        <w:t>zu</w:t>
      </w:r>
      <w:r w:rsidR="005B2CA7">
        <w:t xml:space="preserve"> </w:t>
      </w:r>
      <w:r>
        <w:t>nähern</w:t>
      </w:r>
      <w:r w:rsidR="005B2CA7">
        <w:t xml:space="preserve"> </w:t>
      </w:r>
      <w:r>
        <w:t>scheint.</w:t>
      </w:r>
    </w:p>
    <w:p w:rsidR="006D70C7" w:rsidRDefault="006D70C7">
      <w:pPr>
        <w:spacing w:line="247" w:lineRule="auto"/>
        <w:jc w:val="both"/>
        <w:sectPr w:rsidR="006D70C7">
          <w:headerReference w:type="default" r:id="rId16"/>
          <w:footerReference w:type="default" r:id="rId17"/>
          <w:pgSz w:w="11910" w:h="16850"/>
          <w:pgMar w:top="1340" w:right="1020" w:bottom="1260" w:left="1020" w:header="732" w:footer="1073" w:gutter="0"/>
          <w:pgNumType w:start="5"/>
          <w:cols w:space="720"/>
        </w:sectPr>
      </w:pPr>
    </w:p>
    <w:p w:rsidR="006D70C7" w:rsidRDefault="006D70C7">
      <w:pPr>
        <w:pStyle w:val="Textkrper"/>
        <w:rPr>
          <w:sz w:val="20"/>
        </w:rPr>
      </w:pPr>
    </w:p>
    <w:p w:rsidR="006D70C7" w:rsidRDefault="009E7DB5">
      <w:pPr>
        <w:pStyle w:val="berschrift1"/>
        <w:numPr>
          <w:ilvl w:val="0"/>
          <w:numId w:val="2"/>
        </w:numPr>
        <w:tabs>
          <w:tab w:val="left" w:pos="473"/>
        </w:tabs>
        <w:spacing w:before="234" w:line="244" w:lineRule="auto"/>
        <w:ind w:right="115" w:firstLine="0"/>
      </w:pPr>
      <w:r>
        <w:t>Zur</w:t>
      </w:r>
      <w:r w:rsidR="005B2CA7">
        <w:t xml:space="preserve"> </w:t>
      </w:r>
      <w:r>
        <w:t>Beurteilung</w:t>
      </w:r>
      <w:r w:rsidR="005B2CA7">
        <w:t xml:space="preserve"> </w:t>
      </w:r>
      <w:r>
        <w:t>der</w:t>
      </w:r>
      <w:r w:rsidR="005B2CA7">
        <w:t xml:space="preserve"> </w:t>
      </w:r>
      <w:r>
        <w:t>homosexuellen</w:t>
      </w:r>
      <w:r w:rsidR="005B2CA7">
        <w:t xml:space="preserve"> </w:t>
      </w:r>
      <w:r>
        <w:t>Lebensweise</w:t>
      </w:r>
      <w:r w:rsidR="005B2CA7">
        <w:t xml:space="preserve"> </w:t>
      </w:r>
      <w:r>
        <w:t>in</w:t>
      </w:r>
      <w:r w:rsidR="005B2CA7">
        <w:t xml:space="preserve"> </w:t>
      </w:r>
      <w:r>
        <w:t>Vergangenheit</w:t>
      </w:r>
      <w:r w:rsidR="005B2CA7">
        <w:t xml:space="preserve"> </w:t>
      </w:r>
      <w:r>
        <w:t>und</w:t>
      </w:r>
      <w:r w:rsidR="005B2CA7">
        <w:rPr>
          <w:spacing w:val="-2"/>
        </w:rPr>
        <w:t xml:space="preserve"> </w:t>
      </w:r>
      <w:r>
        <w:t>Gegenwart</w:t>
      </w:r>
    </w:p>
    <w:p w:rsidR="006D70C7" w:rsidRDefault="009E7DB5">
      <w:pPr>
        <w:pStyle w:val="berschrift2"/>
        <w:numPr>
          <w:ilvl w:val="1"/>
          <w:numId w:val="2"/>
        </w:numPr>
        <w:tabs>
          <w:tab w:val="left" w:pos="608"/>
        </w:tabs>
        <w:spacing w:before="285"/>
      </w:pPr>
      <w:r>
        <w:t>Urteile</w:t>
      </w:r>
      <w:r w:rsidR="005B2CA7">
        <w:t xml:space="preserve"> </w:t>
      </w:r>
      <w:r>
        <w:t>im</w:t>
      </w:r>
      <w:r w:rsidR="005B2CA7">
        <w:rPr>
          <w:spacing w:val="-3"/>
        </w:rPr>
        <w:t xml:space="preserve"> </w:t>
      </w:r>
      <w:r>
        <w:t>Altertum</w:t>
      </w:r>
    </w:p>
    <w:p w:rsidR="006D70C7" w:rsidRDefault="006D70C7">
      <w:pPr>
        <w:pStyle w:val="Textkrper"/>
        <w:spacing w:before="10"/>
        <w:rPr>
          <w:b/>
        </w:rPr>
      </w:pPr>
    </w:p>
    <w:p w:rsidR="006D70C7" w:rsidRDefault="009E7DB5">
      <w:pPr>
        <w:pStyle w:val="Textkrper"/>
        <w:spacing w:line="247" w:lineRule="auto"/>
        <w:ind w:left="115" w:right="112"/>
        <w:jc w:val="both"/>
      </w:pPr>
      <w:r>
        <w:t>Noch</w:t>
      </w:r>
      <w:r w:rsidR="005B2CA7">
        <w:t xml:space="preserve"> </w:t>
      </w:r>
      <w:r>
        <w:t>immer</w:t>
      </w:r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Behauptung</w:t>
      </w:r>
      <w:r w:rsidR="005B2CA7">
        <w:t xml:space="preserve"> </w:t>
      </w:r>
      <w:r>
        <w:t>antreffen,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</w:t>
      </w:r>
      <w:r w:rsidR="005B2CA7">
        <w:t xml:space="preserve"> </w:t>
      </w:r>
      <w:r>
        <w:t>erst</w:t>
      </w:r>
      <w:r w:rsidR="005B2CA7">
        <w:t xml:space="preserve"> </w:t>
      </w:r>
      <w:r>
        <w:t>durch</w:t>
      </w:r>
      <w:r w:rsidR="005B2CA7">
        <w:t xml:space="preserve"> </w:t>
      </w:r>
      <w:r>
        <w:t>das</w:t>
      </w:r>
      <w:r w:rsidR="005B2CA7">
        <w:t xml:space="preserve"> </w:t>
      </w:r>
      <w:r>
        <w:t>Judentum</w:t>
      </w:r>
      <w:r w:rsidR="005B2CA7">
        <w:t xml:space="preserve"> </w:t>
      </w:r>
      <w:r>
        <w:t>und</w:t>
      </w:r>
      <w:r w:rsidR="005B2CA7">
        <w:t xml:space="preserve"> </w:t>
      </w:r>
      <w:r>
        <w:t>dann</w:t>
      </w:r>
      <w:r w:rsidR="005B2CA7">
        <w:t xml:space="preserve"> </w:t>
      </w:r>
      <w:r>
        <w:t>vor</w:t>
      </w:r>
      <w:r w:rsidR="005B2CA7">
        <w:t xml:space="preserve"> </w:t>
      </w:r>
      <w:r>
        <w:t>allem</w:t>
      </w:r>
      <w:r w:rsidR="005B2CA7">
        <w:t xml:space="preserve"> </w:t>
      </w:r>
      <w:r>
        <w:t>durch</w:t>
      </w:r>
      <w:r w:rsidR="005B2CA7">
        <w:t xml:space="preserve"> </w:t>
      </w:r>
      <w:r>
        <w:t>Paulus</w:t>
      </w:r>
      <w:r w:rsidR="005B2CA7">
        <w:t xml:space="preserve"> </w:t>
      </w:r>
      <w:r>
        <w:t>verurteilt</w:t>
      </w:r>
      <w:r w:rsidR="005B2CA7">
        <w:t xml:space="preserve"> </w:t>
      </w:r>
      <w:r>
        <w:t>worden,</w:t>
      </w:r>
      <w:r w:rsidR="005B2CA7">
        <w:t xml:space="preserve"> </w:t>
      </w:r>
      <w:r>
        <w:t>sonst</w:t>
      </w:r>
      <w:r w:rsidR="005B2CA7">
        <w:t xml:space="preserve"> </w:t>
      </w:r>
      <w:r>
        <w:t>aber</w:t>
      </w:r>
      <w:r w:rsidR="005B2CA7">
        <w:t xml:space="preserve"> </w:t>
      </w:r>
      <w:r>
        <w:t>im</w:t>
      </w:r>
      <w:r w:rsidR="005B2CA7">
        <w:t xml:space="preserve"> </w:t>
      </w:r>
      <w:r>
        <w:t>Altertum</w:t>
      </w:r>
      <w:r w:rsidR="005B2CA7">
        <w:t xml:space="preserve"> </w:t>
      </w:r>
      <w:r>
        <w:t>als</w:t>
      </w:r>
      <w:r w:rsidR="005B2CA7">
        <w:t xml:space="preserve"> </w:t>
      </w:r>
      <w:r>
        <w:t>eine</w:t>
      </w:r>
      <w:r w:rsidR="005B2CA7">
        <w:t xml:space="preserve"> </w:t>
      </w:r>
      <w:r>
        <w:t>normale</w:t>
      </w:r>
      <w:r w:rsidR="005B2CA7">
        <w:t xml:space="preserve"> </w:t>
      </w:r>
      <w:r>
        <w:t>Ausdrucksform</w:t>
      </w:r>
      <w:r w:rsidR="005B2CA7">
        <w:t xml:space="preserve"> </w:t>
      </w:r>
      <w:r>
        <w:t>der</w:t>
      </w:r>
      <w:r w:rsidR="005B2CA7">
        <w:t xml:space="preserve"> </w:t>
      </w:r>
      <w:r>
        <w:t>Sexualität</w:t>
      </w:r>
      <w:r w:rsidR="005B2CA7">
        <w:t xml:space="preserve"> </w:t>
      </w:r>
      <w:r>
        <w:t>toleriert</w:t>
      </w:r>
      <w:r w:rsidR="005B2CA7">
        <w:t xml:space="preserve"> </w:t>
      </w:r>
      <w:r>
        <w:t>bzw.</w:t>
      </w:r>
      <w:r w:rsidR="005B2CA7">
        <w:t xml:space="preserve"> </w:t>
      </w:r>
      <w:r>
        <w:t>gewürdigt</w:t>
      </w:r>
      <w:r w:rsidR="005B2CA7">
        <w:t xml:space="preserve"> </w:t>
      </w:r>
      <w:r>
        <w:t>worden.</w:t>
      </w:r>
      <w:r w:rsidR="005B2CA7">
        <w:t xml:space="preserve"> </w:t>
      </w:r>
      <w:r>
        <w:t>Diese</w:t>
      </w:r>
      <w:r w:rsidR="005B2CA7">
        <w:t xml:space="preserve"> </w:t>
      </w:r>
      <w:r>
        <w:t>Darstellung</w:t>
      </w:r>
      <w:r w:rsidR="005B2CA7">
        <w:t xml:space="preserve"> </w:t>
      </w:r>
      <w:r>
        <w:t>ist</w:t>
      </w:r>
      <w:r w:rsidR="005B2CA7">
        <w:t xml:space="preserve"> </w:t>
      </w:r>
      <w:r>
        <w:t>historisch</w:t>
      </w:r>
      <w:r w:rsidR="005B2CA7">
        <w:t xml:space="preserve"> </w:t>
      </w:r>
      <w:r>
        <w:t>falsch.</w:t>
      </w:r>
      <w:r w:rsidR="005B2CA7">
        <w:t xml:space="preserve"> </w:t>
      </w:r>
      <w:r>
        <w:t>Es</w:t>
      </w:r>
      <w:r w:rsidR="005B2CA7">
        <w:t xml:space="preserve"> </w:t>
      </w:r>
      <w:r>
        <w:t>wird</w:t>
      </w:r>
      <w:r w:rsidR="005B2CA7">
        <w:t xml:space="preserve"> </w:t>
      </w:r>
      <w:r>
        <w:t>hier</w:t>
      </w:r>
      <w:r w:rsidR="005B2CA7">
        <w:t xml:space="preserve"> </w:t>
      </w:r>
      <w:r>
        <w:t>zwar</w:t>
      </w:r>
      <w:r w:rsidR="005B2CA7">
        <w:t xml:space="preserve"> </w:t>
      </w:r>
      <w:r>
        <w:t>nicht</w:t>
      </w:r>
      <w:r w:rsidR="005B2CA7">
        <w:t xml:space="preserve"> </w:t>
      </w:r>
      <w:r>
        <w:t>die</w:t>
      </w:r>
      <w:r w:rsidR="005B2CA7">
        <w:t xml:space="preserve"> </w:t>
      </w:r>
      <w:r>
        <w:t>gegenteilige</w:t>
      </w:r>
      <w:r w:rsidR="005B2CA7">
        <w:t xml:space="preserve"> </w:t>
      </w:r>
      <w:r>
        <w:t>generelle</w:t>
      </w:r>
      <w:r w:rsidR="005B2CA7">
        <w:t xml:space="preserve"> </w:t>
      </w:r>
      <w:r>
        <w:t>Behauptung</w:t>
      </w:r>
      <w:r w:rsidR="005B2CA7">
        <w:t xml:space="preserve"> </w:t>
      </w:r>
      <w:r>
        <w:t>verteidigt,</w:t>
      </w:r>
      <w:r w:rsidR="005B2CA7">
        <w:t xml:space="preserve"> </w:t>
      </w:r>
      <w:r>
        <w:t>also</w:t>
      </w:r>
      <w:r w:rsidR="005B2CA7">
        <w:t xml:space="preserve"> </w:t>
      </w:r>
      <w:r>
        <w:t>dass</w:t>
      </w:r>
      <w:r w:rsidR="005B2CA7">
        <w:t xml:space="preserve"> </w:t>
      </w:r>
      <w:r>
        <w:t>Homosexualität</w:t>
      </w:r>
      <w:r w:rsidR="005B2CA7">
        <w:t xml:space="preserve"> </w:t>
      </w:r>
      <w:r>
        <w:t>von</w:t>
      </w:r>
      <w:r w:rsidR="005B2CA7">
        <w:t xml:space="preserve"> </w:t>
      </w:r>
      <w:r>
        <w:t>sämtlichen</w:t>
      </w:r>
      <w:r w:rsidR="005B2CA7">
        <w:t xml:space="preserve"> </w:t>
      </w:r>
      <w:r>
        <w:t>Völkern</w:t>
      </w:r>
      <w:r w:rsidR="005B2CA7">
        <w:t xml:space="preserve"> </w:t>
      </w:r>
      <w:r>
        <w:t>des</w:t>
      </w:r>
      <w:r w:rsidR="005B2CA7">
        <w:t xml:space="preserve"> </w:t>
      </w:r>
      <w:r>
        <w:t>Altertums,</w:t>
      </w:r>
      <w:r w:rsidR="005B2CA7">
        <w:t xml:space="preserve"> </w:t>
      </w:r>
      <w:r>
        <w:t>sagen</w:t>
      </w:r>
      <w:r w:rsidR="005B2CA7">
        <w:t xml:space="preserve"> </w:t>
      </w:r>
      <w:r>
        <w:t>wir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Ägyptern,</w:t>
      </w:r>
      <w:r w:rsidR="005B2CA7">
        <w:t xml:space="preserve"> </w:t>
      </w:r>
      <w:r>
        <w:t>Assyrern,</w:t>
      </w:r>
      <w:r w:rsidR="005B2CA7">
        <w:t xml:space="preserve"> </w:t>
      </w:r>
      <w:r>
        <w:t>Babyloniern,</w:t>
      </w:r>
      <w:r w:rsidR="005B2CA7">
        <w:t xml:space="preserve"> </w:t>
      </w:r>
      <w:r>
        <w:t>Griechen</w:t>
      </w:r>
      <w:r w:rsidR="005B2CA7">
        <w:t xml:space="preserve"> </w:t>
      </w:r>
      <w:r>
        <w:t>und</w:t>
      </w:r>
      <w:r w:rsidR="005B2CA7">
        <w:t xml:space="preserve"> </w:t>
      </w:r>
      <w:r>
        <w:t>Römern</w:t>
      </w:r>
      <w:r w:rsidR="005B2CA7">
        <w:t xml:space="preserve"> </w:t>
      </w:r>
      <w:r>
        <w:t>zu</w:t>
      </w:r>
      <w:r w:rsidR="005B2CA7">
        <w:t xml:space="preserve"> </w:t>
      </w:r>
      <w:r>
        <w:t>allen</w:t>
      </w:r>
      <w:r w:rsidR="005B2CA7">
        <w:t xml:space="preserve"> </w:t>
      </w:r>
      <w:r>
        <w:t>Zeiten</w:t>
      </w:r>
      <w:r w:rsidR="005B2CA7">
        <w:t xml:space="preserve"> </w:t>
      </w:r>
      <w:r>
        <w:t>verurteilt</w:t>
      </w:r>
      <w:r w:rsidR="005B2CA7">
        <w:t xml:space="preserve"> </w:t>
      </w:r>
      <w:r>
        <w:t>worden</w:t>
      </w:r>
      <w:r w:rsidR="005B2CA7">
        <w:t xml:space="preserve"> </w:t>
      </w:r>
      <w:r>
        <w:t>sei,</w:t>
      </w:r>
      <w:r w:rsidR="005B2CA7">
        <w:t xml:space="preserve"> </w:t>
      </w:r>
      <w:r>
        <w:t>aber</w:t>
      </w:r>
      <w:r w:rsidR="005B2CA7">
        <w:t xml:space="preserve"> </w:t>
      </w:r>
      <w:r>
        <w:t>einige</w:t>
      </w:r>
      <w:r w:rsidR="005B2CA7">
        <w:t xml:space="preserve"> </w:t>
      </w:r>
      <w:r>
        <w:t>Aussagen</w:t>
      </w:r>
      <w:r w:rsidR="005B2CA7">
        <w:t xml:space="preserve"> </w:t>
      </w:r>
      <w:r>
        <w:t>zeigen,</w:t>
      </w:r>
      <w:r w:rsidR="005B2CA7">
        <w:t xml:space="preserve"> </w:t>
      </w:r>
      <w:r>
        <w:t>dass</w:t>
      </w:r>
      <w:r w:rsidR="005B2CA7">
        <w:t xml:space="preserve"> </w:t>
      </w:r>
      <w:r>
        <w:t>man</w:t>
      </w:r>
      <w:r w:rsidR="005B2CA7">
        <w:t xml:space="preserve"> </w:t>
      </w:r>
      <w:r>
        <w:t>im</w:t>
      </w:r>
      <w:r w:rsidR="005B2CA7">
        <w:t xml:space="preserve"> </w:t>
      </w:r>
      <w:r>
        <w:t>Altertum</w:t>
      </w:r>
      <w:r w:rsidR="005B2CA7">
        <w:t xml:space="preserve"> </w:t>
      </w:r>
      <w:r>
        <w:t>Homosexualität</w:t>
      </w:r>
      <w:r w:rsidR="005B2CA7">
        <w:t xml:space="preserve"> </w:t>
      </w:r>
      <w:r>
        <w:t>keineswegs</w:t>
      </w:r>
      <w:r w:rsidR="005B2CA7">
        <w:t xml:space="preserve"> </w:t>
      </w:r>
      <w:r>
        <w:t>als</w:t>
      </w:r>
      <w:r w:rsidR="005B2CA7">
        <w:t xml:space="preserve"> </w:t>
      </w:r>
      <w:r>
        <w:t>etwas</w:t>
      </w:r>
      <w:r w:rsidR="005B2CA7">
        <w:t xml:space="preserve"> </w:t>
      </w:r>
      <w:r>
        <w:t>Normales</w:t>
      </w:r>
      <w:r w:rsidR="005B2CA7">
        <w:t xml:space="preserve"> </w:t>
      </w:r>
      <w:r>
        <w:t>betrachtete.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before="1" w:line="247" w:lineRule="auto"/>
        <w:ind w:left="115" w:right="109"/>
        <w:jc w:val="both"/>
      </w:pPr>
      <w:r>
        <w:t>Aus</w:t>
      </w:r>
      <w:r w:rsidR="005B2CA7">
        <w:t xml:space="preserve"> </w:t>
      </w:r>
      <w:r>
        <w:rPr>
          <w:b/>
        </w:rPr>
        <w:t>Ägypten</w:t>
      </w:r>
      <w:r w:rsidR="005B2CA7">
        <w:rPr>
          <w:b/>
        </w:rPr>
        <w:t xml:space="preserve"> </w:t>
      </w:r>
      <w:r>
        <w:t>ist</w:t>
      </w:r>
      <w:r w:rsidR="005B2CA7">
        <w:t xml:space="preserve"> </w:t>
      </w:r>
      <w:r>
        <w:t>bekannt,</w:t>
      </w:r>
      <w:r w:rsidR="005B2CA7">
        <w:t xml:space="preserve"> </w:t>
      </w:r>
      <w:r>
        <w:t>dass</w:t>
      </w:r>
      <w:r w:rsidR="005B2CA7">
        <w:t xml:space="preserve"> </w:t>
      </w:r>
      <w:r>
        <w:t>man</w:t>
      </w:r>
      <w:r w:rsidR="005B2CA7">
        <w:t xml:space="preserve"> </w:t>
      </w:r>
      <w:r>
        <w:t>zwar</w:t>
      </w:r>
      <w:r w:rsidR="005B2CA7">
        <w:t xml:space="preserve"> </w:t>
      </w:r>
      <w:r>
        <w:t>private,</w:t>
      </w:r>
      <w:r w:rsidR="005B2CA7">
        <w:t xml:space="preserve"> </w:t>
      </w:r>
      <w:r>
        <w:t>gewaltfreie</w:t>
      </w:r>
      <w:r w:rsidR="005B2CA7">
        <w:t xml:space="preserve"> </w:t>
      </w:r>
      <w:r>
        <w:t>Homosexualität</w:t>
      </w:r>
      <w:r w:rsidR="005B2CA7">
        <w:t xml:space="preserve"> </w:t>
      </w:r>
      <w:r>
        <w:t>nicht</w:t>
      </w:r>
      <w:r w:rsidR="005B2CA7">
        <w:t xml:space="preserve"> </w:t>
      </w:r>
      <w:r>
        <w:t>unbedingt</w:t>
      </w:r>
      <w:r w:rsidR="005B2CA7">
        <w:t xml:space="preserve"> </w:t>
      </w:r>
      <w:r>
        <w:t>in</w:t>
      </w:r>
      <w:r w:rsidR="005B2CA7">
        <w:t xml:space="preserve"> </w:t>
      </w:r>
      <w:r>
        <w:t>jedem</w:t>
      </w:r>
      <w:r w:rsidR="005B2CA7">
        <w:t xml:space="preserve"> </w:t>
      </w:r>
      <w:r>
        <w:t>Fall</w:t>
      </w:r>
      <w:r w:rsidR="005B2CA7">
        <w:t xml:space="preserve"> </w:t>
      </w:r>
      <w:r>
        <w:t>für</w:t>
      </w:r>
      <w:r w:rsidR="005B2CA7">
        <w:t xml:space="preserve"> </w:t>
      </w:r>
      <w:r>
        <w:t>verwerflich</w:t>
      </w:r>
      <w:r w:rsidR="005B2CA7">
        <w:t xml:space="preserve"> </w:t>
      </w:r>
      <w:r>
        <w:t>hielt,</w:t>
      </w:r>
      <w:r w:rsidR="005B2CA7">
        <w:t xml:space="preserve"> </w:t>
      </w:r>
      <w:r>
        <w:t>jedoch</w:t>
      </w:r>
      <w:r w:rsidR="005B2CA7">
        <w:t xml:space="preserve"> </w:t>
      </w:r>
      <w:r>
        <w:t>berichtet</w:t>
      </w:r>
      <w:r w:rsidR="005B2CA7">
        <w:t xml:space="preserve"> </w:t>
      </w:r>
      <w:r>
        <w:t>das</w:t>
      </w:r>
      <w:r w:rsidR="005B2CA7">
        <w:t xml:space="preserve"> </w:t>
      </w:r>
      <w:r>
        <w:rPr>
          <w:i/>
        </w:rPr>
        <w:t>Ägyptische</w:t>
      </w:r>
      <w:r w:rsidR="005B2CA7">
        <w:rPr>
          <w:i/>
        </w:rPr>
        <w:t xml:space="preserve"> </w:t>
      </w:r>
      <w:r>
        <w:rPr>
          <w:i/>
        </w:rPr>
        <w:t>Totenbuch</w:t>
      </w:r>
      <w:r>
        <w:t>,</w:t>
      </w:r>
      <w:r w:rsidR="005B2CA7">
        <w:t xml:space="preserve"> </w:t>
      </w:r>
      <w:r>
        <w:t>wie</w:t>
      </w:r>
      <w:r w:rsidR="005B2CA7">
        <w:t xml:space="preserve"> </w:t>
      </w:r>
      <w:r>
        <w:t>ein</w:t>
      </w:r>
      <w:r w:rsidR="005B2CA7">
        <w:t xml:space="preserve"> </w:t>
      </w:r>
      <w:r>
        <w:t>Mann</w:t>
      </w:r>
      <w:r w:rsidR="005B2CA7">
        <w:t xml:space="preserve"> </w:t>
      </w:r>
      <w:r>
        <w:t>nach</w:t>
      </w:r>
      <w:r w:rsidR="005B2CA7">
        <w:t xml:space="preserve"> </w:t>
      </w:r>
      <w:r>
        <w:t>seinem</w:t>
      </w:r>
      <w:r w:rsidR="005B2CA7">
        <w:t xml:space="preserve"> </w:t>
      </w:r>
      <w:r>
        <w:t>Tod</w:t>
      </w:r>
      <w:r w:rsidR="005B2CA7">
        <w:t xml:space="preserve"> </w:t>
      </w:r>
      <w:r>
        <w:t>vor</w:t>
      </w:r>
      <w:r w:rsidR="005B2CA7">
        <w:t xml:space="preserve"> </w:t>
      </w:r>
      <w:r>
        <w:t>dem</w:t>
      </w:r>
      <w:r w:rsidR="005B2CA7">
        <w:t xml:space="preserve"> </w:t>
      </w:r>
      <w:r>
        <w:t>ägyptischen</w:t>
      </w:r>
      <w:r w:rsidR="005B2CA7">
        <w:t xml:space="preserve"> </w:t>
      </w:r>
      <w:r>
        <w:t>Gott</w:t>
      </w:r>
      <w:r w:rsidR="005B2CA7">
        <w:t xml:space="preserve"> </w:t>
      </w:r>
      <w:r>
        <w:t>seine</w:t>
      </w:r>
      <w:r w:rsidR="005B2CA7">
        <w:t xml:space="preserve"> </w:t>
      </w:r>
      <w:r>
        <w:t>Unschuld</w:t>
      </w:r>
      <w:r w:rsidR="005B2CA7">
        <w:t xml:space="preserve"> </w:t>
      </w:r>
      <w:r>
        <w:t>beteuert.</w:t>
      </w:r>
      <w:r w:rsidR="005B2CA7">
        <w:t xml:space="preserve"> </w:t>
      </w:r>
      <w:r>
        <w:t>Dabei</w:t>
      </w:r>
      <w:r w:rsidR="005B2CA7">
        <w:t xml:space="preserve"> </w:t>
      </w:r>
      <w:r>
        <w:t>versichert</w:t>
      </w:r>
      <w:r w:rsidR="005B2CA7">
        <w:t xml:space="preserve"> </w:t>
      </w:r>
      <w:r>
        <w:t>er</w:t>
      </w:r>
      <w:r w:rsidR="005B2CA7">
        <w:t xml:space="preserve"> </w:t>
      </w:r>
      <w:r>
        <w:t>unter</w:t>
      </w:r>
      <w:r w:rsidR="005B2CA7">
        <w:t xml:space="preserve"> </w:t>
      </w:r>
      <w:r>
        <w:t>anderem:</w:t>
      </w: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„Ich</w:t>
      </w:r>
      <w:r w:rsidR="005B2CA7">
        <w:t xml:space="preserve"> </w:t>
      </w:r>
      <w:r>
        <w:t>habe</w:t>
      </w:r>
      <w:r w:rsidR="005B2CA7">
        <w:t xml:space="preserve"> </w:t>
      </w:r>
      <w:r>
        <w:t>keinen</w:t>
      </w:r>
      <w:r w:rsidR="005B2CA7">
        <w:t xml:space="preserve"> </w:t>
      </w:r>
      <w:r>
        <w:t>sexuellen</w:t>
      </w:r>
      <w:r w:rsidR="005B2CA7">
        <w:t xml:space="preserve"> </w:t>
      </w:r>
      <w:r>
        <w:t>Verkehr</w:t>
      </w:r>
      <w:r w:rsidR="005B2CA7">
        <w:t xml:space="preserve"> </w:t>
      </w:r>
      <w:r>
        <w:t>mit</w:t>
      </w:r>
      <w:r w:rsidR="005B2CA7">
        <w:t xml:space="preserve"> </w:t>
      </w:r>
      <w:r>
        <w:t>einem</w:t>
      </w:r>
      <w:r w:rsidR="005B2CA7">
        <w:t xml:space="preserve"> </w:t>
      </w:r>
      <w:r>
        <w:t>Jungen</w:t>
      </w:r>
      <w:r w:rsidR="005B2CA7">
        <w:t xml:space="preserve"> </w:t>
      </w:r>
      <w:r>
        <w:t>gehabt.“</w:t>
      </w:r>
      <w:r w:rsidR="005B2CA7">
        <w:t xml:space="preserve"> </w:t>
      </w:r>
      <w:r>
        <w:t>Neben</w:t>
      </w:r>
      <w:r w:rsidR="005B2CA7">
        <w:t xml:space="preserve"> </w:t>
      </w:r>
      <w:r>
        <w:t>anderen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Zusammenhang</w:t>
      </w:r>
      <w:r w:rsidR="005B2CA7">
        <w:t xml:space="preserve"> </w:t>
      </w:r>
      <w:r>
        <w:t>genannten</w:t>
      </w:r>
      <w:r w:rsidR="005B2CA7">
        <w:t xml:space="preserve"> </w:t>
      </w:r>
      <w:r>
        <w:t>Vergehen</w:t>
      </w:r>
      <w:r w:rsidR="005B2CA7">
        <w:t xml:space="preserve"> </w:t>
      </w:r>
      <w:r>
        <w:t>werden</w:t>
      </w:r>
      <w:r w:rsidR="005B2CA7">
        <w:t xml:space="preserve"> </w:t>
      </w:r>
      <w:r>
        <w:t>also</w:t>
      </w:r>
      <w:r w:rsidR="005B2CA7">
        <w:t xml:space="preserve"> </w:t>
      </w:r>
      <w:r>
        <w:t>pädophile</w:t>
      </w:r>
      <w:r w:rsidR="005B2CA7">
        <w:t xml:space="preserve"> </w:t>
      </w:r>
      <w:r>
        <w:t>Praktiken</w:t>
      </w:r>
      <w:r w:rsidR="005B2CA7">
        <w:t xml:space="preserve"> </w:t>
      </w:r>
      <w:r>
        <w:t>als</w:t>
      </w:r>
      <w:r w:rsidR="005B2CA7">
        <w:t xml:space="preserve"> </w:t>
      </w:r>
      <w:r>
        <w:t>unsittlich</w:t>
      </w:r>
      <w:r w:rsidR="005B2CA7">
        <w:t xml:space="preserve"> </w:t>
      </w:r>
      <w:r>
        <w:t>und</w:t>
      </w:r>
      <w:r w:rsidR="005B2CA7">
        <w:t xml:space="preserve"> </w:t>
      </w:r>
      <w:r>
        <w:t>als</w:t>
      </w:r>
      <w:r w:rsidR="005B2CA7">
        <w:t xml:space="preserve"> </w:t>
      </w:r>
      <w:r>
        <w:t>strafwürdig</w:t>
      </w:r>
      <w:r w:rsidR="005B2CA7">
        <w:t xml:space="preserve"> </w:t>
      </w:r>
      <w:r>
        <w:t>verurteilt.</w:t>
      </w:r>
      <w:r w:rsidR="005B2CA7">
        <w:t xml:space="preserve"> </w:t>
      </w:r>
      <w:r>
        <w:t>Homosexuelle</w:t>
      </w:r>
      <w:r w:rsidR="005B2CA7">
        <w:t xml:space="preserve"> </w:t>
      </w:r>
      <w:r>
        <w:t>Prostitution</w:t>
      </w:r>
      <w:r w:rsidR="005B2CA7">
        <w:t xml:space="preserve"> </w:t>
      </w:r>
      <w:r>
        <w:t>kam,</w:t>
      </w:r>
      <w:r w:rsidR="005B2CA7">
        <w:t xml:space="preserve"> </w:t>
      </w:r>
      <w:r>
        <w:t>so</w:t>
      </w:r>
      <w:r w:rsidR="005B2CA7">
        <w:t xml:space="preserve"> </w:t>
      </w:r>
      <w:r>
        <w:t>die</w:t>
      </w:r>
      <w:r w:rsidR="005B2CA7">
        <w:t xml:space="preserve"> </w:t>
      </w:r>
      <w:r>
        <w:t>Quellenlage,</w:t>
      </w:r>
      <w:r w:rsidR="005B2CA7">
        <w:t xml:space="preserve"> </w:t>
      </w:r>
      <w:r>
        <w:t>in</w:t>
      </w:r>
      <w:r w:rsidR="005B2CA7">
        <w:t xml:space="preserve"> </w:t>
      </w:r>
      <w:r>
        <w:t>Ägypten</w:t>
      </w:r>
      <w:r w:rsidR="005B2CA7">
        <w:t xml:space="preserve"> </w:t>
      </w:r>
      <w:r>
        <w:t>bis</w:t>
      </w:r>
      <w:r w:rsidR="005B2CA7">
        <w:t xml:space="preserve"> </w:t>
      </w:r>
      <w:r>
        <w:t>zu</w:t>
      </w:r>
      <w:r w:rsidR="005B2CA7">
        <w:t xml:space="preserve"> </w:t>
      </w:r>
      <w:r>
        <w:t>dem</w:t>
      </w:r>
      <w:r w:rsidR="005B2CA7">
        <w:t xml:space="preserve"> </w:t>
      </w:r>
      <w:r>
        <w:t>relativ</w:t>
      </w:r>
      <w:r w:rsidR="005B2CA7">
        <w:t xml:space="preserve"> </w:t>
      </w:r>
      <w:r>
        <w:t>späten</w:t>
      </w:r>
      <w:r w:rsidR="005B2CA7">
        <w:t xml:space="preserve"> </w:t>
      </w:r>
      <w:r>
        <w:t>Eindringen</w:t>
      </w:r>
      <w:r w:rsidR="005B2CA7">
        <w:t xml:space="preserve"> </w:t>
      </w:r>
      <w:r>
        <w:t>mesopotamischer</w:t>
      </w:r>
      <w:r w:rsidR="005B2CA7">
        <w:t xml:space="preserve"> </w:t>
      </w:r>
      <w:r>
        <w:t>Einflüsse</w:t>
      </w:r>
      <w:r w:rsidR="005B2CA7">
        <w:t xml:space="preserve"> </w:t>
      </w:r>
      <w:r>
        <w:t>nicht</w:t>
      </w:r>
      <w:r w:rsidR="005B2CA7">
        <w:t xml:space="preserve"> </w:t>
      </w:r>
      <w:r>
        <w:t>vor.</w:t>
      </w:r>
      <w:r w:rsidR="005B2CA7">
        <w:t xml:space="preserve"> </w:t>
      </w:r>
      <w:r>
        <w:t>Als</w:t>
      </w:r>
      <w:r w:rsidR="005B2CA7">
        <w:t xml:space="preserve"> </w:t>
      </w:r>
      <w:r>
        <w:t>ein</w:t>
      </w:r>
      <w:r w:rsidR="005B2CA7">
        <w:t xml:space="preserve"> </w:t>
      </w:r>
      <w:r>
        <w:t>unabänderliches</w:t>
      </w:r>
      <w:r w:rsidR="005B2CA7">
        <w:t xml:space="preserve"> </w:t>
      </w:r>
      <w:r>
        <w:t>Lebensgeschick</w:t>
      </w:r>
      <w:r w:rsidR="005B2CA7">
        <w:t xml:space="preserve"> </w:t>
      </w:r>
      <w:r>
        <w:t>wird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nirgendwo</w:t>
      </w:r>
      <w:r w:rsidR="005B2CA7">
        <w:t xml:space="preserve"> </w:t>
      </w:r>
      <w:r>
        <w:t>angesehen.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In</w:t>
      </w:r>
      <w:r w:rsidR="005B2CA7">
        <w:t xml:space="preserve"> </w:t>
      </w:r>
      <w:r>
        <w:rPr>
          <w:b/>
        </w:rPr>
        <w:t>Mesopotamien</w:t>
      </w:r>
      <w:r w:rsidR="005B2CA7">
        <w:rPr>
          <w:b/>
        </w:rPr>
        <w:t xml:space="preserve"> </w:t>
      </w:r>
      <w:r>
        <w:t>gab</w:t>
      </w:r>
      <w:r w:rsidR="005B2CA7">
        <w:t xml:space="preserve"> </w:t>
      </w:r>
      <w:r>
        <w:t>es</w:t>
      </w:r>
      <w:r w:rsidR="005B2CA7">
        <w:t xml:space="preserve"> </w:t>
      </w:r>
      <w:r>
        <w:t>seit</w:t>
      </w:r>
      <w:r w:rsidR="005B2CA7">
        <w:t xml:space="preserve"> </w:t>
      </w:r>
      <w:r>
        <w:t>dem</w:t>
      </w:r>
      <w:r w:rsidR="005B2CA7">
        <w:t xml:space="preserve"> </w:t>
      </w:r>
      <w:r>
        <w:t>dritten</w:t>
      </w:r>
      <w:r w:rsidR="005B2CA7">
        <w:t xml:space="preserve"> </w:t>
      </w:r>
      <w:r>
        <w:t>Jahrtausend</w:t>
      </w:r>
      <w:r w:rsidR="005B2CA7">
        <w:t xml:space="preserve"> </w:t>
      </w:r>
      <w:r>
        <w:t>homosexuelle</w:t>
      </w:r>
      <w:r w:rsidR="005B2CA7">
        <w:t xml:space="preserve"> </w:t>
      </w:r>
      <w:r>
        <w:t>Tempelprostitution.</w:t>
      </w:r>
      <w:r w:rsidR="005B2CA7">
        <w:t xml:space="preserve"> </w:t>
      </w:r>
      <w:r>
        <w:t>Diese</w:t>
      </w:r>
      <w:r w:rsidR="005B2CA7">
        <w:t xml:space="preserve"> </w:t>
      </w:r>
      <w:r>
        <w:t>war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Regel</w:t>
      </w:r>
      <w:r w:rsidR="005B2CA7">
        <w:t xml:space="preserve"> </w:t>
      </w:r>
      <w:r>
        <w:t>dem</w:t>
      </w:r>
      <w:r w:rsidR="005B2CA7">
        <w:t xml:space="preserve"> </w:t>
      </w:r>
      <w:proofErr w:type="spellStart"/>
      <w:r>
        <w:t>Ischtarkult</w:t>
      </w:r>
      <w:proofErr w:type="spellEnd"/>
      <w:r w:rsidR="005B2CA7">
        <w:t xml:space="preserve"> </w:t>
      </w:r>
      <w:r>
        <w:t>zugeordnet.</w:t>
      </w:r>
      <w:r w:rsidR="005B2CA7">
        <w:t xml:space="preserve"> </w:t>
      </w:r>
      <w:r>
        <w:t>Einige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wurden</w:t>
      </w:r>
      <w:r w:rsidR="005B2CA7">
        <w:t xml:space="preserve"> </w:t>
      </w:r>
      <w:r>
        <w:t>unter</w:t>
      </w:r>
      <w:r w:rsidR="005B2CA7">
        <w:t xml:space="preserve"> </w:t>
      </w:r>
      <w:r>
        <w:t>Strafe</w:t>
      </w:r>
      <w:r w:rsidR="005B2CA7">
        <w:t xml:space="preserve"> </w:t>
      </w:r>
      <w:r>
        <w:t>gestellt,</w:t>
      </w:r>
      <w:r w:rsidR="005B2CA7">
        <w:t xml:space="preserve"> </w:t>
      </w:r>
      <w:r>
        <w:t>andere</w:t>
      </w:r>
      <w:r w:rsidR="005B2CA7">
        <w:t xml:space="preserve"> </w:t>
      </w:r>
      <w:r>
        <w:t>nicht.</w:t>
      </w:r>
      <w:r w:rsidR="005B2CA7">
        <w:t xml:space="preserve"> </w:t>
      </w:r>
      <w:r>
        <w:t>Auch</w:t>
      </w:r>
      <w:r w:rsidR="005B2CA7">
        <w:t xml:space="preserve"> </w:t>
      </w:r>
      <w:r>
        <w:t>im</w:t>
      </w:r>
      <w:r w:rsidR="005B2CA7">
        <w:t xml:space="preserve"> </w:t>
      </w:r>
      <w:r>
        <w:t>Zweistromland</w:t>
      </w:r>
      <w:r w:rsidR="005B2CA7">
        <w:t xml:space="preserve"> </w:t>
      </w:r>
      <w:r>
        <w:t>beurteilte</w:t>
      </w:r>
      <w:r w:rsidR="005B2CA7">
        <w:t xml:space="preserve"> </w:t>
      </w:r>
      <w:r>
        <w:t>niemand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als</w:t>
      </w:r>
      <w:r w:rsidR="005B2CA7">
        <w:t xml:space="preserve"> </w:t>
      </w:r>
      <w:r>
        <w:t>unausweichliches</w:t>
      </w:r>
      <w:r w:rsidR="005B2CA7">
        <w:t xml:space="preserve"> </w:t>
      </w:r>
      <w:r>
        <w:t>Verhängnis.</w:t>
      </w:r>
    </w:p>
    <w:p w:rsidR="006D70C7" w:rsidRDefault="006D70C7">
      <w:pPr>
        <w:pStyle w:val="Textkrper"/>
        <w:spacing w:before="8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Gern</w:t>
      </w:r>
      <w:r w:rsidR="005B2CA7">
        <w:t xml:space="preserve"> </w:t>
      </w:r>
      <w:r>
        <w:t>verweist</w:t>
      </w:r>
      <w:r w:rsidR="005B2CA7">
        <w:t xml:space="preserve"> </w:t>
      </w:r>
      <w:r>
        <w:t>man</w:t>
      </w:r>
      <w:r w:rsidR="005B2CA7">
        <w:t xml:space="preserve"> </w:t>
      </w:r>
      <w:r>
        <w:t>im</w:t>
      </w:r>
      <w:r w:rsidR="005B2CA7">
        <w:t xml:space="preserve"> </w:t>
      </w:r>
      <w:r>
        <w:t>Kontext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Homosexualitäts-Debatte</w:t>
      </w:r>
      <w:r w:rsidR="005B2CA7">
        <w:t xml:space="preserve"> </w:t>
      </w:r>
      <w:r>
        <w:t>auf</w:t>
      </w:r>
      <w:r w:rsidR="005B2CA7">
        <w:t xml:space="preserve"> </w:t>
      </w:r>
      <w:r>
        <w:rPr>
          <w:b/>
        </w:rPr>
        <w:t>Griechenland.</w:t>
      </w:r>
      <w:r w:rsidR="005B2CA7">
        <w:rPr>
          <w:b/>
        </w:rPr>
        <w:t xml:space="preserve"> </w:t>
      </w:r>
      <w:r>
        <w:t>Dort</w:t>
      </w:r>
      <w:r w:rsidR="005B2CA7">
        <w:t xml:space="preserve"> </w:t>
      </w:r>
      <w:r>
        <w:t>seien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üblich</w:t>
      </w:r>
      <w:r w:rsidR="005B2CA7">
        <w:t xml:space="preserve"> </w:t>
      </w:r>
      <w:r>
        <w:t>gewesen.</w:t>
      </w:r>
      <w:r w:rsidR="005B2CA7">
        <w:t xml:space="preserve"> </w:t>
      </w:r>
      <w:r>
        <w:t>Herodot</w:t>
      </w:r>
      <w:r w:rsidR="005B2CA7">
        <w:t xml:space="preserve"> </w:t>
      </w:r>
      <w:r>
        <w:t>habe</w:t>
      </w:r>
      <w:r w:rsidR="005B2CA7">
        <w:t xml:space="preserve"> </w:t>
      </w:r>
      <w:r>
        <w:t>sogar</w:t>
      </w:r>
      <w:r w:rsidR="005B2CA7">
        <w:t xml:space="preserve"> </w:t>
      </w:r>
      <w:r>
        <w:t>berichtet,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Griechen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den</w:t>
      </w:r>
      <w:r w:rsidR="005B2CA7">
        <w:t xml:space="preserve"> </w:t>
      </w:r>
      <w:r>
        <w:t>Persern</w:t>
      </w:r>
      <w:r w:rsidR="005B2CA7">
        <w:t xml:space="preserve"> </w:t>
      </w:r>
      <w:r>
        <w:t>beigebracht</w:t>
      </w:r>
      <w:r w:rsidR="005B2CA7">
        <w:t xml:space="preserve"> </w:t>
      </w:r>
      <w:r>
        <w:t>hätten.</w:t>
      </w:r>
      <w:r w:rsidR="005B2CA7">
        <w:t xml:space="preserve"> </w:t>
      </w:r>
      <w:r>
        <w:t>Auch</w:t>
      </w:r>
      <w:r w:rsidR="005B2CA7">
        <w:t xml:space="preserve"> </w:t>
      </w:r>
      <w:r>
        <w:t>Platon</w:t>
      </w:r>
      <w:r w:rsidR="005B2CA7">
        <w:t xml:space="preserve"> </w:t>
      </w:r>
      <w:r>
        <w:t>habe</w:t>
      </w:r>
      <w:r w:rsidR="005B2CA7">
        <w:t xml:space="preserve"> </w:t>
      </w:r>
      <w:r>
        <w:t>positiv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gesprochen.</w:t>
      </w:r>
    </w:p>
    <w:p w:rsidR="006D70C7" w:rsidRDefault="006D70C7">
      <w:pPr>
        <w:pStyle w:val="Textkrper"/>
        <w:spacing w:before="3"/>
      </w:pPr>
    </w:p>
    <w:p w:rsidR="006D70C7" w:rsidRDefault="009E7DB5" w:rsidP="005B2CA7">
      <w:pPr>
        <w:pStyle w:val="Textkrper"/>
        <w:spacing w:line="247" w:lineRule="auto"/>
        <w:ind w:left="115" w:right="108"/>
        <w:jc w:val="both"/>
      </w:pPr>
      <w:r>
        <w:t>Konfrontieren</w:t>
      </w:r>
      <w:r w:rsidR="005B2CA7">
        <w:t xml:space="preserve"> </w:t>
      </w:r>
      <w:r>
        <w:t>wir</w:t>
      </w:r>
      <w:r w:rsidR="005B2CA7">
        <w:t xml:space="preserve"> </w:t>
      </w:r>
      <w:r>
        <w:t>uns</w:t>
      </w:r>
      <w:r w:rsidR="005B2CA7">
        <w:t xml:space="preserve"> </w:t>
      </w:r>
      <w:r>
        <w:t>zunächst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letzteren: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dieser</w:t>
      </w:r>
      <w:r w:rsidR="005B2CA7">
        <w:t xml:space="preserve"> </w:t>
      </w:r>
      <w:r>
        <w:t>Pauschalität</w:t>
      </w:r>
      <w:r w:rsidR="005B2CA7">
        <w:t xml:space="preserve"> </w:t>
      </w:r>
      <w:r>
        <w:t>ist</w:t>
      </w:r>
      <w:r w:rsidR="005B2CA7">
        <w:t xml:space="preserve"> </w:t>
      </w:r>
      <w:r>
        <w:t>die</w:t>
      </w:r>
      <w:r w:rsidR="005B2CA7">
        <w:t xml:space="preserve"> </w:t>
      </w:r>
      <w:r>
        <w:t>Aussage,</w:t>
      </w:r>
      <w:r w:rsidR="005B2CA7">
        <w:t xml:space="preserve"> </w:t>
      </w:r>
      <w:r>
        <w:t>dass</w:t>
      </w:r>
      <w:r w:rsidR="005B2CA7">
        <w:t xml:space="preserve"> </w:t>
      </w:r>
      <w:r>
        <w:t>Platon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als</w:t>
      </w:r>
      <w:r w:rsidR="005B2CA7">
        <w:t xml:space="preserve"> </w:t>
      </w:r>
      <w:r>
        <w:t>positiv</w:t>
      </w:r>
      <w:r w:rsidR="005B2CA7">
        <w:t xml:space="preserve"> </w:t>
      </w:r>
      <w:r>
        <w:t>ansah,</w:t>
      </w:r>
      <w:r w:rsidR="005B2CA7">
        <w:t xml:space="preserve"> </w:t>
      </w:r>
      <w:r>
        <w:t>nicht</w:t>
      </w:r>
      <w:r w:rsidR="005B2CA7">
        <w:t xml:space="preserve"> </w:t>
      </w:r>
      <w:r>
        <w:t>richtig.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einigen</w:t>
      </w:r>
      <w:r w:rsidR="005B2CA7">
        <w:t xml:space="preserve"> </w:t>
      </w:r>
      <w:r>
        <w:t>Dialogen</w:t>
      </w:r>
      <w:r w:rsidR="005B2CA7">
        <w:t xml:space="preserve"> </w:t>
      </w:r>
      <w:r>
        <w:t>verurteilte</w:t>
      </w:r>
      <w:r w:rsidR="005B2CA7">
        <w:t xml:space="preserve"> </w:t>
      </w:r>
      <w:r>
        <w:t>Platon</w:t>
      </w:r>
      <w:r w:rsidR="005B2CA7">
        <w:t xml:space="preserve"> </w:t>
      </w:r>
      <w:r>
        <w:t>nachdrücklich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wie</w:t>
      </w:r>
      <w:r w:rsidR="005B2CA7">
        <w:t xml:space="preserve"> </w:t>
      </w:r>
      <w:r>
        <w:t>Päderastie.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seinem</w:t>
      </w:r>
      <w:r w:rsidR="005B2CA7">
        <w:t xml:space="preserve"> </w:t>
      </w:r>
      <w:r>
        <w:t>Spätwerk,</w:t>
      </w:r>
      <w:r w:rsidR="005B2CA7">
        <w:t xml:space="preserve"> </w:t>
      </w:r>
      <w:r>
        <w:t>den</w:t>
      </w:r>
      <w:r w:rsidR="005B2CA7">
        <w:t xml:space="preserve"> </w:t>
      </w:r>
      <w:r>
        <w:rPr>
          <w:i/>
        </w:rPr>
        <w:t>Gesetzen</w:t>
      </w:r>
      <w:r w:rsidR="005B2CA7">
        <w:rPr>
          <w:i/>
        </w:rPr>
        <w:t xml:space="preserve"> </w:t>
      </w:r>
      <w:r>
        <w:t>(</w:t>
      </w:r>
      <w:r>
        <w:rPr>
          <w:i/>
        </w:rPr>
        <w:t>Nomoi</w:t>
      </w:r>
      <w:r>
        <w:t>),</w:t>
      </w:r>
      <w:r w:rsidR="005B2CA7">
        <w:t xml:space="preserve"> </w:t>
      </w:r>
      <w:r>
        <w:t>forderte</w:t>
      </w:r>
      <w:r w:rsidR="005B2CA7">
        <w:t xml:space="preserve"> </w:t>
      </w:r>
      <w:r>
        <w:t>der</w:t>
      </w:r>
      <w:r w:rsidR="005B2CA7">
        <w:t xml:space="preserve"> </w:t>
      </w:r>
      <w:r>
        <w:t>Philosoph</w:t>
      </w:r>
      <w:r w:rsidR="005B2CA7">
        <w:t xml:space="preserve"> </w:t>
      </w:r>
      <w:r>
        <w:t>den</w:t>
      </w:r>
      <w:r w:rsidR="005B2CA7">
        <w:t xml:space="preserve"> </w:t>
      </w:r>
      <w:r>
        <w:t>generellen</w:t>
      </w:r>
      <w:r w:rsidR="005B2CA7">
        <w:t xml:space="preserve"> </w:t>
      </w:r>
      <w:r>
        <w:t>Ausschlu</w:t>
      </w:r>
      <w:r w:rsidR="005B2CA7">
        <w:t xml:space="preserve">ss </w:t>
      </w:r>
      <w:r>
        <w:t>homosexueller</w:t>
      </w:r>
      <w:r w:rsidR="005B2CA7">
        <w:t xml:space="preserve"> </w:t>
      </w:r>
      <w:r>
        <w:t>Handlungen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vernünftig</w:t>
      </w:r>
      <w:r w:rsidR="005B2CA7">
        <w:t xml:space="preserve"> </w:t>
      </w:r>
      <w:r>
        <w:t>geordneten</w:t>
      </w:r>
      <w:r w:rsidR="005B2CA7">
        <w:t xml:space="preserve"> </w:t>
      </w:r>
      <w:r>
        <w:t>Gemeinwesen: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drücke</w:t>
      </w:r>
      <w:r w:rsidR="005B2CA7">
        <w:t xml:space="preserve"> </w:t>
      </w:r>
      <w:r>
        <w:t>sich</w:t>
      </w:r>
      <w:r w:rsidR="005B2CA7">
        <w:t xml:space="preserve"> </w:t>
      </w:r>
      <w:r>
        <w:t>die</w:t>
      </w:r>
      <w:r w:rsidR="005B2CA7">
        <w:t xml:space="preserve"> </w:t>
      </w:r>
      <w:r>
        <w:t>„Zügellosigkeit</w:t>
      </w:r>
      <w:r w:rsidR="005B2CA7">
        <w:t xml:space="preserve"> </w:t>
      </w:r>
      <w:r>
        <w:t>der</w:t>
      </w:r>
      <w:r w:rsidR="005B2CA7">
        <w:t xml:space="preserve"> </w:t>
      </w:r>
      <w:r>
        <w:t>Lust“</w:t>
      </w:r>
      <w:r w:rsidR="005B2CA7">
        <w:rPr>
          <w:spacing w:val="-1"/>
        </w:rPr>
        <w:t xml:space="preserve"> </w:t>
      </w:r>
      <w:r>
        <w:t>aus.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Lediglich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einzigen</w:t>
      </w:r>
      <w:r w:rsidR="005B2CA7">
        <w:t xml:space="preserve"> </w:t>
      </w:r>
      <w:r>
        <w:t>Dialog,</w:t>
      </w:r>
      <w:r w:rsidR="005B2CA7">
        <w:t xml:space="preserve"> </w:t>
      </w:r>
      <w:r>
        <w:t>im</w:t>
      </w:r>
      <w:r w:rsidR="005B2CA7">
        <w:t xml:space="preserve"> </w:t>
      </w:r>
      <w:r>
        <w:rPr>
          <w:i/>
        </w:rPr>
        <w:t>Gastmahl</w:t>
      </w:r>
      <w:r w:rsidR="005B2CA7">
        <w:rPr>
          <w:i/>
        </w:rPr>
        <w:t xml:space="preserve"> </w:t>
      </w:r>
      <w:r>
        <w:t>(</w:t>
      </w:r>
      <w:r>
        <w:rPr>
          <w:i/>
        </w:rPr>
        <w:t>Symposion</w:t>
      </w:r>
      <w:r>
        <w:t>),</w:t>
      </w:r>
      <w:r w:rsidR="005B2CA7">
        <w:t xml:space="preserve"> </w:t>
      </w:r>
      <w:r>
        <w:t>macht</w:t>
      </w:r>
      <w:r w:rsidR="005B2CA7">
        <w:t xml:space="preserve"> </w:t>
      </w:r>
      <w:r>
        <w:t>der</w:t>
      </w:r>
      <w:r w:rsidR="005B2CA7">
        <w:t xml:space="preserve"> </w:t>
      </w:r>
      <w:r>
        <w:t>Philosoph</w:t>
      </w:r>
      <w:r w:rsidR="005B2CA7">
        <w:t xml:space="preserve"> </w:t>
      </w:r>
      <w:r>
        <w:t>zur</w:t>
      </w:r>
      <w:r w:rsidR="005B2CA7">
        <w:t xml:space="preserve"> </w:t>
      </w:r>
      <w:r>
        <w:t>Pädophilie</w:t>
      </w:r>
      <w:r w:rsidR="005B2CA7">
        <w:t xml:space="preserve"> </w:t>
      </w:r>
      <w:r>
        <w:t>positive</w:t>
      </w:r>
      <w:r w:rsidR="005B2CA7">
        <w:t xml:space="preserve"> </w:t>
      </w:r>
      <w:r>
        <w:t>Aussagen.</w:t>
      </w:r>
      <w:r w:rsidR="005B2CA7">
        <w:t xml:space="preserve"> </w:t>
      </w:r>
      <w:r>
        <w:t>Aber</w:t>
      </w:r>
      <w:r w:rsidR="005B2CA7">
        <w:t xml:space="preserve"> </w:t>
      </w:r>
      <w:r>
        <w:t>auch</w:t>
      </w:r>
      <w:r w:rsidR="005B2CA7">
        <w:t xml:space="preserve"> </w:t>
      </w:r>
      <w:r>
        <w:t>dort</w:t>
      </w:r>
      <w:r w:rsidR="005B2CA7">
        <w:t xml:space="preserve"> </w:t>
      </w:r>
      <w:r>
        <w:t>ist</w:t>
      </w:r>
      <w:r w:rsidR="005B2CA7">
        <w:t xml:space="preserve"> </w:t>
      </w:r>
      <w:r>
        <w:t>sein</w:t>
      </w:r>
      <w:r w:rsidR="005B2CA7">
        <w:t xml:space="preserve"> </w:t>
      </w:r>
      <w:r>
        <w:t>positives</w:t>
      </w:r>
      <w:r w:rsidR="005B2CA7">
        <w:t xml:space="preserve"> </w:t>
      </w:r>
      <w:r>
        <w:t>Urteil</w:t>
      </w:r>
      <w:r w:rsidR="005B2CA7">
        <w:t xml:space="preserve"> </w:t>
      </w:r>
      <w:r>
        <w:t>keineswegs</w:t>
      </w:r>
      <w:r w:rsidR="005B2CA7">
        <w:t xml:space="preserve"> </w:t>
      </w:r>
      <w:r>
        <w:t>vorbehaltlos.</w:t>
      </w:r>
      <w:r w:rsidR="005B2CA7">
        <w:t xml:space="preserve"> </w:t>
      </w:r>
      <w:r>
        <w:t>Platon</w:t>
      </w:r>
      <w:r w:rsidR="005B2CA7">
        <w:t xml:space="preserve"> </w:t>
      </w:r>
      <w:r>
        <w:t>kritisiert</w:t>
      </w:r>
      <w:r w:rsidR="005B2CA7">
        <w:t xml:space="preserve"> </w:t>
      </w:r>
      <w:r>
        <w:t>an</w:t>
      </w:r>
      <w:r w:rsidR="005B2CA7">
        <w:t xml:space="preserve"> </w:t>
      </w:r>
      <w:r>
        <w:t>homosexuellen</w:t>
      </w:r>
      <w:r w:rsidR="005B2CA7">
        <w:t xml:space="preserve"> </w:t>
      </w:r>
      <w:r>
        <w:t>Neigungen</w:t>
      </w:r>
      <w:r w:rsidR="005B2CA7">
        <w:t xml:space="preserve"> </w:t>
      </w:r>
      <w:r>
        <w:t>die</w:t>
      </w:r>
      <w:r w:rsidR="005B2CA7">
        <w:t xml:space="preserve"> </w:t>
      </w:r>
      <w:r>
        <w:t>Maßlosigkeit</w:t>
      </w:r>
      <w:r w:rsidR="005B2CA7">
        <w:t xml:space="preserve"> </w:t>
      </w:r>
      <w:r>
        <w:t>im</w:t>
      </w:r>
      <w:r w:rsidR="005B2CA7">
        <w:t xml:space="preserve"> </w:t>
      </w:r>
      <w:r>
        <w:t>Begehren</w:t>
      </w:r>
      <w:r w:rsidR="005B2CA7">
        <w:t xml:space="preserve"> </w:t>
      </w:r>
      <w:r>
        <w:t>des</w:t>
      </w:r>
      <w:r w:rsidR="005B2CA7">
        <w:t xml:space="preserve"> </w:t>
      </w:r>
      <w:r>
        <w:t>eigenen</w:t>
      </w:r>
      <w:r w:rsidR="005B2CA7">
        <w:t xml:space="preserve"> </w:t>
      </w:r>
      <w:r>
        <w:t>Geschlechts.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widersprächen</w:t>
      </w:r>
      <w:r w:rsidR="005B2CA7">
        <w:t xml:space="preserve"> </w:t>
      </w:r>
      <w:r>
        <w:t>dem</w:t>
      </w:r>
      <w:r w:rsidR="005B2CA7">
        <w:t xml:space="preserve"> </w:t>
      </w:r>
      <w:r>
        <w:t>Begriff</w:t>
      </w:r>
      <w:r w:rsidR="005B2CA7">
        <w:t xml:space="preserve"> </w:t>
      </w:r>
      <w:r>
        <w:t>des</w:t>
      </w:r>
      <w:r w:rsidR="005B2CA7">
        <w:t xml:space="preserve"> </w:t>
      </w:r>
      <w:r>
        <w:t>Eros,</w:t>
      </w:r>
      <w:r w:rsidR="005B2CA7">
        <w:t xml:space="preserve"> </w:t>
      </w:r>
      <w:r>
        <w:t>da</w:t>
      </w:r>
      <w:r w:rsidR="005B2CA7">
        <w:t xml:space="preserve"> </w:t>
      </w:r>
      <w:r>
        <w:t>die</w:t>
      </w:r>
      <w:r w:rsidR="005B2CA7">
        <w:t xml:space="preserve"> </w:t>
      </w:r>
      <w:r>
        <w:t>Liebe</w:t>
      </w:r>
      <w:r w:rsidR="005B2CA7">
        <w:t xml:space="preserve"> </w:t>
      </w:r>
      <w:r>
        <w:t>nur</w:t>
      </w:r>
      <w:r w:rsidR="005B2CA7">
        <w:t xml:space="preserve"> </w:t>
      </w:r>
      <w:r>
        <w:t>„im</w:t>
      </w:r>
      <w:r w:rsidR="005B2CA7">
        <w:t xml:space="preserve"> </w:t>
      </w:r>
      <w:r>
        <w:t>Unterschied“</w:t>
      </w:r>
      <w:r w:rsidR="005B2CA7">
        <w:t xml:space="preserve"> </w:t>
      </w:r>
      <w:r>
        <w:t>fruchtbar</w:t>
      </w:r>
      <w:r w:rsidR="005B2CA7">
        <w:t xml:space="preserve"> </w:t>
      </w:r>
      <w:r>
        <w:t>sein</w:t>
      </w:r>
      <w:r w:rsidR="005B2CA7">
        <w:t xml:space="preserve"> </w:t>
      </w:r>
      <w:r>
        <w:t>und</w:t>
      </w:r>
      <w:r w:rsidR="005B2CA7">
        <w:t xml:space="preserve"> </w:t>
      </w:r>
      <w:r>
        <w:t>zeugen</w:t>
      </w:r>
      <w:r w:rsidR="005B2CA7">
        <w:t xml:space="preserve"> </w:t>
      </w:r>
      <w:r>
        <w:t>könne.</w:t>
      </w:r>
      <w:r w:rsidR="005B2CA7">
        <w:t xml:space="preserve"> </w:t>
      </w:r>
      <w:r>
        <w:t>Im</w:t>
      </w:r>
      <w:r w:rsidR="005B2CA7">
        <w:t xml:space="preserve"> </w:t>
      </w:r>
      <w:r>
        <w:t>Gegensatz</w:t>
      </w:r>
      <w:r w:rsidR="005B2CA7">
        <w:t xml:space="preserve"> </w:t>
      </w:r>
      <w:r>
        <w:t>zu</w:t>
      </w:r>
      <w:r w:rsidR="005B2CA7">
        <w:t xml:space="preserve"> </w:t>
      </w:r>
      <w:r>
        <w:t>homosexuellen</w:t>
      </w:r>
      <w:r w:rsidR="005B2CA7">
        <w:t xml:space="preserve"> </w:t>
      </w:r>
      <w:r>
        <w:t>Kontakten</w:t>
      </w:r>
      <w:r w:rsidR="005B2CA7">
        <w:t xml:space="preserve"> </w:t>
      </w:r>
      <w:r>
        <w:t>sei</w:t>
      </w:r>
      <w:r w:rsidR="005B2CA7">
        <w:t xml:space="preserve"> </w:t>
      </w:r>
      <w:r>
        <w:t>das</w:t>
      </w:r>
      <w:r w:rsidR="005B2CA7">
        <w:t xml:space="preserve"> </w:t>
      </w:r>
      <w:r>
        <w:t>Verhältnis</w:t>
      </w:r>
      <w:r w:rsidR="005B2CA7">
        <w:t xml:space="preserve"> </w:t>
      </w:r>
      <w:r>
        <w:t>von</w:t>
      </w:r>
      <w:r w:rsidR="005B2CA7">
        <w:t xml:space="preserve"> </w:t>
      </w:r>
      <w:r>
        <w:t>Mann</w:t>
      </w:r>
      <w:r w:rsidR="005B2CA7">
        <w:t xml:space="preserve"> </w:t>
      </w:r>
      <w:r>
        <w:t>und</w:t>
      </w:r>
      <w:r w:rsidR="005B2CA7">
        <w:t xml:space="preserve"> </w:t>
      </w:r>
      <w:r>
        <w:t>Frau</w:t>
      </w:r>
      <w:r w:rsidR="005B2CA7">
        <w:t xml:space="preserve"> </w:t>
      </w:r>
      <w:r>
        <w:t>als</w:t>
      </w:r>
      <w:r w:rsidR="005B2CA7">
        <w:t xml:space="preserve"> </w:t>
      </w:r>
      <w:r>
        <w:t>Verhältnis</w:t>
      </w:r>
      <w:r w:rsidR="005B2CA7">
        <w:t xml:space="preserve"> </w:t>
      </w:r>
      <w:r>
        <w:t>von</w:t>
      </w:r>
      <w:r w:rsidR="005B2CA7">
        <w:t xml:space="preserve"> </w:t>
      </w:r>
      <w:r>
        <w:t>Ungleichen</w:t>
      </w:r>
      <w:r w:rsidR="005B2CA7">
        <w:t xml:space="preserve"> </w:t>
      </w:r>
      <w:r>
        <w:t>etwas</w:t>
      </w:r>
      <w:r w:rsidR="005B2CA7">
        <w:t xml:space="preserve"> </w:t>
      </w:r>
      <w:r>
        <w:t>Heiliges,</w:t>
      </w:r>
      <w:r w:rsidR="005B2CA7">
        <w:t xml:space="preserve"> </w:t>
      </w:r>
      <w:r>
        <w:t>denn</w:t>
      </w:r>
      <w:r w:rsidR="005B2CA7">
        <w:t xml:space="preserve"> </w:t>
      </w:r>
      <w:r>
        <w:t>es</w:t>
      </w:r>
      <w:r w:rsidR="005B2CA7">
        <w:t xml:space="preserve"> </w:t>
      </w:r>
      <w:r>
        <w:t>sei</w:t>
      </w:r>
      <w:r w:rsidR="005B2CA7">
        <w:t xml:space="preserve"> </w:t>
      </w:r>
      <w:r>
        <w:t>offen</w:t>
      </w:r>
      <w:r w:rsidR="005B2CA7">
        <w:t xml:space="preserve"> </w:t>
      </w:r>
      <w:r>
        <w:t>auf</w:t>
      </w:r>
      <w:r w:rsidR="005B2CA7">
        <w:t xml:space="preserve"> </w:t>
      </w:r>
      <w:r>
        <w:t>einen</w:t>
      </w:r>
      <w:r w:rsidR="005B2CA7">
        <w:t xml:space="preserve"> </w:t>
      </w:r>
      <w:r>
        <w:t>Dritten,</w:t>
      </w:r>
      <w:r w:rsidR="005B2CA7">
        <w:t xml:space="preserve"> </w:t>
      </w:r>
      <w:r>
        <w:t>auf</w:t>
      </w:r>
      <w:r w:rsidR="005B2CA7">
        <w:t xml:space="preserve"> </w:t>
      </w:r>
      <w:r>
        <w:t>ein</w:t>
      </w:r>
      <w:r w:rsidR="005B2CA7">
        <w:t xml:space="preserve"> </w:t>
      </w:r>
      <w:r>
        <w:t>Kind.</w:t>
      </w:r>
    </w:p>
    <w:p w:rsidR="006D70C7" w:rsidRDefault="006D70C7">
      <w:pPr>
        <w:spacing w:line="247" w:lineRule="auto"/>
        <w:jc w:val="both"/>
        <w:sectPr w:rsidR="006D70C7">
          <w:headerReference w:type="default" r:id="rId18"/>
          <w:footerReference w:type="default" r:id="rId19"/>
          <w:pgSz w:w="11910" w:h="16850"/>
          <w:pgMar w:top="1340" w:right="1020" w:bottom="1260" w:left="1020" w:header="732" w:footer="1073" w:gutter="0"/>
          <w:pgNumType w:start="6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09"/>
        <w:jc w:val="both"/>
      </w:pPr>
      <w:r>
        <w:lastRenderedPageBreak/>
        <w:t>Aber</w:t>
      </w:r>
      <w:r w:rsidR="005B2CA7">
        <w:t xml:space="preserve"> </w:t>
      </w:r>
      <w:r>
        <w:t>selbst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Platons</w:t>
      </w:r>
      <w:r w:rsidR="005B2CA7">
        <w:t xml:space="preserve"> </w:t>
      </w:r>
      <w:r>
        <w:t>Ausführungen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rPr>
          <w:i/>
        </w:rPr>
        <w:t>Gastmahl</w:t>
      </w:r>
      <w:r w:rsidR="005B2CA7">
        <w:rPr>
          <w:i/>
        </w:rPr>
        <w:t xml:space="preserve"> </w:t>
      </w:r>
      <w:r>
        <w:t>eingrenzen</w:t>
      </w:r>
      <w:r w:rsidR="005B2CA7">
        <w:t xml:space="preserve"> </w:t>
      </w:r>
      <w:r>
        <w:t>wollte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Vorbehalte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Dialog</w:t>
      </w:r>
      <w:r w:rsidR="005B2CA7">
        <w:t xml:space="preserve"> </w:t>
      </w:r>
      <w:proofErr w:type="spellStart"/>
      <w:r>
        <w:t>außer</w:t>
      </w:r>
      <w:r w:rsidR="005B2CA7">
        <w:t xml:space="preserve"> </w:t>
      </w:r>
      <w:r>
        <w:t>acht</w:t>
      </w:r>
      <w:proofErr w:type="spellEnd"/>
      <w:r w:rsidR="005B2CA7">
        <w:t xml:space="preserve"> </w:t>
      </w:r>
      <w:r>
        <w:t>lassen</w:t>
      </w:r>
      <w:r w:rsidR="005B2CA7">
        <w:t xml:space="preserve"> </w:t>
      </w:r>
      <w:r>
        <w:t>würde,</w:t>
      </w:r>
      <w:r w:rsidR="005B2CA7">
        <w:t xml:space="preserve"> </w:t>
      </w:r>
      <w:r>
        <w:t>um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Ansicht,</w:t>
      </w:r>
      <w:r w:rsidR="005B2CA7">
        <w:t xml:space="preserve"> </w:t>
      </w:r>
      <w:r>
        <w:t>der</w:t>
      </w:r>
      <w:r w:rsidR="005B2CA7">
        <w:t xml:space="preserve"> </w:t>
      </w:r>
      <w:r>
        <w:t>griechische</w:t>
      </w:r>
      <w:r w:rsidR="005B2CA7">
        <w:t xml:space="preserve"> </w:t>
      </w:r>
      <w:r>
        <w:t>Philosoph</w:t>
      </w:r>
      <w:r w:rsidR="005B2CA7">
        <w:t xml:space="preserve"> </w:t>
      </w:r>
      <w:r>
        <w:t>habe</w:t>
      </w:r>
      <w:r w:rsidR="005B2CA7">
        <w:t xml:space="preserve"> </w:t>
      </w:r>
      <w:r>
        <w:t>eine</w:t>
      </w:r>
      <w:r w:rsidR="005B2CA7">
        <w:t xml:space="preserve"> </w:t>
      </w:r>
      <w:r>
        <w:t>unzweideutig</w:t>
      </w:r>
      <w:r w:rsidR="005B2CA7">
        <w:t xml:space="preserve"> </w:t>
      </w:r>
      <w:r>
        <w:t>positive</w:t>
      </w:r>
      <w:r w:rsidR="005B2CA7">
        <w:t xml:space="preserve"> </w:t>
      </w:r>
      <w:r>
        <w:t>Einstellung</w:t>
      </w:r>
      <w:r w:rsidR="005B2CA7">
        <w:t xml:space="preserve"> </w:t>
      </w:r>
      <w:r>
        <w:t>zu</w:t>
      </w:r>
      <w:r w:rsidR="005B2CA7">
        <w:t xml:space="preserve"> </w:t>
      </w:r>
      <w:r>
        <w:t>homosexuellen</w:t>
      </w:r>
      <w:r w:rsidR="005B2CA7">
        <w:t xml:space="preserve"> </w:t>
      </w:r>
      <w:r>
        <w:t>Praktiken</w:t>
      </w:r>
      <w:r w:rsidR="005B2CA7">
        <w:t xml:space="preserve"> </w:t>
      </w:r>
      <w:r>
        <w:t>gehabt,</w:t>
      </w:r>
      <w:r w:rsidR="005B2CA7">
        <w:t xml:space="preserve"> </w:t>
      </w:r>
      <w:r>
        <w:t>nicht</w:t>
      </w:r>
      <w:r w:rsidR="005B2CA7">
        <w:t xml:space="preserve"> </w:t>
      </w:r>
      <w:r>
        <w:t>verunsichern</w:t>
      </w:r>
      <w:r w:rsidR="005B2CA7">
        <w:t xml:space="preserve"> </w:t>
      </w:r>
      <w:r>
        <w:t>zu</w:t>
      </w:r>
      <w:r w:rsidR="005B2CA7">
        <w:t xml:space="preserve"> </w:t>
      </w:r>
      <w:r>
        <w:t>lassen,</w:t>
      </w:r>
      <w:r w:rsidR="005B2CA7">
        <w:t xml:space="preserve"> </w:t>
      </w:r>
      <w:r>
        <w:t>darf</w:t>
      </w:r>
      <w:r w:rsidR="005B2CA7">
        <w:t xml:space="preserve"> </w:t>
      </w:r>
      <w:r>
        <w:t>nicht</w:t>
      </w:r>
      <w:r w:rsidR="005B2CA7">
        <w:t xml:space="preserve"> </w:t>
      </w:r>
      <w:r>
        <w:t>übersehen</w:t>
      </w:r>
      <w:r w:rsidR="005B2CA7">
        <w:t xml:space="preserve"> </w:t>
      </w:r>
      <w:r>
        <w:t>werden,</w:t>
      </w:r>
      <w:r w:rsidR="005B2CA7">
        <w:t xml:space="preserve"> </w:t>
      </w:r>
      <w:r>
        <w:t>dass</w:t>
      </w:r>
      <w:r w:rsidR="005B2CA7">
        <w:t xml:space="preserve"> </w:t>
      </w:r>
      <w:r>
        <w:t>Platon,</w:t>
      </w:r>
      <w:r w:rsidR="005B2CA7">
        <w:t xml:space="preserve"> </w:t>
      </w:r>
      <w:r>
        <w:t>der</w:t>
      </w:r>
      <w:r w:rsidR="005B2CA7">
        <w:t xml:space="preserve"> </w:t>
      </w:r>
      <w:r>
        <w:t>selbst</w:t>
      </w:r>
      <w:r w:rsidR="005B2CA7">
        <w:t xml:space="preserve"> </w:t>
      </w:r>
      <w:r>
        <w:t>aus</w:t>
      </w:r>
      <w:r w:rsidR="005B2CA7">
        <w:t xml:space="preserve"> </w:t>
      </w:r>
      <w:r>
        <w:t>der</w:t>
      </w:r>
      <w:r w:rsidR="005B2CA7">
        <w:t xml:space="preserve"> </w:t>
      </w:r>
      <w:r>
        <w:t>athenischen</w:t>
      </w:r>
      <w:r w:rsidR="005B2CA7">
        <w:t xml:space="preserve"> </w:t>
      </w:r>
      <w:r>
        <w:t>Adelsschicht</w:t>
      </w:r>
      <w:r w:rsidR="005B2CA7">
        <w:t xml:space="preserve"> </w:t>
      </w:r>
      <w:r>
        <w:t>stammte,</w:t>
      </w:r>
      <w:r w:rsidR="005B2CA7">
        <w:t xml:space="preserve"> </w:t>
      </w:r>
      <w:r>
        <w:t>im</w:t>
      </w:r>
      <w:r w:rsidR="005B2CA7">
        <w:t xml:space="preserve"> </w:t>
      </w:r>
      <w:r>
        <w:rPr>
          <w:i/>
        </w:rPr>
        <w:t>Symposion</w:t>
      </w:r>
      <w:r w:rsidR="005B2CA7">
        <w:rPr>
          <w:i/>
        </w:rPr>
        <w:t xml:space="preserve"> </w:t>
      </w:r>
      <w:r>
        <w:t>keineswegs</w:t>
      </w:r>
      <w:r w:rsidR="005B2CA7">
        <w:t xml:space="preserve"> </w:t>
      </w:r>
      <w:r>
        <w:t>die</w:t>
      </w:r>
      <w:r w:rsidR="005B2CA7">
        <w:t xml:space="preserve"> </w:t>
      </w:r>
      <w:r>
        <w:t>Sitten</w:t>
      </w:r>
      <w:r w:rsidR="005B2CA7">
        <w:t xml:space="preserve"> </w:t>
      </w:r>
      <w:r>
        <w:t>des</w:t>
      </w:r>
      <w:r w:rsidR="005B2CA7">
        <w:t xml:space="preserve"> </w:t>
      </w:r>
      <w:r>
        <w:t>durchschnittlichen</w:t>
      </w:r>
      <w:r w:rsidR="005B2CA7">
        <w:t xml:space="preserve"> </w:t>
      </w:r>
      <w:r>
        <w:t>Griechen</w:t>
      </w:r>
      <w:r w:rsidR="005B2CA7">
        <w:t xml:space="preserve"> </w:t>
      </w:r>
      <w:r>
        <w:t>im</w:t>
      </w:r>
      <w:r w:rsidR="005B2CA7">
        <w:t xml:space="preserve"> </w:t>
      </w:r>
      <w:r>
        <w:t>Auge</w:t>
      </w:r>
      <w:r w:rsidR="005B2CA7">
        <w:t xml:space="preserve"> </w:t>
      </w:r>
      <w:r>
        <w:t>hatte,</w:t>
      </w:r>
      <w:r w:rsidR="005B2CA7">
        <w:t xml:space="preserve"> </w:t>
      </w:r>
      <w:r>
        <w:t>sondern</w:t>
      </w:r>
      <w:r w:rsidR="005B2CA7">
        <w:t xml:space="preserve"> </w:t>
      </w:r>
      <w:r>
        <w:t>diejenigen</w:t>
      </w:r>
      <w:r w:rsidR="005B2CA7">
        <w:t xml:space="preserve"> </w:t>
      </w:r>
      <w:r>
        <w:t>einer</w:t>
      </w:r>
      <w:r w:rsidR="005B2CA7">
        <w:t xml:space="preserve"> </w:t>
      </w:r>
      <w:r>
        <w:t>relativ</w:t>
      </w:r>
      <w:r w:rsidR="005B2CA7">
        <w:t xml:space="preserve"> </w:t>
      </w:r>
      <w:r>
        <w:t>kleinen</w:t>
      </w:r>
      <w:r w:rsidR="005B2CA7">
        <w:rPr>
          <w:spacing w:val="-26"/>
        </w:rPr>
        <w:t xml:space="preserve"> </w:t>
      </w:r>
      <w:r>
        <w:t>Oberschicht</w:t>
      </w:r>
      <w:r w:rsidR="005B2CA7">
        <w:t xml:space="preserve"> </w:t>
      </w:r>
      <w:r>
        <w:t>von</w:t>
      </w:r>
      <w:r w:rsidR="005B2CA7">
        <w:t xml:space="preserve"> </w:t>
      </w:r>
      <w:r>
        <w:t>höchstens</w:t>
      </w:r>
      <w:r w:rsidR="005B2CA7">
        <w:t xml:space="preserve"> </w:t>
      </w:r>
      <w:r>
        <w:t>10</w:t>
      </w:r>
      <w:r w:rsidR="005B2CA7">
        <w:t xml:space="preserve"> </w:t>
      </w:r>
      <w:r>
        <w:t>%.</w:t>
      </w:r>
      <w:r w:rsidR="005B2CA7">
        <w:t xml:space="preserve"> </w:t>
      </w:r>
      <w:r>
        <w:t>Homosexuelle</w:t>
      </w:r>
      <w:r w:rsidR="005B2CA7">
        <w:t xml:space="preserve"> </w:t>
      </w:r>
      <w:r>
        <w:t>Kontakte</w:t>
      </w:r>
      <w:r w:rsidR="005B2CA7">
        <w:t xml:space="preserve"> </w:t>
      </w:r>
      <w:r>
        <w:t>kamen</w:t>
      </w:r>
      <w:r w:rsidR="005B2CA7">
        <w:t xml:space="preserve"> </w:t>
      </w:r>
      <w:r>
        <w:t>vornehmlich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philosophischen</w:t>
      </w:r>
      <w:r w:rsidR="005B2CA7">
        <w:t xml:space="preserve"> </w:t>
      </w:r>
      <w:r>
        <w:t>Schulen</w:t>
      </w:r>
      <w:r w:rsidR="005B2CA7">
        <w:t xml:space="preserve"> </w:t>
      </w:r>
      <w:r>
        <w:t>zwischen</w:t>
      </w:r>
      <w:r w:rsidR="005B2CA7">
        <w:t xml:space="preserve"> </w:t>
      </w:r>
      <w:r>
        <w:t>Lehrern</w:t>
      </w:r>
      <w:r w:rsidR="005B2CA7">
        <w:t xml:space="preserve"> </w:t>
      </w:r>
      <w:r>
        <w:t>und</w:t>
      </w:r>
      <w:r w:rsidR="005B2CA7">
        <w:t xml:space="preserve"> </w:t>
      </w:r>
      <w:r>
        <w:t>Schülern</w:t>
      </w:r>
      <w:r w:rsidR="005B2CA7">
        <w:t xml:space="preserve"> </w:t>
      </w:r>
      <w:r>
        <w:t>vor</w:t>
      </w:r>
      <w:r w:rsidR="005B2CA7">
        <w:t xml:space="preserve"> </w:t>
      </w:r>
      <w:r>
        <w:t>(„</w:t>
      </w:r>
      <w:proofErr w:type="spellStart"/>
      <w:r>
        <w:t>edukative</w:t>
      </w:r>
      <w:proofErr w:type="spellEnd"/>
      <w:r w:rsidR="005B2CA7">
        <w:t xml:space="preserve"> </w:t>
      </w:r>
      <w:r>
        <w:t>Päderastie“)</w:t>
      </w:r>
      <w:r w:rsidR="005B2CA7">
        <w:t xml:space="preserve"> </w:t>
      </w:r>
      <w:r>
        <w:t>und</w:t>
      </w:r>
      <w:r w:rsidR="005B2CA7">
        <w:t xml:space="preserve"> </w:t>
      </w:r>
      <w:r>
        <w:t>im</w:t>
      </w:r>
      <w:r w:rsidR="005B2CA7">
        <w:t xml:space="preserve"> </w:t>
      </w:r>
      <w:r>
        <w:t>Heer</w:t>
      </w:r>
      <w:r w:rsidR="005B2CA7">
        <w:t xml:space="preserve"> </w:t>
      </w:r>
      <w:r>
        <w:t>während</w:t>
      </w:r>
      <w:r w:rsidR="005B2CA7">
        <w:t xml:space="preserve"> </w:t>
      </w:r>
      <w:r>
        <w:t>der</w:t>
      </w:r>
      <w:r w:rsidR="005B2CA7">
        <w:t xml:space="preserve"> </w:t>
      </w:r>
      <w:r>
        <w:t>oft</w:t>
      </w:r>
      <w:r w:rsidR="005B2CA7">
        <w:t xml:space="preserve"> </w:t>
      </w:r>
      <w:r>
        <w:t>jahrelangen</w:t>
      </w:r>
      <w:r w:rsidR="005B2CA7">
        <w:t xml:space="preserve"> </w:t>
      </w:r>
      <w:r>
        <w:t>Kriegsdienstzeit</w:t>
      </w:r>
      <w:r w:rsidR="005B2CA7">
        <w:t xml:space="preserve"> </w:t>
      </w:r>
      <w:r>
        <w:t>(„militärische</w:t>
      </w:r>
      <w:r w:rsidR="005B2CA7">
        <w:rPr>
          <w:spacing w:val="-3"/>
        </w:rPr>
        <w:t xml:space="preserve"> </w:t>
      </w:r>
      <w:r>
        <w:t>Päderastie“).</w:t>
      </w:r>
    </w:p>
    <w:p w:rsidR="006D70C7" w:rsidRDefault="006D70C7">
      <w:pPr>
        <w:pStyle w:val="Textkrper"/>
        <w:spacing w:before="9"/>
        <w:rPr>
          <w:sz w:val="23"/>
        </w:rPr>
      </w:pPr>
    </w:p>
    <w:p w:rsidR="006D70C7" w:rsidRDefault="009E7DB5" w:rsidP="005B2CA7">
      <w:pPr>
        <w:pStyle w:val="Textkrper"/>
        <w:spacing w:line="247" w:lineRule="auto"/>
        <w:ind w:left="115" w:right="108"/>
        <w:jc w:val="both"/>
      </w:pP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Athen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Sparta</w:t>
      </w:r>
      <w:r w:rsidR="005B2CA7">
        <w:t xml:space="preserve"> </w:t>
      </w:r>
      <w:r>
        <w:t>gab</w:t>
      </w:r>
      <w:r w:rsidR="005B2CA7">
        <w:t xml:space="preserve"> </w:t>
      </w:r>
      <w:r>
        <w:t>es</w:t>
      </w:r>
      <w:r w:rsidR="005B2CA7">
        <w:t xml:space="preserve"> </w:t>
      </w:r>
      <w:r>
        <w:t>Gesetze,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unter</w:t>
      </w:r>
      <w:r w:rsidR="005B2CA7">
        <w:t xml:space="preserve"> </w:t>
      </w:r>
      <w:r>
        <w:t>Strafe</w:t>
      </w:r>
      <w:r w:rsidR="005B2CA7">
        <w:t xml:space="preserve"> </w:t>
      </w:r>
      <w:r>
        <w:t>stellten.</w:t>
      </w:r>
      <w:r w:rsidR="005B2CA7">
        <w:t xml:space="preserve"> </w:t>
      </w:r>
      <w:r>
        <w:t>Die</w:t>
      </w:r>
      <w:r w:rsidR="005B2CA7">
        <w:t xml:space="preserve"> </w:t>
      </w:r>
      <w:r>
        <w:t>Behauptung,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Antike</w:t>
      </w:r>
      <w:r w:rsidR="005B2CA7">
        <w:t xml:space="preserve"> </w:t>
      </w:r>
      <w:r>
        <w:t>hätten</w:t>
      </w:r>
      <w:r w:rsidR="005B2CA7">
        <w:t xml:space="preserve"> </w:t>
      </w:r>
      <w:r>
        <w:t>ganz</w:t>
      </w:r>
      <w:r w:rsidR="005B2CA7">
        <w:t xml:space="preserve"> </w:t>
      </w:r>
      <w:r>
        <w:t>Griechenland</w:t>
      </w:r>
      <w:r w:rsidR="005B2CA7">
        <w:t xml:space="preserve"> </w:t>
      </w:r>
      <w:r>
        <w:t>oder</w:t>
      </w:r>
      <w:r w:rsidR="005B2CA7">
        <w:t xml:space="preserve"> </w:t>
      </w:r>
      <w:r>
        <w:t>zumindest</w:t>
      </w:r>
      <w:r w:rsidR="005B2CA7">
        <w:t xml:space="preserve"> </w:t>
      </w:r>
      <w:r>
        <w:t>große</w:t>
      </w:r>
      <w:r w:rsidR="005B2CA7">
        <w:t xml:space="preserve"> </w:t>
      </w:r>
      <w:r>
        <w:t>Teile</w:t>
      </w:r>
      <w:r w:rsidR="005B2CA7">
        <w:t xml:space="preserve"> </w:t>
      </w:r>
      <w:r>
        <w:t>der</w:t>
      </w:r>
      <w:r w:rsidR="005B2CA7">
        <w:t xml:space="preserve"> </w:t>
      </w:r>
      <w:r>
        <w:t>Halbinsel</w:t>
      </w:r>
      <w:r w:rsidR="005B2CA7">
        <w:t xml:space="preserve"> </w:t>
      </w:r>
      <w:r>
        <w:t>eine</w:t>
      </w:r>
      <w:r w:rsidR="005B2CA7">
        <w:t xml:space="preserve"> </w:t>
      </w:r>
      <w:r>
        <w:t>prinzipiell</w:t>
      </w:r>
      <w:r w:rsidR="005B2CA7">
        <w:t xml:space="preserve"> </w:t>
      </w:r>
      <w:r>
        <w:t>positive</w:t>
      </w:r>
      <w:r w:rsidR="005B2CA7">
        <w:t xml:space="preserve"> </w:t>
      </w:r>
      <w:r>
        <w:t>Einstellung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eingenommen,</w:t>
      </w:r>
      <w:r w:rsidR="005B2CA7">
        <w:t xml:space="preserve"> </w:t>
      </w:r>
      <w:r>
        <w:t>ist</w:t>
      </w:r>
      <w:r w:rsidR="005B2CA7">
        <w:t xml:space="preserve"> </w:t>
      </w:r>
      <w:r>
        <w:t>also</w:t>
      </w:r>
      <w:r w:rsidR="005B2CA7">
        <w:t xml:space="preserve"> </w:t>
      </w:r>
      <w:r>
        <w:t>entweder</w:t>
      </w:r>
      <w:r w:rsidR="005B2CA7">
        <w:t xml:space="preserve"> </w:t>
      </w:r>
      <w:r>
        <w:t>ein</w:t>
      </w:r>
      <w:r w:rsidR="005B2CA7">
        <w:t xml:space="preserve"> </w:t>
      </w:r>
      <w:r>
        <w:t>Zeichen</w:t>
      </w:r>
      <w:r w:rsidR="005B2CA7">
        <w:t xml:space="preserve"> </w:t>
      </w:r>
      <w:r>
        <w:t>von</w:t>
      </w:r>
      <w:r w:rsidR="005B2CA7">
        <w:t xml:space="preserve"> </w:t>
      </w:r>
      <w:r>
        <w:t>Unkenntnis</w:t>
      </w:r>
      <w:r w:rsidR="005B2CA7">
        <w:t xml:space="preserve"> </w:t>
      </w:r>
      <w:r>
        <w:t>oder</w:t>
      </w:r>
      <w:r w:rsidR="005B2CA7">
        <w:t xml:space="preserve"> </w:t>
      </w:r>
      <w:r>
        <w:t>von</w:t>
      </w:r>
      <w:r w:rsidR="005B2CA7">
        <w:t xml:space="preserve"> </w:t>
      </w:r>
      <w:r>
        <w:t>bewu</w:t>
      </w:r>
      <w:r w:rsidR="005B2CA7">
        <w:t>ss</w:t>
      </w:r>
      <w:r>
        <w:t>ter</w:t>
      </w:r>
      <w:r w:rsidR="005B2CA7">
        <w:t xml:space="preserve"> </w:t>
      </w:r>
      <w:r>
        <w:t>(durch</w:t>
      </w:r>
      <w:r w:rsidR="005B2CA7">
        <w:t xml:space="preserve"> </w:t>
      </w:r>
      <w:r>
        <w:t>bestimmte</w:t>
      </w:r>
      <w:r w:rsidR="005B2CA7">
        <w:t xml:space="preserve"> </w:t>
      </w:r>
      <w:r>
        <w:t>Interessen</w:t>
      </w:r>
      <w:r w:rsidR="005B2CA7">
        <w:t xml:space="preserve"> </w:t>
      </w:r>
      <w:proofErr w:type="gramStart"/>
      <w:r>
        <w:t>geleiteter</w:t>
      </w:r>
      <w:r w:rsidR="005B2CA7">
        <w:t xml:space="preserve"> </w:t>
      </w:r>
      <w:r>
        <w:t>?)</w:t>
      </w:r>
      <w:proofErr w:type="gramEnd"/>
      <w:r w:rsidR="005B2CA7">
        <w:rPr>
          <w:spacing w:val="-24"/>
        </w:rPr>
        <w:t xml:space="preserve"> </w:t>
      </w:r>
      <w:r>
        <w:t>Geschichtsfälschung.</w:t>
      </w:r>
    </w:p>
    <w:p w:rsidR="006D70C7" w:rsidRDefault="006D70C7">
      <w:pPr>
        <w:pStyle w:val="Textkrper"/>
        <w:spacing w:before="8"/>
      </w:pPr>
    </w:p>
    <w:p w:rsidR="006D70C7" w:rsidRDefault="009E7DB5">
      <w:pPr>
        <w:pStyle w:val="Textkrper"/>
        <w:spacing w:before="1" w:line="247" w:lineRule="auto"/>
        <w:ind w:left="115" w:right="109"/>
        <w:jc w:val="both"/>
      </w:pP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b/>
        </w:rPr>
        <w:t>römischen</w:t>
      </w:r>
      <w:r w:rsidR="005B2CA7">
        <w:rPr>
          <w:b/>
        </w:rPr>
        <w:t xml:space="preserve"> </w:t>
      </w:r>
      <w:r>
        <w:rPr>
          <w:b/>
        </w:rPr>
        <w:t>Welt</w:t>
      </w:r>
      <w:r w:rsidR="005B2CA7">
        <w:rPr>
          <w:b/>
        </w:rPr>
        <w:t xml:space="preserve"> </w:t>
      </w:r>
      <w:r>
        <w:t>gab</w:t>
      </w:r>
      <w:r w:rsidR="005B2CA7">
        <w:t xml:space="preserve"> </w:t>
      </w:r>
      <w:r>
        <w:t>es</w:t>
      </w:r>
      <w:r w:rsidR="005B2CA7">
        <w:t xml:space="preserve"> </w:t>
      </w:r>
      <w:r>
        <w:t>große</w:t>
      </w:r>
      <w:r w:rsidR="005B2CA7">
        <w:t xml:space="preserve"> </w:t>
      </w:r>
      <w:r>
        <w:t>Vorbehalte</w:t>
      </w:r>
      <w:r w:rsidR="005B2CA7">
        <w:t xml:space="preserve"> </w:t>
      </w:r>
      <w:r>
        <w:t>gegenüber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Handlungen.</w:t>
      </w:r>
      <w:r w:rsidR="005B2CA7">
        <w:t xml:space="preserve"> </w:t>
      </w:r>
      <w:r>
        <w:t>Andererseits</w:t>
      </w:r>
      <w:r w:rsidR="005B2CA7">
        <w:t xml:space="preserve"> </w:t>
      </w:r>
      <w:r>
        <w:t>ist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aus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4</w:t>
      </w:r>
      <w:r w:rsidR="005B2CA7">
        <w:t xml:space="preserve"> </w:t>
      </w:r>
      <w:r>
        <w:t>ff</w:t>
      </w:r>
      <w:r w:rsidR="005B2CA7">
        <w:t xml:space="preserve"> </w:t>
      </w:r>
      <w:r>
        <w:t>bekannt,</w:t>
      </w:r>
      <w:r w:rsidR="005B2CA7">
        <w:t xml:space="preserve"> </w:t>
      </w:r>
      <w:r>
        <w:t>dass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Kaiserzeit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vielfach</w:t>
      </w:r>
      <w:r w:rsidR="005B2CA7">
        <w:t xml:space="preserve"> </w:t>
      </w:r>
      <w:r>
        <w:t>übliche</w:t>
      </w:r>
      <w:r w:rsidR="005B2CA7">
        <w:t xml:space="preserve"> </w:t>
      </w:r>
      <w:r>
        <w:t>Lebensweisen</w:t>
      </w:r>
      <w:r w:rsidR="005B2CA7">
        <w:t xml:space="preserve"> </w:t>
      </w:r>
      <w:r>
        <w:t>waren.</w:t>
      </w:r>
      <w:r w:rsidR="005B2CA7">
        <w:t xml:space="preserve"> </w:t>
      </w:r>
      <w:r>
        <w:t>Das</w:t>
      </w:r>
      <w:r w:rsidR="005B2CA7">
        <w:t xml:space="preserve"> </w:t>
      </w:r>
      <w:r>
        <w:t>wohl</w:t>
      </w:r>
      <w:r w:rsidR="005B2CA7">
        <w:t xml:space="preserve"> </w:t>
      </w:r>
      <w:r>
        <w:t>bekannteste,</w:t>
      </w:r>
      <w:r w:rsidR="005B2CA7">
        <w:t xml:space="preserve"> </w:t>
      </w:r>
      <w:r>
        <w:t>aber</w:t>
      </w:r>
      <w:r w:rsidR="005B2CA7">
        <w:t xml:space="preserve"> </w:t>
      </w:r>
      <w:r>
        <w:t>wahrlich</w:t>
      </w:r>
      <w:r w:rsidR="005B2CA7">
        <w:t xml:space="preserve"> </w:t>
      </w:r>
      <w:r>
        <w:t>nicht</w:t>
      </w:r>
      <w:r w:rsidR="005B2CA7">
        <w:t xml:space="preserve"> </w:t>
      </w:r>
      <w:r>
        <w:t>einzige</w:t>
      </w:r>
      <w:r w:rsidR="005B2CA7">
        <w:t xml:space="preserve"> </w:t>
      </w:r>
      <w:r>
        <w:t>Beispiel</w:t>
      </w:r>
      <w:r w:rsidR="005B2CA7">
        <w:t xml:space="preserve"> </w:t>
      </w:r>
      <w:r>
        <w:t>ist</w:t>
      </w:r>
      <w:r w:rsidR="005B2CA7">
        <w:t xml:space="preserve"> </w:t>
      </w:r>
      <w:r>
        <w:t>der</w:t>
      </w:r>
      <w:r w:rsidR="005B2CA7">
        <w:t xml:space="preserve"> </w:t>
      </w:r>
      <w:r>
        <w:t>römische</w:t>
      </w:r>
      <w:r w:rsidR="005B2CA7">
        <w:t xml:space="preserve"> </w:t>
      </w:r>
      <w:r>
        <w:t>Kaiser</w:t>
      </w:r>
      <w:r w:rsidR="005B2CA7">
        <w:t xml:space="preserve"> </w:t>
      </w:r>
      <w:r>
        <w:t>Hadrian.</w:t>
      </w:r>
      <w:r w:rsidR="005B2CA7">
        <w:t xml:space="preserve"> </w:t>
      </w:r>
      <w:r>
        <w:t>Er</w:t>
      </w:r>
      <w:r w:rsidR="005B2CA7">
        <w:t xml:space="preserve"> </w:t>
      </w:r>
      <w:r>
        <w:t>übte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jungen</w:t>
      </w:r>
      <w:r w:rsidR="005B2CA7">
        <w:t xml:space="preserve"> </w:t>
      </w:r>
      <w:proofErr w:type="spellStart"/>
      <w:r>
        <w:t>Antionos</w:t>
      </w:r>
      <w:proofErr w:type="spellEnd"/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aus.</w:t>
      </w:r>
      <w:r w:rsidR="005B2CA7">
        <w:t xml:space="preserve"> </w:t>
      </w:r>
      <w:r>
        <w:t>Als</w:t>
      </w:r>
      <w:r w:rsidR="005B2CA7">
        <w:t xml:space="preserve"> </w:t>
      </w:r>
      <w:r>
        <w:t>jener</w:t>
      </w:r>
      <w:r w:rsidR="005B2CA7">
        <w:t xml:space="preserve"> </w:t>
      </w:r>
      <w:r>
        <w:t>im</w:t>
      </w:r>
      <w:r w:rsidR="005B2CA7">
        <w:t xml:space="preserve"> </w:t>
      </w:r>
      <w:r>
        <w:t>Nil</w:t>
      </w:r>
      <w:r w:rsidR="005B2CA7">
        <w:t xml:space="preserve"> </w:t>
      </w:r>
      <w:r>
        <w:t>ertrunken</w:t>
      </w:r>
      <w:r w:rsidR="005B2CA7">
        <w:t xml:space="preserve"> </w:t>
      </w:r>
      <w:r>
        <w:t>war,</w:t>
      </w:r>
      <w:r w:rsidR="005B2CA7">
        <w:t xml:space="preserve"> </w:t>
      </w:r>
      <w:r>
        <w:t>ließ</w:t>
      </w:r>
      <w:r w:rsidR="005B2CA7">
        <w:t xml:space="preserve"> </w:t>
      </w:r>
      <w:r>
        <w:t>der</w:t>
      </w:r>
      <w:r w:rsidR="005B2CA7">
        <w:t xml:space="preserve"> </w:t>
      </w:r>
      <w:r>
        <w:t>Kaiser</w:t>
      </w:r>
      <w:r w:rsidR="005B2CA7">
        <w:t xml:space="preserve"> </w:t>
      </w:r>
      <w:r>
        <w:t>zu</w:t>
      </w:r>
      <w:r w:rsidR="005B2CA7">
        <w:t xml:space="preserve"> </w:t>
      </w:r>
      <w:r>
        <w:t>seinen</w:t>
      </w:r>
      <w:r w:rsidR="005B2CA7">
        <w:t xml:space="preserve"> </w:t>
      </w:r>
      <w:r>
        <w:t>Ehren</w:t>
      </w:r>
      <w:r w:rsidR="005B2CA7">
        <w:t xml:space="preserve"> </w:t>
      </w:r>
      <w:r>
        <w:t>einen</w:t>
      </w:r>
      <w:r w:rsidR="005B2CA7">
        <w:t xml:space="preserve"> </w:t>
      </w:r>
      <w:r>
        <w:t>Tempel</w:t>
      </w:r>
      <w:r w:rsidR="005B2CA7">
        <w:t xml:space="preserve"> </w:t>
      </w:r>
      <w:r>
        <w:t>und</w:t>
      </w:r>
      <w:r w:rsidR="005B2CA7">
        <w:t xml:space="preserve"> </w:t>
      </w:r>
      <w:r>
        <w:t>zahlreiche</w:t>
      </w:r>
      <w:r w:rsidR="005B2CA7">
        <w:t xml:space="preserve"> </w:t>
      </w:r>
      <w:r>
        <w:t>Statuen</w:t>
      </w:r>
      <w:r w:rsidR="005B2CA7">
        <w:t xml:space="preserve"> </w:t>
      </w:r>
      <w:r>
        <w:t>errichten.</w:t>
      </w:r>
    </w:p>
    <w:p w:rsidR="006D70C7" w:rsidRDefault="006D70C7">
      <w:pPr>
        <w:pStyle w:val="Textkrper"/>
        <w:spacing w:before="5"/>
      </w:pPr>
    </w:p>
    <w:p w:rsidR="006D70C7" w:rsidRDefault="009E7DB5" w:rsidP="005B2CA7">
      <w:pPr>
        <w:pStyle w:val="Textkrper"/>
        <w:spacing w:line="247" w:lineRule="auto"/>
        <w:ind w:left="115" w:right="112"/>
        <w:jc w:val="both"/>
      </w:pPr>
      <w:r>
        <w:t>Im</w:t>
      </w:r>
      <w:r w:rsidR="005B2CA7">
        <w:t xml:space="preserve"> </w:t>
      </w:r>
      <w:r>
        <w:rPr>
          <w:b/>
        </w:rPr>
        <w:t>Judentum</w:t>
      </w:r>
      <w:r w:rsidR="005B2CA7">
        <w:rPr>
          <w:b/>
        </w:rPr>
        <w:t xml:space="preserve"> </w:t>
      </w:r>
      <w:r>
        <w:t>wurde</w:t>
      </w:r>
      <w:r w:rsidR="005B2CA7">
        <w:t xml:space="preserve"> </w:t>
      </w:r>
      <w:r>
        <w:t>jede</w:t>
      </w:r>
      <w:r w:rsidR="005B2CA7">
        <w:t xml:space="preserve"> </w:t>
      </w:r>
      <w:r>
        <w:t>Form</w:t>
      </w:r>
      <w:r w:rsidR="005B2CA7">
        <w:t xml:space="preserve"> </w:t>
      </w:r>
      <w:r>
        <w:t>homosexuellen</w:t>
      </w:r>
      <w:r w:rsidR="005B2CA7">
        <w:t xml:space="preserve"> </w:t>
      </w:r>
      <w:r>
        <w:t>Verhaltens</w:t>
      </w:r>
      <w:r w:rsidR="005B2CA7">
        <w:t xml:space="preserve"> </w:t>
      </w:r>
      <w:r>
        <w:t>strikt</w:t>
      </w:r>
      <w:r w:rsidR="005B2CA7">
        <w:t xml:space="preserve"> </w:t>
      </w:r>
      <w:r>
        <w:t>abgelehnt.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Frage,</w:t>
      </w:r>
      <w:r w:rsidR="005B2CA7">
        <w:t xml:space="preserve"> </w:t>
      </w:r>
      <w:r>
        <w:t>was</w:t>
      </w:r>
      <w:r w:rsidR="005B2CA7">
        <w:t xml:space="preserve"> </w:t>
      </w:r>
      <w:r>
        <w:t>geschehen</w:t>
      </w:r>
      <w:r w:rsidR="005B2CA7">
        <w:t xml:space="preserve"> </w:t>
      </w:r>
      <w:r>
        <w:t>mu</w:t>
      </w:r>
      <w:r w:rsidR="005B2CA7">
        <w:t>ss</w:t>
      </w:r>
      <w:r>
        <w:t>te,</w:t>
      </w:r>
      <w:r w:rsidR="005B2CA7">
        <w:t xml:space="preserve"> </w:t>
      </w:r>
      <w:r>
        <w:t>bis</w:t>
      </w:r>
      <w:r w:rsidR="005B2CA7">
        <w:t xml:space="preserve"> </w:t>
      </w:r>
      <w:r>
        <w:t>Gott</w:t>
      </w:r>
      <w:r w:rsidR="005B2CA7">
        <w:t xml:space="preserve"> </w:t>
      </w:r>
      <w:r>
        <w:t>die</w:t>
      </w:r>
      <w:r w:rsidR="005B2CA7">
        <w:t xml:space="preserve"> </w:t>
      </w:r>
      <w:r>
        <w:t>Sintflut</w:t>
      </w:r>
      <w:r w:rsidR="005B2CA7">
        <w:t xml:space="preserve"> </w:t>
      </w:r>
      <w:r>
        <w:t>sandte,</w:t>
      </w:r>
      <w:r w:rsidR="005B2CA7">
        <w:t xml:space="preserve"> </w:t>
      </w:r>
      <w:r>
        <w:t>antworteten</w:t>
      </w:r>
      <w:r w:rsidR="005B2CA7">
        <w:t xml:space="preserve"> </w:t>
      </w:r>
      <w:r>
        <w:t>die</w:t>
      </w:r>
      <w:r w:rsidR="005B2CA7">
        <w:t xml:space="preserve"> </w:t>
      </w:r>
      <w:r>
        <w:t>Rabbinen:</w:t>
      </w:r>
      <w:r w:rsidR="005B2CA7">
        <w:t xml:space="preserve"> </w:t>
      </w:r>
      <w:r>
        <w:t>Die</w:t>
      </w:r>
      <w:r w:rsidR="005B2CA7">
        <w:t xml:space="preserve"> </w:t>
      </w:r>
      <w:r>
        <w:t>Menschen</w:t>
      </w:r>
      <w:r w:rsidR="005B2CA7">
        <w:t xml:space="preserve"> </w:t>
      </w:r>
      <w:r>
        <w:t>ließen</w:t>
      </w:r>
      <w:r w:rsidR="005B2CA7">
        <w:t xml:space="preserve"> </w:t>
      </w:r>
      <w:r>
        <w:t>Eheverträge</w:t>
      </w:r>
      <w:r w:rsidR="005B2CA7">
        <w:t xml:space="preserve"> </w:t>
      </w:r>
      <w:r>
        <w:t>zwischen</w:t>
      </w:r>
      <w:r w:rsidR="005B2CA7">
        <w:t xml:space="preserve"> </w:t>
      </w:r>
      <w:r>
        <w:t>Männern</w:t>
      </w:r>
      <w:r w:rsidR="005B2CA7">
        <w:t xml:space="preserve"> </w:t>
      </w:r>
      <w:r>
        <w:t>und</w:t>
      </w:r>
      <w:r w:rsidR="005B2CA7">
        <w:t xml:space="preserve"> </w:t>
      </w:r>
      <w:r>
        <w:t>Tieren</w:t>
      </w:r>
      <w:r w:rsidR="005B2CA7">
        <w:t xml:space="preserve"> </w:t>
      </w:r>
      <w:r>
        <w:t>zu.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beurteilte</w:t>
      </w:r>
      <w:r w:rsidR="005B2CA7">
        <w:t xml:space="preserve"> </w:t>
      </w:r>
      <w:r>
        <w:t>man</w:t>
      </w:r>
      <w:r w:rsidR="005B2CA7">
        <w:t xml:space="preserve"> </w:t>
      </w:r>
      <w:r>
        <w:t>nicht</w:t>
      </w:r>
      <w:r w:rsidR="005B2CA7">
        <w:t xml:space="preserve"> </w:t>
      </w:r>
      <w:r>
        <w:t>als</w:t>
      </w:r>
      <w:r w:rsidR="005B2CA7">
        <w:t xml:space="preserve"> </w:t>
      </w:r>
      <w:r>
        <w:t>Bagatellvergehen,</w:t>
      </w:r>
      <w:r w:rsidR="005B2CA7">
        <w:t xml:space="preserve"> </w:t>
      </w:r>
      <w:r>
        <w:t>sondern</w:t>
      </w:r>
      <w:r w:rsidR="005B2CA7">
        <w:t xml:space="preserve"> </w:t>
      </w:r>
      <w:r>
        <w:t>derartige</w:t>
      </w:r>
      <w:r w:rsidR="005B2CA7">
        <w:t xml:space="preserve"> </w:t>
      </w:r>
      <w:r>
        <w:t>Praktiken</w:t>
      </w:r>
      <w:r w:rsidR="005B2CA7">
        <w:t xml:space="preserve"> </w:t>
      </w:r>
      <w:r>
        <w:t>wurden</w:t>
      </w:r>
      <w:r w:rsidR="005B2CA7">
        <w:t xml:space="preserve"> </w:t>
      </w:r>
      <w:r>
        <w:t>als</w:t>
      </w:r>
      <w:r w:rsidR="005B2CA7">
        <w:t xml:space="preserve"> </w:t>
      </w:r>
      <w:r>
        <w:t>Ausdruck</w:t>
      </w:r>
      <w:r w:rsidR="005B2CA7">
        <w:t xml:space="preserve"> </w:t>
      </w:r>
      <w:r>
        <w:t>chaotischer</w:t>
      </w:r>
      <w:r w:rsidR="005B2CA7">
        <w:t xml:space="preserve"> </w:t>
      </w:r>
      <w:r>
        <w:t>kosmischer</w:t>
      </w:r>
      <w:r w:rsidR="005B2CA7">
        <w:t xml:space="preserve"> </w:t>
      </w:r>
      <w:r>
        <w:t>Unordnung</w:t>
      </w:r>
      <w:r w:rsidR="005B2CA7">
        <w:t xml:space="preserve"> </w:t>
      </w:r>
      <w:r>
        <w:t>angesehen.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4"/>
        <w:rPr>
          <w:sz w:val="23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08"/>
        </w:tabs>
      </w:pPr>
      <w:r>
        <w:t>Urteile</w:t>
      </w:r>
      <w:r w:rsidR="005B2CA7">
        <w:t xml:space="preserve"> </w:t>
      </w:r>
      <w:r>
        <w:t>im</w:t>
      </w:r>
      <w:r w:rsidR="005B2CA7">
        <w:t xml:space="preserve"> </w:t>
      </w:r>
      <w:r>
        <w:t>Lauf</w:t>
      </w:r>
      <w:r w:rsidR="005B2CA7">
        <w:t xml:space="preserve"> </w:t>
      </w:r>
      <w:r>
        <w:t>der</w:t>
      </w:r>
      <w:r w:rsidR="005B2CA7">
        <w:t xml:space="preserve"> </w:t>
      </w:r>
      <w:r>
        <w:t>abendländisch-christlichen</w:t>
      </w:r>
      <w:r w:rsidR="005B2CA7">
        <w:rPr>
          <w:spacing w:val="-1"/>
        </w:rPr>
        <w:t xml:space="preserve"> </w:t>
      </w:r>
      <w:r>
        <w:t>Geschichte</w:t>
      </w:r>
    </w:p>
    <w:p w:rsidR="006D70C7" w:rsidRDefault="006D70C7">
      <w:pPr>
        <w:pStyle w:val="Textkrper"/>
        <w:spacing w:before="4"/>
        <w:rPr>
          <w:b/>
          <w:sz w:val="25"/>
        </w:rPr>
      </w:pPr>
    </w:p>
    <w:p w:rsidR="006D70C7" w:rsidRDefault="009E7DB5" w:rsidP="005B2CA7">
      <w:pPr>
        <w:pStyle w:val="Textkrper"/>
        <w:spacing w:line="247" w:lineRule="auto"/>
        <w:ind w:left="115" w:right="108"/>
        <w:jc w:val="both"/>
      </w:pP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der</w:t>
      </w:r>
      <w:r w:rsidR="005B2CA7">
        <w:t xml:space="preserve"> </w:t>
      </w:r>
      <w:r>
        <w:rPr>
          <w:b/>
        </w:rPr>
        <w:t>Alten</w:t>
      </w:r>
      <w:r w:rsidR="005B2CA7">
        <w:rPr>
          <w:b/>
        </w:rPr>
        <w:t xml:space="preserve"> </w:t>
      </w:r>
      <w:r>
        <w:rPr>
          <w:b/>
        </w:rPr>
        <w:t>Kirche</w:t>
      </w:r>
      <w:r w:rsidR="005B2CA7">
        <w:rPr>
          <w:b/>
        </w:rPr>
        <w:t xml:space="preserve"> </w:t>
      </w:r>
      <w:r>
        <w:t>verurteilten</w:t>
      </w:r>
      <w:r w:rsidR="005B2CA7">
        <w:t xml:space="preserve"> </w:t>
      </w:r>
      <w:r>
        <w:t>ausnahmslos</w:t>
      </w:r>
      <w:r w:rsidR="005B2CA7">
        <w:t xml:space="preserve"> </w:t>
      </w:r>
      <w:r>
        <w:t>alle</w:t>
      </w:r>
      <w:r w:rsidR="005B2CA7">
        <w:t xml:space="preserve"> </w:t>
      </w:r>
      <w:r>
        <w:t>Theologen,</w:t>
      </w:r>
      <w:r w:rsidR="005B2CA7">
        <w:t xml:space="preserve"> </w:t>
      </w:r>
      <w:r>
        <w:t>die</w:t>
      </w:r>
      <w:r w:rsidR="005B2CA7">
        <w:t xml:space="preserve"> </w:t>
      </w:r>
      <w:r>
        <w:t>zum</w:t>
      </w:r>
      <w:r w:rsidR="005B2CA7">
        <w:t xml:space="preserve"> </w:t>
      </w:r>
      <w:r>
        <w:t>Thema</w:t>
      </w:r>
      <w:r w:rsidR="005B2CA7">
        <w:t xml:space="preserve"> </w:t>
      </w:r>
      <w:r>
        <w:t>Homosexualität</w:t>
      </w:r>
      <w:r w:rsidR="005B2CA7">
        <w:t xml:space="preserve"> </w:t>
      </w:r>
      <w:r>
        <w:t>Stellung</w:t>
      </w:r>
      <w:r w:rsidR="005B2CA7">
        <w:t xml:space="preserve"> </w:t>
      </w:r>
      <w:r>
        <w:t>nahmen,</w:t>
      </w:r>
      <w:r w:rsidR="005B2CA7">
        <w:t xml:space="preserve"> </w:t>
      </w:r>
      <w:r>
        <w:t>jede</w:t>
      </w:r>
      <w:r w:rsidR="005B2CA7">
        <w:t xml:space="preserve"> </w:t>
      </w:r>
      <w:r>
        <w:t>Form</w:t>
      </w:r>
      <w:r w:rsidR="005B2CA7">
        <w:t xml:space="preserve"> </w:t>
      </w:r>
      <w:r>
        <w:t>homosexuellen</w:t>
      </w:r>
      <w:r w:rsidR="005B2CA7">
        <w:t xml:space="preserve"> </w:t>
      </w:r>
      <w:r>
        <w:t>Verhaltens:</w:t>
      </w:r>
      <w:r w:rsidR="005B2CA7">
        <w:t xml:space="preserve"> </w:t>
      </w:r>
      <w:r>
        <w:t>angefangen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Didache</w:t>
      </w:r>
      <w:proofErr w:type="spellEnd"/>
      <w:r w:rsidR="005B2CA7">
        <w:rPr>
          <w:spacing w:val="-31"/>
        </w:rPr>
        <w:t xml:space="preserve"> </w:t>
      </w:r>
      <w:r>
        <w:t>(Apostellehre)</w:t>
      </w:r>
      <w:r w:rsidR="005B2CA7">
        <w:t xml:space="preserve"> </w:t>
      </w:r>
      <w:r>
        <w:t>und</w:t>
      </w:r>
      <w:r w:rsidR="005B2CA7">
        <w:t xml:space="preserve"> </w:t>
      </w:r>
      <w:r>
        <w:t>dem</w:t>
      </w:r>
      <w:r w:rsidR="005B2CA7">
        <w:t xml:space="preserve"> </w:t>
      </w:r>
      <w:proofErr w:type="spellStart"/>
      <w:r>
        <w:t>Barnabasbrief</w:t>
      </w:r>
      <w:proofErr w:type="spellEnd"/>
      <w:r>
        <w:t>,</w:t>
      </w:r>
      <w:r w:rsidR="005B2CA7">
        <w:t xml:space="preserve"> </w:t>
      </w:r>
      <w:r>
        <w:t>über</w:t>
      </w:r>
      <w:r w:rsidR="005B2CA7">
        <w:t xml:space="preserve"> </w:t>
      </w:r>
      <w:r>
        <w:t>den</w:t>
      </w:r>
      <w:r w:rsidR="005B2CA7">
        <w:t xml:space="preserve"> </w:t>
      </w:r>
      <w:r>
        <w:t>Brief</w:t>
      </w:r>
      <w:r w:rsidR="005B2CA7">
        <w:t xml:space="preserve"> </w:t>
      </w:r>
      <w:r>
        <w:t>des</w:t>
      </w:r>
      <w:r w:rsidR="005B2CA7">
        <w:t xml:space="preserve"> </w:t>
      </w:r>
      <w:r>
        <w:t>Märtyrers</w:t>
      </w:r>
      <w:r w:rsidR="005B2CA7">
        <w:t xml:space="preserve"> </w:t>
      </w:r>
      <w:r>
        <w:t>Polykarp</w:t>
      </w:r>
      <w:r w:rsidR="005B2CA7">
        <w:t xml:space="preserve"> </w:t>
      </w:r>
      <w:r>
        <w:t>von</w:t>
      </w:r>
      <w:r w:rsidR="005B2CA7">
        <w:t xml:space="preserve"> </w:t>
      </w:r>
      <w:r>
        <w:t>Smyrna</w:t>
      </w:r>
      <w:r w:rsidR="005B2CA7">
        <w:t xml:space="preserve"> </w:t>
      </w:r>
      <w:r>
        <w:t>bis</w:t>
      </w:r>
      <w:r w:rsidR="005B2CA7">
        <w:t xml:space="preserve"> </w:t>
      </w:r>
      <w:r>
        <w:t>hin</w:t>
      </w:r>
      <w:r w:rsidR="005B2CA7">
        <w:t xml:space="preserve"> </w:t>
      </w:r>
      <w:r>
        <w:t>zu</w:t>
      </w:r>
      <w:r w:rsidR="005B2CA7">
        <w:t xml:space="preserve"> </w:t>
      </w:r>
      <w:r>
        <w:t>den</w:t>
      </w:r>
      <w:r w:rsidR="005B2CA7">
        <w:t xml:space="preserve"> </w:t>
      </w:r>
      <w:r>
        <w:t>Apologeten</w:t>
      </w:r>
      <w:r w:rsidR="005B2CA7">
        <w:t xml:space="preserve"> </w:t>
      </w:r>
      <w:r>
        <w:t>Justin,</w:t>
      </w:r>
      <w:r w:rsidR="005B2CA7">
        <w:t xml:space="preserve"> </w:t>
      </w:r>
      <w:proofErr w:type="spellStart"/>
      <w:r>
        <w:t>Athenagoras</w:t>
      </w:r>
      <w:proofErr w:type="spellEnd"/>
      <w:r w:rsidR="005B2CA7">
        <w:t xml:space="preserve"> </w:t>
      </w:r>
      <w:r>
        <w:t>und</w:t>
      </w:r>
      <w:r w:rsidR="005B2CA7">
        <w:t xml:space="preserve"> </w:t>
      </w:r>
      <w:proofErr w:type="spellStart"/>
      <w:r>
        <w:t>Tatian</w:t>
      </w:r>
      <w:proofErr w:type="spellEnd"/>
      <w:r>
        <w:t>.</w:t>
      </w:r>
      <w:r w:rsidR="005B2CA7">
        <w:t xml:space="preserve"> </w:t>
      </w:r>
      <w:r>
        <w:t>Tertullian</w:t>
      </w:r>
      <w:r w:rsidR="005B2CA7">
        <w:t xml:space="preserve"> </w:t>
      </w:r>
      <w:r>
        <w:t>bezeichnete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als</w:t>
      </w:r>
      <w:r w:rsidR="005B2CA7">
        <w:t xml:space="preserve"> </w:t>
      </w:r>
      <w:r>
        <w:t>widernatürlich</w:t>
      </w:r>
      <w:r w:rsidR="005B2CA7">
        <w:t xml:space="preserve"> </w:t>
      </w:r>
      <w:r>
        <w:t>(etwas,</w:t>
      </w:r>
      <w:r w:rsidR="005B2CA7">
        <w:t xml:space="preserve"> </w:t>
      </w:r>
      <w:r>
        <w:t>das</w:t>
      </w:r>
      <w:r w:rsidR="005B2CA7">
        <w:t xml:space="preserve"> </w:t>
      </w:r>
      <w:r>
        <w:t>„gegen</w:t>
      </w:r>
      <w:r w:rsidR="005B2CA7">
        <w:t xml:space="preserve"> </w:t>
      </w:r>
      <w:r>
        <w:t>die</w:t>
      </w:r>
      <w:r w:rsidR="005B2CA7">
        <w:t xml:space="preserve"> </w:t>
      </w:r>
      <w:r>
        <w:t>Natur“</w:t>
      </w:r>
      <w:r w:rsidR="005B2CA7">
        <w:t xml:space="preserve"> </w:t>
      </w:r>
      <w:r>
        <w:t>ist).</w:t>
      </w:r>
      <w:r w:rsidR="005B2CA7">
        <w:t xml:space="preserve"> </w:t>
      </w:r>
      <w:r>
        <w:t>Dabei</w:t>
      </w:r>
      <w:r w:rsidR="005B2CA7">
        <w:t xml:space="preserve"> </w:t>
      </w:r>
      <w:r>
        <w:t>setzte</w:t>
      </w:r>
      <w:r w:rsidR="005B2CA7">
        <w:t xml:space="preserve"> </w:t>
      </w:r>
      <w:r>
        <w:t>er</w:t>
      </w:r>
      <w:r w:rsidR="005B2CA7">
        <w:t xml:space="preserve"> </w:t>
      </w:r>
      <w:r>
        <w:t>„Natur“</w:t>
      </w:r>
      <w:r w:rsidR="005B2CA7">
        <w:t xml:space="preserve"> </w:t>
      </w:r>
      <w:r>
        <w:t>mit</w:t>
      </w:r>
      <w:r w:rsidR="005B2CA7">
        <w:t xml:space="preserve"> </w:t>
      </w:r>
      <w:r>
        <w:t>den</w:t>
      </w:r>
      <w:r w:rsidR="005B2CA7">
        <w:t xml:space="preserve"> </w:t>
      </w:r>
      <w:r>
        <w:t>aus</w:t>
      </w:r>
      <w:r w:rsidR="005B2CA7">
        <w:t xml:space="preserve"> </w:t>
      </w:r>
      <w:r>
        <w:t>der</w:t>
      </w:r>
      <w:r w:rsidR="005B2CA7">
        <w:t xml:space="preserve"> </w:t>
      </w:r>
      <w:r>
        <w:t>Bibel</w:t>
      </w:r>
      <w:r w:rsidR="005B2CA7">
        <w:t xml:space="preserve"> </w:t>
      </w:r>
      <w:r>
        <w:t>abgeleiteten</w:t>
      </w:r>
      <w:r w:rsidR="005B2CA7">
        <w:t xml:space="preserve"> </w:t>
      </w:r>
      <w:r>
        <w:t>Schöpfungsordnungen</w:t>
      </w:r>
      <w:r w:rsidR="005B2CA7">
        <w:t xml:space="preserve"> </w:t>
      </w:r>
      <w:r>
        <w:t>gleich.</w:t>
      </w:r>
      <w:r w:rsidR="005B2CA7">
        <w:t xml:space="preserve"> </w:t>
      </w:r>
      <w:r>
        <w:t>Ähnlich</w:t>
      </w:r>
      <w:r w:rsidR="005B2CA7">
        <w:t xml:space="preserve"> </w:t>
      </w:r>
      <w:r>
        <w:t>unmi</w:t>
      </w:r>
      <w:r w:rsidR="005B2CA7">
        <w:t>ss</w:t>
      </w:r>
      <w:r>
        <w:t>verständlich</w:t>
      </w:r>
      <w:r w:rsidR="005B2CA7">
        <w:t xml:space="preserve"> </w:t>
      </w:r>
      <w:r>
        <w:t>äußerte</w:t>
      </w:r>
      <w:r w:rsidR="005B2CA7">
        <w:t xml:space="preserve"> </w:t>
      </w:r>
      <w:r>
        <w:t>sich</w:t>
      </w:r>
      <w:r w:rsidR="005B2CA7">
        <w:t xml:space="preserve"> </w:t>
      </w:r>
      <w:r>
        <w:t>Clemens</w:t>
      </w:r>
      <w:r w:rsidR="005B2CA7">
        <w:t xml:space="preserve"> </w:t>
      </w:r>
      <w:r>
        <w:t>von</w:t>
      </w:r>
      <w:r w:rsidR="005B2CA7">
        <w:t xml:space="preserve"> </w:t>
      </w:r>
      <w:r>
        <w:t>Alexandrien.</w:t>
      </w:r>
      <w:r w:rsidR="005B2CA7">
        <w:t xml:space="preserve"> </w:t>
      </w:r>
      <w:r>
        <w:t>Die</w:t>
      </w:r>
      <w:r w:rsidR="005B2CA7">
        <w:t xml:space="preserve"> </w:t>
      </w:r>
      <w:r>
        <w:t>Kirchenväter</w:t>
      </w:r>
      <w:r w:rsidR="005B2CA7">
        <w:t xml:space="preserve"> </w:t>
      </w:r>
      <w:r>
        <w:t>untermauerten</w:t>
      </w:r>
      <w:r w:rsidR="005B2CA7">
        <w:t xml:space="preserve"> </w:t>
      </w:r>
      <w:r>
        <w:t>ihr</w:t>
      </w:r>
      <w:r w:rsidR="005B2CA7">
        <w:t xml:space="preserve"> </w:t>
      </w:r>
      <w:r>
        <w:t>Urteil</w:t>
      </w:r>
      <w:r w:rsidR="005B2CA7">
        <w:t xml:space="preserve"> </w:t>
      </w:r>
      <w:r>
        <w:t>vor</w:t>
      </w:r>
      <w:r w:rsidR="005B2CA7">
        <w:t xml:space="preserve"> </w:t>
      </w:r>
      <w:r>
        <w:t>allem</w:t>
      </w:r>
      <w:r w:rsidR="005B2CA7">
        <w:t xml:space="preserve"> </w:t>
      </w:r>
      <w:r>
        <w:t>mit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>, 1</w:t>
      </w:r>
      <w:r>
        <w:t>ff</w:t>
      </w:r>
      <w:r w:rsidR="005B2CA7">
        <w:t xml:space="preserve"> </w:t>
      </w:r>
      <w:r>
        <w:t>und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6-27.</w:t>
      </w:r>
    </w:p>
    <w:p w:rsidR="006D70C7" w:rsidRDefault="006D70C7">
      <w:pPr>
        <w:pStyle w:val="Textkrper"/>
        <w:spacing w:before="11"/>
        <w:rPr>
          <w:sz w:val="23"/>
        </w:rPr>
      </w:pPr>
    </w:p>
    <w:p w:rsidR="006D70C7" w:rsidRDefault="009E7DB5" w:rsidP="005B2CA7">
      <w:pPr>
        <w:pStyle w:val="Textkrper"/>
        <w:spacing w:line="247" w:lineRule="auto"/>
        <w:ind w:left="115" w:right="110"/>
        <w:jc w:val="both"/>
      </w:pP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ersten</w:t>
      </w:r>
      <w:r w:rsidR="005B2CA7">
        <w:t xml:space="preserve"> </w:t>
      </w:r>
      <w:r>
        <w:t>nachweisbaren</w:t>
      </w:r>
      <w:r w:rsidR="005B2CA7">
        <w:t xml:space="preserve"> </w:t>
      </w:r>
      <w:r>
        <w:t>Bußordnungen</w:t>
      </w:r>
      <w:r w:rsidR="005B2CA7">
        <w:t xml:space="preserve"> </w:t>
      </w:r>
      <w:r>
        <w:t>(Konzil</w:t>
      </w:r>
      <w:r w:rsidR="005B2CA7">
        <w:t xml:space="preserve"> </w:t>
      </w:r>
      <w:r>
        <w:t>von</w:t>
      </w:r>
      <w:r w:rsidR="005B2CA7">
        <w:t xml:space="preserve"> </w:t>
      </w:r>
      <w:r>
        <w:t>Elvira</w:t>
      </w:r>
      <w:r w:rsidR="005B2CA7">
        <w:t xml:space="preserve"> </w:t>
      </w:r>
      <w:r>
        <w:t>[305</w:t>
      </w:r>
      <w:r w:rsidR="005B2CA7">
        <w:t xml:space="preserve"> </w:t>
      </w:r>
      <w:r>
        <w:t>n.</w:t>
      </w:r>
      <w:r w:rsidR="005B2CA7">
        <w:t xml:space="preserve"> </w:t>
      </w:r>
      <w:r>
        <w:t>Chr.</w:t>
      </w:r>
      <w:r w:rsidR="005B2CA7">
        <w:t xml:space="preserve"> </w:t>
      </w:r>
      <w:r>
        <w:t>Geb.])</w:t>
      </w:r>
      <w:r w:rsidR="005B2CA7">
        <w:t xml:space="preserve"> </w:t>
      </w:r>
      <w:r>
        <w:t>wurden</w:t>
      </w:r>
      <w:r w:rsidR="005B2CA7">
        <w:t xml:space="preserve"> </w:t>
      </w:r>
      <w:r>
        <w:t>Knabenschänder</w:t>
      </w:r>
      <w:r w:rsidR="005B2CA7">
        <w:t xml:space="preserve"> </w:t>
      </w:r>
      <w:r>
        <w:t>(</w:t>
      </w:r>
      <w:proofErr w:type="spellStart"/>
      <w:r>
        <w:rPr>
          <w:i/>
        </w:rPr>
        <w:t>stupatores</w:t>
      </w:r>
      <w:proofErr w:type="spellEnd"/>
      <w:r w:rsidR="005B2CA7">
        <w:rPr>
          <w:i/>
        </w:rPr>
        <w:t xml:space="preserve"> </w:t>
      </w:r>
      <w:proofErr w:type="spellStart"/>
      <w:r>
        <w:rPr>
          <w:i/>
        </w:rPr>
        <w:t>puerum</w:t>
      </w:r>
      <w:proofErr w:type="spellEnd"/>
      <w:r>
        <w:t>)</w:t>
      </w:r>
      <w:r w:rsidR="005B2CA7">
        <w:t xml:space="preserve"> </w:t>
      </w:r>
      <w:r>
        <w:t>mit</w:t>
      </w:r>
      <w:r w:rsidR="005B2CA7">
        <w:t xml:space="preserve"> </w:t>
      </w:r>
      <w:r>
        <w:t>Ausschlu</w:t>
      </w:r>
      <w:r w:rsidR="005B2CA7">
        <w:t xml:space="preserve">ss </w:t>
      </w:r>
      <w:r>
        <w:t>aus</w:t>
      </w:r>
      <w:r w:rsidR="005B2CA7">
        <w:t xml:space="preserve"> </w:t>
      </w:r>
      <w:r>
        <w:t>der</w:t>
      </w:r>
      <w:r w:rsidR="005B2CA7">
        <w:t xml:space="preserve"> </w:t>
      </w:r>
      <w:r>
        <w:t>Kirchengemeinschaft</w:t>
      </w:r>
      <w:r w:rsidR="005B2CA7">
        <w:t xml:space="preserve"> </w:t>
      </w:r>
      <w:r>
        <w:t>bedroht</w:t>
      </w:r>
      <w:r w:rsidR="005B2CA7">
        <w:t xml:space="preserve"> </w:t>
      </w:r>
      <w:r>
        <w:t>(Kanon</w:t>
      </w:r>
      <w:r w:rsidR="005B2CA7">
        <w:t xml:space="preserve"> </w:t>
      </w:r>
      <w:r>
        <w:t>71,</w:t>
      </w:r>
      <w:r w:rsidR="005B2CA7">
        <w:t xml:space="preserve"> </w:t>
      </w:r>
      <w:r>
        <w:t>14</w:t>
      </w:r>
      <w:r w:rsidR="005B2CA7">
        <w:t xml:space="preserve"> </w:t>
      </w:r>
      <w:r>
        <w:t>Vives).</w:t>
      </w:r>
      <w:r w:rsidR="005B2CA7">
        <w:t xml:space="preserve"> </w:t>
      </w:r>
      <w:r>
        <w:t>Das</w:t>
      </w:r>
      <w:r w:rsidR="005B2CA7">
        <w:t xml:space="preserve"> </w:t>
      </w:r>
      <w:r>
        <w:t>Konzil</w:t>
      </w:r>
      <w:r w:rsidR="005B2CA7">
        <w:t xml:space="preserve"> </w:t>
      </w:r>
      <w:r>
        <w:t>von</w:t>
      </w:r>
      <w:r w:rsidR="005B2CA7">
        <w:t xml:space="preserve"> </w:t>
      </w:r>
      <w:proofErr w:type="spellStart"/>
      <w:r>
        <w:t>Ancyra</w:t>
      </w:r>
      <w:proofErr w:type="spellEnd"/>
      <w:r w:rsidR="005B2CA7">
        <w:t xml:space="preserve"> </w:t>
      </w:r>
      <w:r>
        <w:t>(314</w:t>
      </w:r>
      <w:r w:rsidR="005B2CA7">
        <w:t xml:space="preserve"> </w:t>
      </w:r>
      <w:r>
        <w:t>n.</w:t>
      </w:r>
      <w:r w:rsidR="005B2CA7">
        <w:t xml:space="preserve"> </w:t>
      </w:r>
      <w:r>
        <w:t>Chr.</w:t>
      </w:r>
      <w:r w:rsidR="005B2CA7">
        <w:t xml:space="preserve"> </w:t>
      </w:r>
      <w:r>
        <w:t>Geb.)</w:t>
      </w:r>
      <w:r w:rsidR="005B2CA7">
        <w:t xml:space="preserve"> </w:t>
      </w:r>
      <w:r>
        <w:t>war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Einstellung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folgenden</w:t>
      </w:r>
      <w:r w:rsidR="005B2CA7">
        <w:t xml:space="preserve"> </w:t>
      </w:r>
      <w:r>
        <w:t>Jahrhunderten</w:t>
      </w:r>
      <w:r w:rsidR="005B2CA7">
        <w:t xml:space="preserve"> </w:t>
      </w:r>
      <w:r>
        <w:t>maßgeblich.</w:t>
      </w:r>
      <w:r w:rsidR="005B2CA7">
        <w:t xml:space="preserve"> </w:t>
      </w:r>
      <w:r>
        <w:t>Hier</w:t>
      </w:r>
      <w:r w:rsidR="005B2CA7">
        <w:t xml:space="preserve"> </w:t>
      </w:r>
      <w:r>
        <w:t>wurden</w:t>
      </w:r>
      <w:r w:rsidR="005B2CA7">
        <w:t xml:space="preserve"> </w:t>
      </w:r>
      <w:r>
        <w:t>diejenigen</w:t>
      </w:r>
      <w:r w:rsidR="005B2CA7">
        <w:t xml:space="preserve"> </w:t>
      </w:r>
      <w:r>
        <w:t>verurteilt,</w:t>
      </w:r>
      <w:r w:rsidR="005B2CA7">
        <w:t xml:space="preserve"> </w:t>
      </w:r>
      <w:r>
        <w:t>die</w:t>
      </w: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„unvernünftige“,</w:t>
      </w:r>
      <w:r w:rsidR="005B2CA7">
        <w:t xml:space="preserve"> </w:t>
      </w:r>
      <w:r>
        <w:t>„verführerische“</w:t>
      </w:r>
      <w:r w:rsidR="005B2CA7">
        <w:t xml:space="preserve"> </w:t>
      </w:r>
      <w:r>
        <w:t>Dinge</w:t>
      </w:r>
      <w:r w:rsidR="005B2CA7">
        <w:t xml:space="preserve"> </w:t>
      </w:r>
      <w:r>
        <w:t>treiben.</w:t>
      </w:r>
      <w:r w:rsidR="005B2CA7">
        <w:t xml:space="preserve"> </w:t>
      </w:r>
      <w:r>
        <w:t>Wenn</w:t>
      </w:r>
      <w:r w:rsidR="005B2CA7">
        <w:t xml:space="preserve"> </w:t>
      </w:r>
      <w:r>
        <w:t>sich</w:t>
      </w:r>
      <w:r w:rsidR="005B2CA7">
        <w:t xml:space="preserve"> </w:t>
      </w:r>
      <w:r>
        <w:t>spätere</w:t>
      </w:r>
      <w:r w:rsidR="005B2CA7">
        <w:t xml:space="preserve"> </w:t>
      </w:r>
      <w:r>
        <w:t>kirchliche</w:t>
      </w:r>
      <w:r w:rsidR="005B2CA7">
        <w:t xml:space="preserve"> </w:t>
      </w:r>
      <w:r>
        <w:t>Versammlungen</w:t>
      </w:r>
      <w:r w:rsidR="005B2CA7">
        <w:t xml:space="preserve"> </w:t>
      </w:r>
      <w:r>
        <w:t>auf</w:t>
      </w:r>
      <w:r w:rsidR="005B2CA7">
        <w:t xml:space="preserve"> </w:t>
      </w:r>
      <w:r>
        <w:t>diesen</w:t>
      </w:r>
      <w:r w:rsidR="005B2CA7">
        <w:t xml:space="preserve"> </w:t>
      </w:r>
      <w:r>
        <w:t>Ausspruch</w:t>
      </w:r>
      <w:r w:rsidR="005B2CA7">
        <w:t xml:space="preserve"> </w:t>
      </w:r>
      <w:r>
        <w:t>der</w:t>
      </w:r>
      <w:r w:rsidR="005B2CA7">
        <w:t xml:space="preserve"> </w:t>
      </w:r>
      <w:r>
        <w:t>Synode</w:t>
      </w:r>
      <w:r w:rsidR="005B2CA7">
        <w:t xml:space="preserve"> </w:t>
      </w:r>
      <w:r>
        <w:t>von</w:t>
      </w:r>
      <w:r w:rsidR="005B2CA7">
        <w:t xml:space="preserve"> </w:t>
      </w:r>
      <w:proofErr w:type="spellStart"/>
      <w:r>
        <w:t>Ancyra</w:t>
      </w:r>
      <w:proofErr w:type="spellEnd"/>
      <w:r w:rsidR="005B2CA7">
        <w:t xml:space="preserve"> </w:t>
      </w:r>
      <w:r>
        <w:t>berufen,</w:t>
      </w:r>
      <w:r w:rsidR="005B2CA7">
        <w:t xml:space="preserve"> </w:t>
      </w:r>
      <w:r>
        <w:t>denken</w:t>
      </w:r>
      <w:r w:rsidR="005B2CA7">
        <w:t xml:space="preserve"> </w:t>
      </w:r>
      <w:r>
        <w:t>sie</w:t>
      </w:r>
      <w:r w:rsidR="005B2CA7">
        <w:t xml:space="preserve"> </w:t>
      </w:r>
      <w:r>
        <w:t>dabei</w:t>
      </w:r>
      <w:r w:rsidR="005B2CA7">
        <w:t xml:space="preserve"> </w:t>
      </w:r>
      <w:r>
        <w:t>an</w:t>
      </w:r>
      <w:r w:rsidR="005B2CA7">
        <w:t xml:space="preserve"> </w:t>
      </w:r>
      <w:r>
        <w:t>Schamlosigkeit,</w:t>
      </w:r>
      <w:r w:rsidR="005B2CA7">
        <w:t xml:space="preserve"> </w:t>
      </w:r>
      <w:r>
        <w:t>wie</w:t>
      </w:r>
      <w:r w:rsidR="005B2CA7">
        <w:t xml:space="preserve"> </w:t>
      </w:r>
      <w:r>
        <w:t>sexueller</w:t>
      </w:r>
      <w:r w:rsidR="005B2CA7">
        <w:t xml:space="preserve"> </w:t>
      </w:r>
      <w:r>
        <w:t>Umgang</w:t>
      </w:r>
      <w:r w:rsidR="005B2CA7">
        <w:t xml:space="preserve"> </w:t>
      </w:r>
      <w:r>
        <w:t>mit</w:t>
      </w:r>
      <w:r w:rsidR="005B2CA7">
        <w:t xml:space="preserve"> </w:t>
      </w:r>
      <w:r>
        <w:t>Tieren</w:t>
      </w:r>
      <w:r w:rsidR="005B2CA7">
        <w:t xml:space="preserve"> </w:t>
      </w:r>
      <w:r>
        <w:t>(</w:t>
      </w:r>
      <w:r>
        <w:rPr>
          <w:i/>
        </w:rPr>
        <w:t>Bestialität;</w:t>
      </w:r>
      <w:r w:rsidR="005B2CA7">
        <w:rPr>
          <w:i/>
        </w:rPr>
        <w:t xml:space="preserve"> </w:t>
      </w:r>
      <w:proofErr w:type="spellStart"/>
      <w:r>
        <w:rPr>
          <w:i/>
        </w:rPr>
        <w:t>Zoophilie</w:t>
      </w:r>
      <w:proofErr w:type="spellEnd"/>
      <w:r>
        <w:t>)</w:t>
      </w:r>
      <w:r w:rsidR="005B2CA7">
        <w:t xml:space="preserve"> </w:t>
      </w:r>
      <w:r>
        <w:t>und</w:t>
      </w:r>
      <w:r w:rsidR="005B2CA7">
        <w:t xml:space="preserve"> </w:t>
      </w:r>
      <w:r>
        <w:t>auch</w:t>
      </w:r>
      <w:r w:rsidR="005B2CA7">
        <w:t xml:space="preserve"> </w:t>
      </w:r>
      <w:r>
        <w:t>an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Handlungen.</w:t>
      </w:r>
    </w:p>
    <w:p w:rsidR="006D70C7" w:rsidRDefault="006D70C7">
      <w:pPr>
        <w:spacing w:line="247" w:lineRule="auto"/>
        <w:jc w:val="both"/>
        <w:sectPr w:rsidR="006D70C7">
          <w:headerReference w:type="default" r:id="rId20"/>
          <w:footerReference w:type="default" r:id="rId21"/>
          <w:pgSz w:w="11910" w:h="16850"/>
          <w:pgMar w:top="1340" w:right="1020" w:bottom="1260" w:left="1020" w:header="732" w:footer="1073" w:gutter="0"/>
          <w:pgNumType w:start="7"/>
          <w:cols w:space="720"/>
        </w:sectPr>
      </w:pPr>
    </w:p>
    <w:p w:rsidR="006D70C7" w:rsidRDefault="009E7DB5" w:rsidP="005B2CA7">
      <w:pPr>
        <w:pStyle w:val="Textkrper"/>
        <w:spacing w:before="80" w:line="247" w:lineRule="auto"/>
        <w:ind w:left="115" w:right="108"/>
        <w:jc w:val="both"/>
      </w:pPr>
      <w:r>
        <w:lastRenderedPageBreak/>
        <w:t>Als</w:t>
      </w:r>
      <w:r w:rsidR="005B2CA7">
        <w:t xml:space="preserve"> </w:t>
      </w:r>
      <w:r>
        <w:t>es</w:t>
      </w:r>
      <w:r w:rsidR="005B2CA7">
        <w:t xml:space="preserve"> </w:t>
      </w:r>
      <w:r>
        <w:t>aufgrund</w:t>
      </w:r>
      <w:r w:rsidR="005B2CA7">
        <w:t xml:space="preserve"> </w:t>
      </w:r>
      <w:r>
        <w:t>verschiedener</w:t>
      </w:r>
      <w:r w:rsidR="005B2CA7">
        <w:t xml:space="preserve"> </w:t>
      </w:r>
      <w:r>
        <w:t>theologischer</w:t>
      </w:r>
      <w:r w:rsidR="005B2CA7">
        <w:t xml:space="preserve"> </w:t>
      </w:r>
      <w:r>
        <w:t>Fragen</w:t>
      </w:r>
      <w:r w:rsidR="005B2CA7">
        <w:t xml:space="preserve"> </w:t>
      </w:r>
      <w:r>
        <w:t>im</w:t>
      </w:r>
      <w:r w:rsidR="005B2CA7">
        <w:t xml:space="preserve"> </w:t>
      </w:r>
      <w:r>
        <w:t>weiteren</w:t>
      </w:r>
      <w:r w:rsidR="005B2CA7">
        <w:t xml:space="preserve"> </w:t>
      </w:r>
      <w:r>
        <w:t>Verlauf</w:t>
      </w:r>
      <w:r w:rsidR="005B2CA7">
        <w:t xml:space="preserve"> </w:t>
      </w:r>
      <w:r>
        <w:t>der</w:t>
      </w:r>
      <w:r w:rsidR="005B2CA7">
        <w:t xml:space="preserve"> </w:t>
      </w:r>
      <w:r>
        <w:t>Kirchengeschichte</w:t>
      </w:r>
      <w:r w:rsidR="005B2CA7">
        <w:t xml:space="preserve"> </w:t>
      </w:r>
      <w:r>
        <w:t>zu</w:t>
      </w:r>
      <w:r w:rsidR="005B2CA7">
        <w:t xml:space="preserve"> </w:t>
      </w:r>
      <w:r>
        <w:t>(Ab)</w:t>
      </w:r>
      <w:proofErr w:type="spellStart"/>
      <w:r>
        <w:t>spaltungen</w:t>
      </w:r>
      <w:proofErr w:type="spellEnd"/>
      <w:r w:rsidR="005B2CA7">
        <w:t xml:space="preserve"> </w:t>
      </w:r>
      <w:r>
        <w:t>kam,</w:t>
      </w:r>
      <w:r w:rsidR="005B2CA7">
        <w:t xml:space="preserve"> </w:t>
      </w:r>
      <w:r>
        <w:t>waren</w:t>
      </w:r>
      <w:r w:rsidR="005B2CA7">
        <w:t xml:space="preserve"> </w:t>
      </w:r>
      <w:r>
        <w:t>sich</w:t>
      </w:r>
      <w:r w:rsidR="005B2CA7">
        <w:t xml:space="preserve"> </w:t>
      </w:r>
      <w:r>
        <w:t>ausnahmslos</w:t>
      </w:r>
      <w:r w:rsidR="005B2CA7">
        <w:t xml:space="preserve"> </w:t>
      </w:r>
      <w:r>
        <w:t>sämtliche</w:t>
      </w:r>
      <w:r w:rsidR="005B2CA7">
        <w:t xml:space="preserve"> </w:t>
      </w:r>
      <w:r>
        <w:t>Kirchen</w:t>
      </w:r>
      <w:r w:rsidR="005B2CA7">
        <w:t xml:space="preserve"> </w:t>
      </w:r>
      <w:r>
        <w:t>in</w:t>
      </w:r>
      <w:r w:rsidR="005B2CA7">
        <w:t xml:space="preserve"> </w:t>
      </w:r>
      <w:r>
        <w:t>ihrem</w:t>
      </w:r>
      <w:r w:rsidR="005B2CA7">
        <w:t xml:space="preserve"> </w:t>
      </w:r>
      <w:r>
        <w:t>Urteil</w:t>
      </w:r>
      <w:r w:rsidR="005B2CA7">
        <w:t xml:space="preserve"> </w:t>
      </w:r>
      <w:r>
        <w:t>über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einig.</w:t>
      </w:r>
      <w:r w:rsidR="005B2CA7">
        <w:t xml:space="preserve"> </w:t>
      </w:r>
      <w:r>
        <w:t>Dieses</w:t>
      </w:r>
      <w:r w:rsidR="005B2CA7">
        <w:t xml:space="preserve"> </w:t>
      </w:r>
      <w:r>
        <w:t>belegen</w:t>
      </w:r>
      <w:r w:rsidR="005B2CA7">
        <w:t xml:space="preserve"> </w:t>
      </w:r>
      <w:r>
        <w:t>Aussagen</w:t>
      </w:r>
      <w:r w:rsidR="005B2CA7">
        <w:t xml:space="preserve"> </w:t>
      </w:r>
      <w:r>
        <w:t>des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armenische</w:t>
      </w:r>
      <w:r w:rsidR="005B2CA7">
        <w:t xml:space="preserve"> </w:t>
      </w:r>
      <w:r>
        <w:t>Kirche</w:t>
      </w:r>
      <w:r w:rsidR="005B2CA7">
        <w:t xml:space="preserve"> </w:t>
      </w:r>
      <w:r>
        <w:t>einflu</w:t>
      </w:r>
      <w:r w:rsidR="005B2CA7">
        <w:t>ss</w:t>
      </w:r>
      <w:r>
        <w:t>reichen</w:t>
      </w:r>
      <w:r w:rsidR="005B2CA7">
        <w:t xml:space="preserve"> </w:t>
      </w:r>
      <w:r>
        <w:t>Theologen</w:t>
      </w:r>
      <w:r w:rsidR="005B2CA7">
        <w:t xml:space="preserve"> </w:t>
      </w:r>
      <w:r>
        <w:t>Johannes</w:t>
      </w:r>
      <w:r w:rsidR="005B2CA7">
        <w:t xml:space="preserve"> </w:t>
      </w:r>
      <w:proofErr w:type="spellStart"/>
      <w:r>
        <w:t>Mandakuni</w:t>
      </w:r>
      <w:proofErr w:type="spellEnd"/>
      <w:r>
        <w:t>,</w:t>
      </w:r>
      <w:r w:rsidR="005B2CA7">
        <w:t xml:space="preserve"> </w:t>
      </w:r>
      <w:r>
        <w:t>des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griechisch-orthodoxe</w:t>
      </w:r>
      <w:r w:rsidR="005B2CA7">
        <w:t xml:space="preserve"> </w:t>
      </w:r>
      <w:r>
        <w:t>Kirche</w:t>
      </w:r>
      <w:r w:rsidR="005B2CA7">
        <w:t xml:space="preserve"> </w:t>
      </w:r>
      <w:r>
        <w:t>namentlich</w:t>
      </w:r>
      <w:r w:rsidR="005B2CA7">
        <w:t xml:space="preserve"> </w:t>
      </w:r>
      <w:r>
        <w:t>in</w:t>
      </w:r>
      <w:r w:rsidR="005B2CA7">
        <w:t xml:space="preserve"> </w:t>
      </w:r>
      <w:r>
        <w:t>ethischen</w:t>
      </w:r>
      <w:r w:rsidR="005B2CA7">
        <w:t xml:space="preserve"> </w:t>
      </w:r>
      <w:r>
        <w:t>Fragen</w:t>
      </w:r>
      <w:r w:rsidR="005B2CA7">
        <w:t xml:space="preserve"> </w:t>
      </w:r>
      <w:r>
        <w:t>maßgeblichen</w:t>
      </w:r>
      <w:r w:rsidR="005B2CA7">
        <w:t xml:space="preserve"> </w:t>
      </w:r>
      <w:r>
        <w:t>Johannes</w:t>
      </w:r>
      <w:r w:rsidR="005B2CA7">
        <w:t xml:space="preserve"> </w:t>
      </w:r>
      <w:r>
        <w:t>Chrysostomos</w:t>
      </w:r>
      <w:r w:rsidR="005B2CA7">
        <w:t xml:space="preserve"> </w:t>
      </w:r>
      <w:r>
        <w:t>und</w:t>
      </w:r>
      <w:r w:rsidR="005B2CA7">
        <w:t xml:space="preserve"> </w:t>
      </w:r>
      <w:r>
        <w:t>des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westliche</w:t>
      </w:r>
      <w:r w:rsidR="005B2CA7">
        <w:t xml:space="preserve"> </w:t>
      </w:r>
      <w:r>
        <w:t>Kirche</w:t>
      </w:r>
      <w:r w:rsidR="005B2CA7">
        <w:t xml:space="preserve"> </w:t>
      </w:r>
      <w:r>
        <w:t>wegweisenden</w:t>
      </w:r>
      <w:r w:rsidR="005B2CA7">
        <w:t xml:space="preserve"> </w:t>
      </w:r>
      <w:r>
        <w:t>Theologen</w:t>
      </w:r>
      <w:r w:rsidR="005B2CA7">
        <w:t xml:space="preserve"> </w:t>
      </w:r>
      <w:r>
        <w:t>Aurelius</w:t>
      </w:r>
      <w:r w:rsidR="005B2CA7">
        <w:t xml:space="preserve"> </w:t>
      </w:r>
      <w:r>
        <w:t>Augustinus.</w:t>
      </w:r>
    </w:p>
    <w:p w:rsidR="006D70C7" w:rsidRDefault="006D70C7">
      <w:pPr>
        <w:pStyle w:val="Textkrper"/>
        <w:spacing w:before="1"/>
      </w:pP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Jahren</w:t>
      </w:r>
      <w:r w:rsidR="005B2CA7">
        <w:t xml:space="preserve"> </w:t>
      </w:r>
      <w:r>
        <w:t>538</w:t>
      </w:r>
      <w:r w:rsidR="005B2CA7">
        <w:t xml:space="preserve"> </w:t>
      </w:r>
      <w:r>
        <w:t>und</w:t>
      </w:r>
      <w:r w:rsidR="005B2CA7">
        <w:t xml:space="preserve"> </w:t>
      </w:r>
      <w:r>
        <w:t>544</w:t>
      </w:r>
      <w:r w:rsidR="005B2CA7">
        <w:t xml:space="preserve"> </w:t>
      </w:r>
      <w:r>
        <w:t>fertigte</w:t>
      </w:r>
      <w:r w:rsidR="005B2CA7">
        <w:t xml:space="preserve"> </w:t>
      </w:r>
      <w:r>
        <w:t>Kaiser</w:t>
      </w:r>
      <w:r w:rsidR="005B2CA7">
        <w:t xml:space="preserve"> </w:t>
      </w:r>
      <w:proofErr w:type="spellStart"/>
      <w:r>
        <w:t>Justinianus</w:t>
      </w:r>
      <w:proofErr w:type="spellEnd"/>
      <w:r w:rsidR="005B2CA7">
        <w:t xml:space="preserve"> </w:t>
      </w:r>
      <w:r>
        <w:t>die</w:t>
      </w:r>
      <w:r w:rsidR="005B2CA7">
        <w:t xml:space="preserve"> </w:t>
      </w:r>
      <w:proofErr w:type="spellStart"/>
      <w:r>
        <w:rPr>
          <w:i/>
        </w:rPr>
        <w:t>Novellae</w:t>
      </w:r>
      <w:proofErr w:type="spellEnd"/>
      <w:r w:rsidR="005B2CA7">
        <w:rPr>
          <w:i/>
        </w:rPr>
        <w:t xml:space="preserve"> </w:t>
      </w:r>
      <w:r>
        <w:t>an,</w:t>
      </w:r>
      <w:r w:rsidR="005B2CA7">
        <w:t xml:space="preserve"> </w:t>
      </w:r>
      <w:r>
        <w:t>ein</w:t>
      </w:r>
      <w:r w:rsidR="005B2CA7">
        <w:t xml:space="preserve"> </w:t>
      </w:r>
      <w:r>
        <w:t>Gesetzeskodex,</w:t>
      </w:r>
      <w:r w:rsidR="005B2CA7">
        <w:t xml:space="preserve"> </w:t>
      </w:r>
      <w:r>
        <w:t>in</w:t>
      </w:r>
      <w:r w:rsidR="005B2CA7">
        <w:t xml:space="preserve"> </w:t>
      </w:r>
      <w:r>
        <w:t>dem</w:t>
      </w:r>
      <w:r w:rsidR="005B2CA7">
        <w:t xml:space="preserve"> </w:t>
      </w:r>
      <w:r>
        <w:t>unter</w:t>
      </w:r>
      <w:r w:rsidR="005B2CA7">
        <w:t xml:space="preserve"> </w:t>
      </w:r>
      <w:r>
        <w:t>anderem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gesetzlich</w:t>
      </w:r>
      <w:r w:rsidR="005B2CA7">
        <w:t xml:space="preserve"> </w:t>
      </w:r>
      <w:r>
        <w:t>verboten</w:t>
      </w:r>
      <w:r w:rsidR="005B2CA7">
        <w:t xml:space="preserve"> </w:t>
      </w:r>
      <w:r>
        <w:t>wurden.</w:t>
      </w:r>
      <w:r w:rsidR="005B2CA7">
        <w:t xml:space="preserve"> </w:t>
      </w:r>
      <w:r>
        <w:t>Auch</w:t>
      </w:r>
      <w:r w:rsidR="005B2CA7">
        <w:t xml:space="preserve"> </w:t>
      </w:r>
      <w:r>
        <w:t>die</w:t>
      </w:r>
      <w:r w:rsidR="005B2CA7">
        <w:t xml:space="preserve"> </w:t>
      </w:r>
      <w:r>
        <w:t>Westgoten</w:t>
      </w:r>
      <w:r w:rsidR="005B2CA7">
        <w:t xml:space="preserve"> </w:t>
      </w:r>
      <w:r>
        <w:t>stellten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Lebensformen</w:t>
      </w:r>
      <w:r w:rsidR="005B2CA7">
        <w:t xml:space="preserve"> </w:t>
      </w:r>
      <w:r>
        <w:t>unter</w:t>
      </w:r>
      <w:r w:rsidR="005B2CA7">
        <w:t xml:space="preserve"> </w:t>
      </w:r>
      <w:r>
        <w:t>Strafe.</w:t>
      </w:r>
    </w:p>
    <w:p w:rsidR="006D70C7" w:rsidRDefault="006D70C7">
      <w:pPr>
        <w:pStyle w:val="Textkrper"/>
        <w:spacing w:before="8"/>
      </w:pPr>
    </w:p>
    <w:p w:rsidR="006D70C7" w:rsidRDefault="009E7DB5">
      <w:pPr>
        <w:pStyle w:val="Textkrper"/>
        <w:spacing w:before="1" w:line="247" w:lineRule="auto"/>
        <w:ind w:left="115" w:right="110"/>
        <w:jc w:val="both"/>
      </w:pPr>
      <w:r>
        <w:rPr>
          <w:spacing w:val="-3"/>
        </w:rPr>
        <w:t>Im</w:t>
      </w:r>
      <w:r w:rsidR="005B2CA7">
        <w:rPr>
          <w:spacing w:val="-3"/>
        </w:rPr>
        <w:t xml:space="preserve"> </w:t>
      </w:r>
      <w:r>
        <w:rPr>
          <w:b/>
        </w:rPr>
        <w:t>Mittelalter</w:t>
      </w:r>
      <w:r w:rsidR="005B2CA7">
        <w:rPr>
          <w:b/>
        </w:rPr>
        <w:t xml:space="preserve"> </w:t>
      </w:r>
      <w:r>
        <w:t>schrieb</w:t>
      </w:r>
      <w:r w:rsidR="005B2CA7">
        <w:t xml:space="preserve"> </w:t>
      </w:r>
      <w:r>
        <w:t>Petrus</w:t>
      </w:r>
      <w:r w:rsidR="005B2CA7">
        <w:t xml:space="preserve"> </w:t>
      </w:r>
      <w:proofErr w:type="spellStart"/>
      <w:r>
        <w:t>Damianus</w:t>
      </w:r>
      <w:proofErr w:type="spellEnd"/>
      <w:r w:rsidR="005B2CA7">
        <w:t xml:space="preserve"> </w:t>
      </w:r>
      <w:r>
        <w:t>ein</w:t>
      </w:r>
      <w:r w:rsidR="005B2CA7">
        <w:t xml:space="preserve"> </w:t>
      </w:r>
      <w:r>
        <w:t>Buch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Homosexualität.</w:t>
      </w:r>
      <w:r w:rsidR="005B2CA7">
        <w:t xml:space="preserve"> </w:t>
      </w:r>
      <w:r>
        <w:t>Darin</w:t>
      </w:r>
      <w:r w:rsidR="005B2CA7">
        <w:t xml:space="preserve"> </w:t>
      </w:r>
      <w:r>
        <w:t>wandte</w:t>
      </w:r>
      <w:r w:rsidR="005B2CA7">
        <w:t xml:space="preserve"> </w:t>
      </w:r>
      <w:r>
        <w:t>er</w:t>
      </w:r>
      <w:r w:rsidR="005B2CA7">
        <w:t xml:space="preserve"> </w:t>
      </w:r>
      <w:r>
        <w:t>sich</w:t>
      </w:r>
      <w:r w:rsidR="005B2CA7">
        <w:t xml:space="preserve"> </w:t>
      </w:r>
      <w:r>
        <w:t>scharf</w:t>
      </w:r>
      <w:r w:rsidR="005B2CA7">
        <w:t xml:space="preserve"> </w:t>
      </w:r>
      <w:r>
        <w:t>gegen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und</w:t>
      </w:r>
      <w:r w:rsidR="005B2CA7">
        <w:t xml:space="preserve"> </w:t>
      </w:r>
      <w:r>
        <w:t>forderte</w:t>
      </w:r>
      <w:r w:rsidR="005B2CA7">
        <w:t xml:space="preserve"> </w:t>
      </w:r>
      <w:r>
        <w:t>schärfste</w:t>
      </w:r>
      <w:r w:rsidR="005B2CA7">
        <w:t xml:space="preserve"> </w:t>
      </w:r>
      <w:r>
        <w:t>kirchliche</w:t>
      </w:r>
      <w:r w:rsidR="005B2CA7">
        <w:t xml:space="preserve"> </w:t>
      </w:r>
      <w:r>
        <w:t>Strafen.</w:t>
      </w:r>
      <w:r w:rsidR="005B2CA7">
        <w:t xml:space="preserve"> </w:t>
      </w:r>
      <w:r>
        <w:t>Andere</w:t>
      </w:r>
      <w:r w:rsidR="005B2CA7">
        <w:t xml:space="preserve"> </w:t>
      </w:r>
      <w:r>
        <w:t>Kirchenführer,</w:t>
      </w:r>
      <w:r w:rsidR="005B2CA7">
        <w:t xml:space="preserve"> </w:t>
      </w:r>
      <w:r>
        <w:t>wie</w:t>
      </w:r>
      <w:r w:rsidR="005B2CA7">
        <w:t xml:space="preserve"> </w:t>
      </w:r>
      <w:r>
        <w:t>zum</w:t>
      </w:r>
      <w:r w:rsidR="005B2CA7">
        <w:rPr>
          <w:spacing w:val="51"/>
        </w:rPr>
        <w:t xml:space="preserve"> </w:t>
      </w:r>
      <w:r>
        <w:t>Beispiel</w:t>
      </w:r>
      <w:r w:rsidR="005B2CA7">
        <w:rPr>
          <w:spacing w:val="51"/>
        </w:rPr>
        <w:t xml:space="preserve"> </w:t>
      </w:r>
      <w:r>
        <w:t>Papst</w:t>
      </w:r>
      <w:r w:rsidR="005B2CA7">
        <w:t xml:space="preserve"> </w:t>
      </w:r>
      <w:r>
        <w:rPr>
          <w:spacing w:val="-3"/>
        </w:rPr>
        <w:t>Leo</w:t>
      </w:r>
      <w:r w:rsidR="005B2CA7">
        <w:rPr>
          <w:spacing w:val="-3"/>
        </w:rPr>
        <w:t xml:space="preserve"> </w:t>
      </w:r>
      <w:r>
        <w:t>IX.</w:t>
      </w:r>
      <w:r w:rsidR="005B2CA7">
        <w:t xml:space="preserve"> </w:t>
      </w:r>
      <w:r>
        <w:t>befürworteten</w:t>
      </w:r>
      <w:r w:rsidR="005B2CA7">
        <w:t xml:space="preserve"> </w:t>
      </w:r>
      <w:r>
        <w:t>mildere</w:t>
      </w:r>
      <w:r w:rsidR="005B2CA7">
        <w:t xml:space="preserve"> </w:t>
      </w:r>
      <w:r>
        <w:t>Sanktionen:</w:t>
      </w:r>
      <w:r w:rsidR="005B2CA7">
        <w:t xml:space="preserve"> </w:t>
      </w:r>
      <w:r>
        <w:t>Man</w:t>
      </w:r>
      <w:r w:rsidR="005B2CA7">
        <w:t xml:space="preserve"> </w:t>
      </w:r>
      <w:r>
        <w:t>müsse</w:t>
      </w:r>
    </w:p>
    <w:p w:rsidR="006D70C7" w:rsidRDefault="009E7DB5" w:rsidP="005B2CA7">
      <w:pPr>
        <w:pStyle w:val="Textkrper"/>
        <w:spacing w:line="247" w:lineRule="auto"/>
        <w:ind w:left="115" w:right="111"/>
        <w:jc w:val="both"/>
      </w:pPr>
      <w:r>
        <w:t>„menschlicher“</w:t>
      </w:r>
      <w:r w:rsidR="005B2CA7">
        <w:t xml:space="preserve"> </w:t>
      </w:r>
      <w:r>
        <w:t>handeln;</w:t>
      </w:r>
      <w:r w:rsidR="005B2CA7">
        <w:t xml:space="preserve"> </w:t>
      </w:r>
      <w:r>
        <w:t>man</w:t>
      </w:r>
      <w:r w:rsidR="005B2CA7">
        <w:t xml:space="preserve"> </w:t>
      </w:r>
      <w:r>
        <w:t>solle</w:t>
      </w:r>
      <w:r w:rsidR="005B2CA7">
        <w:t xml:space="preserve"> </w:t>
      </w:r>
      <w:r>
        <w:t>jemanden</w:t>
      </w:r>
      <w:r w:rsidR="005B2CA7">
        <w:t xml:space="preserve"> </w:t>
      </w:r>
      <w:r>
        <w:t>erst</w:t>
      </w:r>
      <w:r w:rsidR="005B2CA7">
        <w:t xml:space="preserve"> </w:t>
      </w:r>
      <w:r>
        <w:t>dann</w:t>
      </w:r>
      <w:r w:rsidR="005B2CA7">
        <w:t xml:space="preserve"> </w:t>
      </w:r>
      <w:r>
        <w:t>aus</w:t>
      </w:r>
      <w:r w:rsidR="005B2CA7">
        <w:t xml:space="preserve"> </w:t>
      </w:r>
      <w:r>
        <w:t>seinem</w:t>
      </w:r>
      <w:r w:rsidR="005B2CA7">
        <w:t xml:space="preserve"> </w:t>
      </w:r>
      <w:r>
        <w:t>Amt</w:t>
      </w:r>
      <w:r w:rsidR="005B2CA7">
        <w:t xml:space="preserve"> </w:t>
      </w:r>
      <w:r>
        <w:t>entfernen,</w:t>
      </w:r>
      <w:r w:rsidR="005B2CA7">
        <w:t xml:space="preserve"> </w:t>
      </w:r>
      <w:r>
        <w:t>wenn</w:t>
      </w:r>
      <w:r w:rsidR="005B2CA7">
        <w:t xml:space="preserve"> </w:t>
      </w:r>
      <w:r>
        <w:t>er</w:t>
      </w:r>
      <w:r w:rsidR="005B2CA7">
        <w:t xml:space="preserve"> </w:t>
      </w:r>
      <w:r>
        <w:t>lange</w:t>
      </w:r>
      <w:r w:rsidR="005B2CA7">
        <w:t xml:space="preserve"> </w:t>
      </w:r>
      <w:r>
        <w:t>Zeit</w:t>
      </w:r>
      <w:r w:rsidR="005B2CA7">
        <w:t xml:space="preserve"> </w:t>
      </w:r>
      <w:r>
        <w:t>mit</w:t>
      </w:r>
      <w:r w:rsidR="005B2CA7">
        <w:t xml:space="preserve"> </w:t>
      </w:r>
      <w:r>
        <w:t>allen</w:t>
      </w:r>
      <w:r w:rsidR="005B2CA7">
        <w:t xml:space="preserve"> </w:t>
      </w:r>
      <w:r>
        <w:t>möglichen</w:t>
      </w:r>
      <w:r w:rsidR="005B2CA7">
        <w:t xml:space="preserve"> </w:t>
      </w:r>
      <w:r>
        <w:t>Männern</w:t>
      </w:r>
      <w:r w:rsidR="005B2CA7">
        <w:t xml:space="preserve"> </w:t>
      </w:r>
      <w:r>
        <w:t>Umgang</w:t>
      </w:r>
      <w:r w:rsidR="005B2CA7">
        <w:t xml:space="preserve"> </w:t>
      </w:r>
      <w:r>
        <w:t>gehabt</w:t>
      </w:r>
      <w:r w:rsidR="005B2CA7">
        <w:t xml:space="preserve"> </w:t>
      </w:r>
      <w:r>
        <w:t>habe.</w:t>
      </w:r>
      <w:r w:rsidR="005B2CA7">
        <w:t xml:space="preserve"> </w:t>
      </w:r>
      <w:r>
        <w:t>Trotz</w:t>
      </w:r>
      <w:r w:rsidR="005B2CA7">
        <w:t xml:space="preserve"> </w:t>
      </w:r>
      <w:r>
        <w:t>dieser</w:t>
      </w:r>
      <w:r w:rsidR="005B2CA7">
        <w:t xml:space="preserve"> </w:t>
      </w:r>
      <w:r>
        <w:t>Differenzen</w:t>
      </w:r>
      <w:r w:rsidR="005B2CA7">
        <w:t xml:space="preserve"> </w:t>
      </w:r>
      <w:r>
        <w:t>war</w:t>
      </w:r>
      <w:r w:rsidR="005B2CA7">
        <w:t xml:space="preserve"> </w:t>
      </w:r>
      <w:r>
        <w:t>das</w:t>
      </w:r>
      <w:r w:rsidR="005B2CA7">
        <w:t xml:space="preserve"> </w:t>
      </w:r>
      <w:r>
        <w:t>Nein</w:t>
      </w:r>
      <w:r w:rsidR="005B2CA7">
        <w:t xml:space="preserve"> </w:t>
      </w:r>
      <w:r>
        <w:t>zu</w:t>
      </w:r>
      <w:r w:rsidR="005B2CA7">
        <w:t xml:space="preserve"> </w:t>
      </w:r>
      <w:r>
        <w:t>gleichgeschlechtlichen</w:t>
      </w:r>
      <w:r w:rsidR="005B2CA7">
        <w:t xml:space="preserve"> </w:t>
      </w:r>
      <w:r>
        <w:t>Handlungen</w:t>
      </w:r>
      <w:r w:rsidR="005B2CA7">
        <w:t xml:space="preserve"> </w:t>
      </w:r>
      <w:r>
        <w:t>unmi</w:t>
      </w:r>
      <w:r w:rsidR="005B2CA7">
        <w:t>ss</w:t>
      </w:r>
      <w:r>
        <w:t>verständlich.</w:t>
      </w:r>
      <w:r w:rsidR="005B2CA7">
        <w:t xml:space="preserve"> </w:t>
      </w:r>
      <w:r>
        <w:t>Als</w:t>
      </w:r>
      <w:r w:rsidR="005B2CA7">
        <w:t xml:space="preserve"> </w:t>
      </w:r>
      <w:r>
        <w:t>das</w:t>
      </w:r>
      <w:r w:rsidR="005B2CA7">
        <w:t xml:space="preserve"> </w:t>
      </w:r>
      <w:r>
        <w:t>Konzil</w:t>
      </w:r>
      <w:r w:rsidR="005B2CA7">
        <w:t xml:space="preserve"> </w:t>
      </w:r>
      <w:r>
        <w:t>von</w:t>
      </w:r>
      <w:r w:rsidR="005B2CA7">
        <w:t xml:space="preserve"> </w:t>
      </w:r>
      <w:r>
        <w:t>London</w:t>
      </w:r>
      <w:r w:rsidR="005B2CA7">
        <w:t xml:space="preserve"> </w:t>
      </w:r>
      <w:r>
        <w:t>(1102)</w:t>
      </w:r>
      <w:r w:rsidR="005B2CA7">
        <w:t xml:space="preserve"> </w:t>
      </w:r>
      <w:r>
        <w:t>harte</w:t>
      </w:r>
      <w:r w:rsidR="005B2CA7">
        <w:t xml:space="preserve"> </w:t>
      </w:r>
      <w:r>
        <w:t>Urteile</w:t>
      </w:r>
      <w:r w:rsidR="005B2CA7">
        <w:t xml:space="preserve"> </w:t>
      </w:r>
      <w:r>
        <w:t>über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fällte,</w:t>
      </w:r>
      <w:r w:rsidR="005B2CA7">
        <w:t xml:space="preserve"> </w:t>
      </w:r>
      <w:r>
        <w:t>versuchte</w:t>
      </w:r>
      <w:r w:rsidR="005B2CA7">
        <w:t xml:space="preserve"> </w:t>
      </w:r>
      <w:r>
        <w:t>Anselm</w:t>
      </w:r>
      <w:r w:rsidR="005B2CA7">
        <w:t xml:space="preserve"> </w:t>
      </w:r>
      <w:r>
        <w:t>von</w:t>
      </w:r>
      <w:r w:rsidR="005B2CA7">
        <w:t xml:space="preserve"> </w:t>
      </w:r>
      <w:r>
        <w:t>Canterbury</w:t>
      </w:r>
      <w:r w:rsidR="005B2CA7">
        <w:t xml:space="preserve"> </w:t>
      </w:r>
      <w:r>
        <w:t>die</w:t>
      </w:r>
      <w:r w:rsidR="005B2CA7">
        <w:t xml:space="preserve"> </w:t>
      </w:r>
      <w:r>
        <w:t>verhängten</w:t>
      </w:r>
      <w:r w:rsidR="005B2CA7">
        <w:t xml:space="preserve"> </w:t>
      </w:r>
      <w:r>
        <w:t>Strafen</w:t>
      </w:r>
      <w:r w:rsidR="005B2CA7">
        <w:t xml:space="preserve"> </w:t>
      </w:r>
      <w:r>
        <w:t>zu</w:t>
      </w:r>
      <w:r w:rsidR="005B2CA7">
        <w:t xml:space="preserve"> </w:t>
      </w:r>
      <w:r>
        <w:t>mäßigen.</w:t>
      </w:r>
      <w:r w:rsidR="005B2CA7">
        <w:t xml:space="preserve"> </w:t>
      </w:r>
      <w:r>
        <w:t>Ein</w:t>
      </w:r>
      <w:r w:rsidR="005B2CA7">
        <w:t xml:space="preserve"> </w:t>
      </w:r>
      <w:r>
        <w:t>anderes</w:t>
      </w:r>
      <w:r w:rsidR="005B2CA7">
        <w:t xml:space="preserve"> </w:t>
      </w:r>
      <w:r>
        <w:t>Konzil</w:t>
      </w:r>
      <w:r w:rsidR="005B2CA7">
        <w:t xml:space="preserve"> </w:t>
      </w:r>
      <w:r>
        <w:t>(Paris</w:t>
      </w:r>
      <w:r w:rsidR="005B2CA7">
        <w:t xml:space="preserve"> </w:t>
      </w:r>
      <w:r>
        <w:t>1202)</w:t>
      </w:r>
      <w:r w:rsidR="005B2CA7">
        <w:t xml:space="preserve"> </w:t>
      </w:r>
      <w:r>
        <w:t>plädierte</w:t>
      </w:r>
      <w:r w:rsidR="005B2CA7">
        <w:t xml:space="preserve"> </w:t>
      </w:r>
      <w:r>
        <w:t>dafür,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besser</w:t>
      </w:r>
      <w:r w:rsidR="005B2CA7">
        <w:t xml:space="preserve"> </w:t>
      </w:r>
      <w:r>
        <w:t>sei,</w:t>
      </w:r>
      <w:r w:rsidR="005B2CA7">
        <w:t xml:space="preserve"> </w:t>
      </w:r>
      <w:r>
        <w:t>homosexuellen</w:t>
      </w:r>
      <w:r w:rsidR="005B2CA7">
        <w:t xml:space="preserve"> </w:t>
      </w:r>
      <w:r>
        <w:t>Verhaltensweisen</w:t>
      </w:r>
      <w:r w:rsidR="005B2CA7">
        <w:t xml:space="preserve"> </w:t>
      </w:r>
      <w:r>
        <w:t>präventiv</w:t>
      </w:r>
      <w:r w:rsidR="005B2CA7">
        <w:t xml:space="preserve"> </w:t>
      </w:r>
      <w:r>
        <w:t>zu</w:t>
      </w:r>
      <w:r w:rsidR="005B2CA7">
        <w:t xml:space="preserve"> </w:t>
      </w:r>
      <w:r>
        <w:t>begegnen</w:t>
      </w:r>
      <w:r w:rsidR="005B2CA7">
        <w:t xml:space="preserve"> </w:t>
      </w:r>
      <w:r>
        <w:t>als</w:t>
      </w:r>
      <w:r w:rsidR="005B2CA7">
        <w:t xml:space="preserve"> </w:t>
      </w:r>
      <w:r>
        <w:t>hinterher</w:t>
      </w:r>
      <w:r w:rsidR="005B2CA7">
        <w:t xml:space="preserve"> </w:t>
      </w:r>
      <w:r>
        <w:t>scharfe</w:t>
      </w:r>
      <w:r w:rsidR="005B2CA7">
        <w:t xml:space="preserve"> </w:t>
      </w:r>
      <w:r>
        <w:t>Sanktionen</w:t>
      </w:r>
      <w:r w:rsidR="005B2CA7">
        <w:t xml:space="preserve"> </w:t>
      </w:r>
      <w:r>
        <w:t>zu</w:t>
      </w:r>
      <w:r w:rsidR="005B2CA7">
        <w:t xml:space="preserve"> </w:t>
      </w:r>
      <w:r>
        <w:t>verhängen:</w:t>
      </w:r>
      <w:r w:rsidR="005B2CA7">
        <w:t xml:space="preserve"> </w:t>
      </w:r>
      <w:r>
        <w:t>Man</w:t>
      </w:r>
      <w:r w:rsidR="005B2CA7">
        <w:t xml:space="preserve"> </w:t>
      </w:r>
      <w:r>
        <w:t>solle</w:t>
      </w:r>
      <w:r w:rsidR="005B2CA7">
        <w:t xml:space="preserve"> </w:t>
      </w:r>
      <w:r>
        <w:t>Nonnen</w:t>
      </w:r>
      <w:r w:rsidR="005B2CA7">
        <w:t xml:space="preserve"> </w:t>
      </w:r>
      <w:r>
        <w:t>nicht</w:t>
      </w:r>
      <w:r w:rsidR="005B2CA7">
        <w:t xml:space="preserve"> </w:t>
      </w:r>
      <w:r>
        <w:t>bei</w:t>
      </w:r>
      <w:r w:rsidR="005B2CA7">
        <w:t xml:space="preserve"> </w:t>
      </w:r>
      <w:r>
        <w:t>Nonnen</w:t>
      </w:r>
      <w:r w:rsidR="005B2CA7">
        <w:t xml:space="preserve"> </w:t>
      </w:r>
      <w:r>
        <w:t>und</w:t>
      </w:r>
      <w:r w:rsidR="005B2CA7">
        <w:t xml:space="preserve"> </w:t>
      </w:r>
      <w:r>
        <w:t>Mönche</w:t>
      </w:r>
      <w:r w:rsidR="005B2CA7">
        <w:t xml:space="preserve"> </w:t>
      </w:r>
      <w:r>
        <w:t>nicht</w:t>
      </w:r>
      <w:r w:rsidR="005B2CA7">
        <w:t xml:space="preserve"> </w:t>
      </w:r>
      <w:r>
        <w:t>bei</w:t>
      </w:r>
      <w:r w:rsidR="005B2CA7">
        <w:t xml:space="preserve"> </w:t>
      </w:r>
      <w:r>
        <w:t>Mönchen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Bett</w:t>
      </w:r>
      <w:r w:rsidR="005B2CA7">
        <w:t xml:space="preserve"> </w:t>
      </w:r>
      <w:r>
        <w:t>schlafen</w:t>
      </w:r>
      <w:r w:rsidR="005B2CA7">
        <w:t xml:space="preserve"> </w:t>
      </w:r>
      <w:r>
        <w:t>lassen.</w:t>
      </w:r>
      <w:r w:rsidR="005B2CA7">
        <w:t xml:space="preserve"> </w:t>
      </w:r>
      <w:r>
        <w:t>Die</w:t>
      </w:r>
      <w:r w:rsidR="005B2CA7">
        <w:t xml:space="preserve"> </w:t>
      </w:r>
      <w:r>
        <w:t>Lampe</w:t>
      </w:r>
      <w:r w:rsidR="005B2CA7">
        <w:t xml:space="preserve"> </w:t>
      </w:r>
      <w:r>
        <w:t>solle</w:t>
      </w:r>
      <w:r w:rsidR="005B2CA7">
        <w:t xml:space="preserve"> </w:t>
      </w:r>
      <w:r>
        <w:t>nachts</w:t>
      </w:r>
      <w:r w:rsidR="005B2CA7">
        <w:t xml:space="preserve"> </w:t>
      </w:r>
      <w:proofErr w:type="spellStart"/>
      <w:r>
        <w:t>anbleiben</w:t>
      </w:r>
      <w:proofErr w:type="spellEnd"/>
      <w:r>
        <w:t>.</w:t>
      </w:r>
      <w:r w:rsidR="005B2CA7">
        <w:t xml:space="preserve"> </w:t>
      </w:r>
      <w:r>
        <w:t>Man</w:t>
      </w:r>
      <w:r w:rsidR="005B2CA7">
        <w:t xml:space="preserve"> </w:t>
      </w:r>
      <w:r>
        <w:t>solle</w:t>
      </w:r>
      <w:r w:rsidR="005B2CA7">
        <w:t xml:space="preserve"> </w:t>
      </w:r>
      <w:r>
        <w:t>es</w:t>
      </w:r>
      <w:r w:rsidR="005B2CA7">
        <w:t xml:space="preserve"> </w:t>
      </w:r>
      <w:r>
        <w:t>sich</w:t>
      </w:r>
      <w:r w:rsidR="005B2CA7">
        <w:t xml:space="preserve"> </w:t>
      </w:r>
      <w:r>
        <w:t>selbst</w:t>
      </w:r>
      <w:r w:rsidR="005B2CA7">
        <w:t xml:space="preserve"> </w:t>
      </w:r>
      <w:r>
        <w:t>nicht</w:t>
      </w:r>
      <w:r w:rsidR="005B2CA7">
        <w:t xml:space="preserve"> </w:t>
      </w:r>
      <w:r>
        <w:t>schwer</w:t>
      </w:r>
      <w:r w:rsidR="005B2CA7">
        <w:t xml:space="preserve"> </w:t>
      </w:r>
      <w:r>
        <w:t>machen.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before="1" w:line="247" w:lineRule="auto"/>
        <w:ind w:left="115" w:right="108"/>
        <w:jc w:val="both"/>
      </w:pPr>
      <w:r>
        <w:rPr>
          <w:b/>
        </w:rPr>
        <w:t>Thomas</w:t>
      </w:r>
      <w:r w:rsidR="005B2CA7">
        <w:rPr>
          <w:b/>
        </w:rPr>
        <w:t xml:space="preserve"> </w:t>
      </w:r>
      <w:r>
        <w:rPr>
          <w:b/>
        </w:rPr>
        <w:t>von</w:t>
      </w:r>
      <w:r w:rsidR="005B2CA7">
        <w:rPr>
          <w:b/>
        </w:rPr>
        <w:t xml:space="preserve"> </w:t>
      </w:r>
      <w:r>
        <w:rPr>
          <w:b/>
        </w:rPr>
        <w:t>Aquin</w:t>
      </w:r>
      <w:r w:rsidR="005B2CA7">
        <w:rPr>
          <w:b/>
        </w:rPr>
        <w:t xml:space="preserve"> </w:t>
      </w:r>
      <w:r>
        <w:t>nahm</w:t>
      </w:r>
      <w:r w:rsidR="005B2CA7">
        <w:t xml:space="preserve"> </w:t>
      </w:r>
      <w:r>
        <w:t>als</w:t>
      </w:r>
      <w:r w:rsidR="005B2CA7">
        <w:t xml:space="preserve"> </w:t>
      </w:r>
      <w:r>
        <w:t>erster</w:t>
      </w:r>
      <w:r w:rsidR="005B2CA7">
        <w:t xml:space="preserve"> </w:t>
      </w:r>
      <w:r>
        <w:t>Theologe</w:t>
      </w:r>
      <w:r w:rsidR="005B2CA7">
        <w:t xml:space="preserve"> </w:t>
      </w:r>
      <w:r>
        <w:t>bei</w:t>
      </w:r>
      <w:r w:rsidR="005B2CA7">
        <w:t xml:space="preserve"> </w:t>
      </w:r>
      <w:r>
        <w:t>sexuellen</w:t>
      </w:r>
      <w:r w:rsidR="005B2CA7">
        <w:t xml:space="preserve"> </w:t>
      </w:r>
      <w:r>
        <w:t>Handlungen</w:t>
      </w:r>
      <w:r w:rsidR="005B2CA7">
        <w:t xml:space="preserve"> </w:t>
      </w:r>
      <w:r>
        <w:t>Einteilungen</w:t>
      </w:r>
      <w:r w:rsidR="005B2CA7">
        <w:t xml:space="preserve"> </w:t>
      </w:r>
      <w:r>
        <w:t>vor.</w:t>
      </w:r>
      <w:r w:rsidR="005B2CA7">
        <w:t xml:space="preserve"> </w:t>
      </w:r>
      <w:r>
        <w:t>Er</w:t>
      </w:r>
      <w:r w:rsidR="005B2CA7">
        <w:t xml:space="preserve"> </w:t>
      </w:r>
      <w:r>
        <w:t>unterschied</w:t>
      </w:r>
      <w:r w:rsidR="005B2CA7">
        <w:t xml:space="preserve"> </w:t>
      </w:r>
      <w:r>
        <w:t>zwischen</w:t>
      </w:r>
      <w:r w:rsidR="005B2CA7">
        <w:t xml:space="preserve"> </w:t>
      </w:r>
      <w:r>
        <w:t>sexuellen</w:t>
      </w:r>
      <w:r w:rsidR="005B2CA7">
        <w:t xml:space="preserve"> </w:t>
      </w:r>
      <w:r>
        <w:t>Vergehen,</w:t>
      </w:r>
      <w:r w:rsidR="005B2CA7">
        <w:t xml:space="preserve"> </w:t>
      </w:r>
      <w:r>
        <w:t>die</w:t>
      </w:r>
      <w:r w:rsidR="005B2CA7">
        <w:t xml:space="preserve"> </w:t>
      </w:r>
      <w:r>
        <w:t>gegennatürlich</w:t>
      </w:r>
      <w:r w:rsidR="005B2CA7">
        <w:t xml:space="preserve"> </w:t>
      </w:r>
      <w:r>
        <w:t>(</w:t>
      </w:r>
      <w:r>
        <w:rPr>
          <w:i/>
        </w:rPr>
        <w:t>contra</w:t>
      </w:r>
      <w:r w:rsidR="005B2CA7">
        <w:rPr>
          <w:i/>
        </w:rPr>
        <w:t xml:space="preserve"> </w:t>
      </w:r>
      <w:proofErr w:type="spellStart"/>
      <w:r>
        <w:rPr>
          <w:i/>
        </w:rPr>
        <w:t>naturam</w:t>
      </w:r>
      <w:proofErr w:type="spellEnd"/>
      <w:r>
        <w:t>)</w:t>
      </w:r>
      <w:r w:rsidR="005B2CA7">
        <w:t xml:space="preserve"> </w:t>
      </w:r>
      <w:r>
        <w:t>sind</w:t>
      </w:r>
      <w:r w:rsidR="005B2CA7">
        <w:t xml:space="preserve"> </w:t>
      </w:r>
      <w:r>
        <w:t>und</w:t>
      </w:r>
      <w:r w:rsidR="005B2CA7">
        <w:t xml:space="preserve"> </w:t>
      </w:r>
      <w:r>
        <w:t>denjenigen,</w:t>
      </w:r>
      <w:r w:rsidR="005B2CA7">
        <w:t xml:space="preserve"> </w:t>
      </w:r>
      <w:r>
        <w:t>die</w:t>
      </w:r>
      <w:r w:rsidR="005B2CA7">
        <w:t xml:space="preserve"> </w:t>
      </w:r>
      <w:r>
        <w:t>nicht</w:t>
      </w:r>
      <w:r w:rsidR="005B2CA7">
        <w:t xml:space="preserve"> </w:t>
      </w:r>
      <w:r>
        <w:t>gegennatürlich</w:t>
      </w:r>
      <w:r w:rsidR="005B2CA7">
        <w:t xml:space="preserve"> </w:t>
      </w:r>
      <w:r>
        <w:t>(</w:t>
      </w:r>
      <w:proofErr w:type="spellStart"/>
      <w:r>
        <w:rPr>
          <w:i/>
        </w:rPr>
        <w:t>para</w:t>
      </w:r>
      <w:proofErr w:type="spellEnd"/>
      <w:r w:rsidR="005B2CA7">
        <w:rPr>
          <w:i/>
        </w:rPr>
        <w:t xml:space="preserve"> </w:t>
      </w:r>
      <w:proofErr w:type="spellStart"/>
      <w:r>
        <w:rPr>
          <w:i/>
        </w:rPr>
        <w:t>naturam</w:t>
      </w:r>
      <w:proofErr w:type="spellEnd"/>
      <w:r>
        <w:t>)</w:t>
      </w:r>
      <w:r w:rsidR="005B2CA7">
        <w:t xml:space="preserve"> </w:t>
      </w:r>
      <w:r>
        <w:t>sind.</w:t>
      </w:r>
      <w:r w:rsidR="005B2CA7">
        <w:t xml:space="preserve"> </w:t>
      </w:r>
      <w:r>
        <w:t>Hurerei,</w:t>
      </w:r>
      <w:r w:rsidR="005B2CA7">
        <w:t xml:space="preserve"> </w:t>
      </w:r>
      <w:r>
        <w:t>Prostitution,</w:t>
      </w:r>
      <w:r w:rsidR="005B2CA7">
        <w:t xml:space="preserve"> </w:t>
      </w:r>
      <w:r>
        <w:t>Ehebruch,</w:t>
      </w:r>
      <w:r w:rsidR="005B2CA7">
        <w:t xml:space="preserve"> </w:t>
      </w:r>
      <w:r>
        <w:t>Vergewaltigung,</w:t>
      </w:r>
      <w:r w:rsidR="005B2CA7">
        <w:t xml:space="preserve"> </w:t>
      </w:r>
      <w:r>
        <w:t>Blutschande,</w:t>
      </w:r>
      <w:r w:rsidR="005B2CA7">
        <w:t xml:space="preserve"> </w:t>
      </w:r>
      <w:r>
        <w:t>sakrilegische</w:t>
      </w:r>
      <w:r w:rsidR="005B2CA7">
        <w:t xml:space="preserve"> </w:t>
      </w:r>
      <w:r>
        <w:t>Unzucht</w:t>
      </w:r>
      <w:r w:rsidR="005B2CA7">
        <w:t xml:space="preserve"> </w:t>
      </w:r>
      <w:r>
        <w:t>(Schändung</w:t>
      </w:r>
      <w:r w:rsidR="005B2CA7">
        <w:t xml:space="preserve"> </w:t>
      </w:r>
      <w:r>
        <w:t>einer</w:t>
      </w:r>
      <w:r w:rsidR="005B2CA7">
        <w:t xml:space="preserve"> </w:t>
      </w:r>
      <w:r>
        <w:t>gottgeweihten</w:t>
      </w:r>
      <w:r w:rsidR="005B2CA7">
        <w:t xml:space="preserve"> </w:t>
      </w:r>
      <w:r>
        <w:t>Jungfrau)</w:t>
      </w:r>
      <w:r w:rsidR="005B2CA7">
        <w:t xml:space="preserve"> </w:t>
      </w:r>
      <w:r>
        <w:t>sind</w:t>
      </w:r>
      <w:r w:rsidR="005B2CA7">
        <w:t xml:space="preserve"> </w:t>
      </w:r>
      <w:r>
        <w:t>zwar</w:t>
      </w:r>
      <w:r w:rsidR="005B2CA7">
        <w:t xml:space="preserve"> </w:t>
      </w:r>
      <w:r>
        <w:t>verboten,</w:t>
      </w:r>
      <w:r w:rsidR="005B2CA7">
        <w:t xml:space="preserve"> </w:t>
      </w:r>
      <w:r>
        <w:t>aber</w:t>
      </w:r>
      <w:r w:rsidR="005B2CA7">
        <w:t xml:space="preserve"> </w:t>
      </w:r>
      <w:r>
        <w:t>diese</w:t>
      </w:r>
      <w:r w:rsidR="005B2CA7">
        <w:t xml:space="preserve"> </w:t>
      </w:r>
      <w:r>
        <w:t>sexuellen</w:t>
      </w:r>
      <w:r w:rsidR="005B2CA7">
        <w:t xml:space="preserve"> </w:t>
      </w:r>
      <w:r>
        <w:t>Sünden</w:t>
      </w:r>
      <w:r w:rsidR="005B2CA7">
        <w:t xml:space="preserve"> </w:t>
      </w:r>
      <w:r>
        <w:t>sind</w:t>
      </w:r>
      <w:r w:rsidR="005B2CA7">
        <w:t xml:space="preserve"> </w:t>
      </w:r>
      <w:r>
        <w:t>nicht</w:t>
      </w:r>
      <w:r w:rsidR="005B2CA7">
        <w:t xml:space="preserve"> </w:t>
      </w:r>
      <w:r>
        <w:rPr>
          <w:i/>
        </w:rPr>
        <w:t>gegen</w:t>
      </w:r>
      <w:r w:rsidR="005B2CA7">
        <w:rPr>
          <w:i/>
        </w:rPr>
        <w:t xml:space="preserve"> </w:t>
      </w:r>
      <w:r>
        <w:rPr>
          <w:i/>
        </w:rPr>
        <w:t>die</w:t>
      </w:r>
      <w:r w:rsidR="005B2CA7">
        <w:rPr>
          <w:i/>
        </w:rPr>
        <w:t xml:space="preserve"> </w:t>
      </w:r>
      <w:r>
        <w:rPr>
          <w:i/>
        </w:rPr>
        <w:t>Natur.</w:t>
      </w:r>
      <w:r w:rsidR="005B2CA7">
        <w:rPr>
          <w:i/>
        </w:rPr>
        <w:t xml:space="preserve"> </w:t>
      </w:r>
      <w:r>
        <w:t>Von</w:t>
      </w:r>
      <w:r w:rsidR="005B2CA7">
        <w:t xml:space="preserve"> </w:t>
      </w:r>
      <w:r>
        <w:t>diesen</w:t>
      </w:r>
      <w:r w:rsidR="005B2CA7">
        <w:t xml:space="preserve"> </w:t>
      </w:r>
      <w:r>
        <w:t>sind</w:t>
      </w:r>
      <w:r w:rsidR="005B2CA7">
        <w:t xml:space="preserve"> </w:t>
      </w:r>
      <w:r>
        <w:t>Handlungen</w:t>
      </w:r>
      <w:r w:rsidR="005B2CA7">
        <w:t xml:space="preserve"> </w:t>
      </w:r>
      <w:r>
        <w:t>abzugrenzen,</w:t>
      </w:r>
      <w:r w:rsidR="005B2CA7">
        <w:t xml:space="preserve"> </w:t>
      </w:r>
      <w:r>
        <w:t>die</w:t>
      </w:r>
      <w:r w:rsidR="005B2CA7">
        <w:t xml:space="preserve"> </w:t>
      </w:r>
      <w:r>
        <w:t>er</w:t>
      </w:r>
      <w:r w:rsidR="005B2CA7">
        <w:t xml:space="preserve"> </w:t>
      </w:r>
      <w:r>
        <w:t>als</w:t>
      </w:r>
      <w:r w:rsidR="005B2CA7">
        <w:t xml:space="preserve"> </w:t>
      </w:r>
      <w:r>
        <w:rPr>
          <w:i/>
        </w:rPr>
        <w:t>gegennatürliche</w:t>
      </w:r>
      <w:r w:rsidR="005B2CA7">
        <w:rPr>
          <w:i/>
        </w:rPr>
        <w:t xml:space="preserve"> </w:t>
      </w:r>
      <w:r>
        <w:t>Vergehen</w:t>
      </w:r>
      <w:r w:rsidR="005B2CA7">
        <w:t xml:space="preserve"> </w:t>
      </w:r>
      <w:r>
        <w:t>bewertete.</w:t>
      </w:r>
      <w:r w:rsidR="005B2CA7">
        <w:t xml:space="preserve"> </w:t>
      </w:r>
      <w:r>
        <w:t>Dazu</w:t>
      </w:r>
      <w:r w:rsidR="005B2CA7">
        <w:t xml:space="preserve"> </w:t>
      </w:r>
      <w:r>
        <w:t>gehören</w:t>
      </w:r>
      <w:r w:rsidR="005B2CA7">
        <w:t xml:space="preserve"> </w:t>
      </w:r>
      <w:r>
        <w:t>unter</w:t>
      </w:r>
      <w:r w:rsidR="005B2CA7">
        <w:t xml:space="preserve"> </w:t>
      </w:r>
      <w:r>
        <w:t>anderem</w:t>
      </w:r>
      <w:r w:rsidR="005B2CA7">
        <w:t xml:space="preserve"> </w:t>
      </w:r>
      <w:r>
        <w:t>Geschlechtsverkehr</w:t>
      </w:r>
      <w:r w:rsidR="005B2CA7">
        <w:t xml:space="preserve"> </w:t>
      </w:r>
      <w:r>
        <w:t>mit</w:t>
      </w:r>
      <w:r w:rsidR="005B2CA7">
        <w:t xml:space="preserve"> </w:t>
      </w:r>
      <w:r>
        <w:t>Tieren</w:t>
      </w:r>
      <w:r w:rsidR="005B2CA7">
        <w:t xml:space="preserve"> </w:t>
      </w:r>
      <w:r>
        <w:t>und</w:t>
      </w:r>
      <w:r w:rsidR="005B2CA7">
        <w:t xml:space="preserve"> </w:t>
      </w:r>
      <w:r>
        <w:t>männliche</w:t>
      </w:r>
      <w:r w:rsidR="005B2CA7">
        <w:t xml:space="preserve"> </w:t>
      </w:r>
      <w:r>
        <w:t>und</w:t>
      </w:r>
      <w:r w:rsidR="005B2CA7">
        <w:t xml:space="preserve"> </w:t>
      </w:r>
      <w:r>
        <w:t>weibliche</w:t>
      </w:r>
      <w:r w:rsidR="005B2CA7">
        <w:t xml:space="preserve"> </w:t>
      </w:r>
      <w:r>
        <w:t>Homosexualität.</w:t>
      </w:r>
      <w:r w:rsidR="005B2CA7">
        <w:t xml:space="preserve"> </w:t>
      </w:r>
      <w:r>
        <w:t>Als</w:t>
      </w:r>
      <w:r w:rsidR="005B2CA7">
        <w:t xml:space="preserve"> </w:t>
      </w:r>
      <w:r>
        <w:rPr>
          <w:i/>
        </w:rPr>
        <w:t>gegennatürlich</w:t>
      </w:r>
      <w:r w:rsidR="005B2CA7">
        <w:rPr>
          <w:i/>
        </w:rPr>
        <w:t xml:space="preserve"> </w:t>
      </w:r>
      <w:r>
        <w:t>galten</w:t>
      </w:r>
      <w:r w:rsidR="005B2CA7">
        <w:t xml:space="preserve"> </w:t>
      </w:r>
      <w:r>
        <w:t>ihm</w:t>
      </w:r>
      <w:r w:rsidR="005B2CA7">
        <w:t xml:space="preserve"> </w:t>
      </w:r>
      <w:r>
        <w:t>diejenigen</w:t>
      </w:r>
      <w:r w:rsidR="005B2CA7">
        <w:t xml:space="preserve"> </w:t>
      </w:r>
      <w:r>
        <w:t>sexuellen</w:t>
      </w:r>
      <w:r w:rsidR="005B2CA7">
        <w:t xml:space="preserve"> </w:t>
      </w:r>
      <w:r>
        <w:t>Handlungen,</w:t>
      </w:r>
      <w:r w:rsidR="005B2CA7">
        <w:t xml:space="preserve"> </w:t>
      </w:r>
      <w:r>
        <w:t>bei</w:t>
      </w:r>
      <w:r w:rsidR="005B2CA7">
        <w:t xml:space="preserve"> </w:t>
      </w:r>
      <w:r>
        <w:t>denen</w:t>
      </w:r>
      <w:r w:rsidR="005B2CA7">
        <w:t xml:space="preserve"> </w:t>
      </w:r>
      <w:r>
        <w:t>die</w:t>
      </w:r>
      <w:r w:rsidR="005B2CA7">
        <w:t xml:space="preserve"> </w:t>
      </w:r>
      <w:r>
        <w:t>Geschlechtsorgane</w:t>
      </w:r>
      <w:r w:rsidR="005B2CA7">
        <w:t xml:space="preserve"> </w:t>
      </w:r>
      <w:r>
        <w:t>ohne</w:t>
      </w:r>
      <w:r w:rsidR="005B2CA7">
        <w:t xml:space="preserve"> </w:t>
      </w:r>
      <w:r>
        <w:t>die</w:t>
      </w:r>
      <w:r w:rsidR="005B2CA7">
        <w:t xml:space="preserve"> </w:t>
      </w:r>
      <w:r>
        <w:t>Möglichkeit</w:t>
      </w:r>
      <w:r w:rsidR="005B2CA7">
        <w:t xml:space="preserve"> </w:t>
      </w:r>
      <w:r>
        <w:t>bzw.</w:t>
      </w:r>
      <w:r w:rsidR="005B2CA7">
        <w:t xml:space="preserve"> </w:t>
      </w:r>
      <w:r>
        <w:t>ohne</w:t>
      </w:r>
      <w:r w:rsidR="005B2CA7">
        <w:t xml:space="preserve"> </w:t>
      </w:r>
      <w:r>
        <w:t>den</w:t>
      </w:r>
      <w:r w:rsidR="005B2CA7">
        <w:t xml:space="preserve"> </w:t>
      </w:r>
      <w:r>
        <w:t>Willen</w:t>
      </w:r>
      <w:r w:rsidR="005B2CA7">
        <w:t xml:space="preserve"> </w:t>
      </w:r>
      <w:r>
        <w:t>zur</w:t>
      </w:r>
      <w:r w:rsidR="005B2CA7">
        <w:t xml:space="preserve"> </w:t>
      </w:r>
      <w:r>
        <w:t>Fortpflanzung</w:t>
      </w:r>
      <w:r w:rsidR="005B2CA7">
        <w:t xml:space="preserve"> </w:t>
      </w:r>
      <w:r>
        <w:t>verwendet</w:t>
      </w:r>
      <w:r w:rsidR="005B2CA7">
        <w:t xml:space="preserve"> </w:t>
      </w:r>
      <w:r>
        <w:t>werden.</w:t>
      </w:r>
      <w:r w:rsidR="005B2CA7">
        <w:t xml:space="preserve"> </w:t>
      </w:r>
      <w:r>
        <w:t>Die</w:t>
      </w:r>
      <w:r w:rsidR="005B2CA7">
        <w:t xml:space="preserve"> </w:t>
      </w:r>
      <w:r>
        <w:t>gegennatürlichen</w:t>
      </w:r>
      <w:r w:rsidR="005B2CA7">
        <w:t xml:space="preserve"> </w:t>
      </w:r>
      <w:r>
        <w:t>Sünden</w:t>
      </w:r>
      <w:r w:rsidR="005B2CA7">
        <w:t xml:space="preserve"> </w:t>
      </w:r>
      <w:r>
        <w:t>beurteilte</w:t>
      </w:r>
      <w:r w:rsidR="005B2CA7">
        <w:t xml:space="preserve"> </w:t>
      </w:r>
      <w:r>
        <w:t>Thomas</w:t>
      </w:r>
      <w:r w:rsidR="005B2CA7">
        <w:t xml:space="preserve"> </w:t>
      </w:r>
      <w:r>
        <w:t>für</w:t>
      </w:r>
      <w:r w:rsidR="005B2CA7">
        <w:t xml:space="preserve"> </w:t>
      </w:r>
      <w:r>
        <w:t>schuldhafter</w:t>
      </w:r>
      <w:r w:rsidR="005B2CA7">
        <w:t xml:space="preserve"> </w:t>
      </w:r>
      <w:r>
        <w:t>als</w:t>
      </w:r>
      <w:r w:rsidR="005B2CA7">
        <w:t xml:space="preserve"> </w:t>
      </w:r>
      <w:r>
        <w:t>diejenigen</w:t>
      </w:r>
      <w:r w:rsidR="005B2CA7">
        <w:t xml:space="preserve"> </w:t>
      </w:r>
      <w:r>
        <w:t>Sexualdelikte,</w:t>
      </w:r>
      <w:r w:rsidR="005B2CA7">
        <w:t xml:space="preserve"> </w:t>
      </w:r>
      <w:r>
        <w:t>die</w:t>
      </w:r>
      <w:r w:rsidR="005B2CA7">
        <w:t xml:space="preserve"> </w:t>
      </w:r>
      <w:r>
        <w:t>nicht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natürliche</w:t>
      </w:r>
      <w:r w:rsidR="005B2CA7">
        <w:t xml:space="preserve"> </w:t>
      </w:r>
      <w:r>
        <w:t>Ordnung</w:t>
      </w:r>
      <w:r w:rsidR="005B2CA7">
        <w:t xml:space="preserve"> </w:t>
      </w:r>
      <w:r>
        <w:t>des</w:t>
      </w:r>
      <w:r w:rsidR="005B2CA7">
        <w:t xml:space="preserve"> </w:t>
      </w:r>
      <w:r>
        <w:t>Sexualaktes</w:t>
      </w:r>
      <w:r w:rsidR="005B2CA7">
        <w:t xml:space="preserve"> </w:t>
      </w:r>
      <w:r>
        <w:t>gerichtet</w:t>
      </w:r>
      <w:r w:rsidR="005B2CA7">
        <w:rPr>
          <w:spacing w:val="-6"/>
        </w:rPr>
        <w:t xml:space="preserve"> </w:t>
      </w:r>
      <w:r>
        <w:t>sind.</w:t>
      </w:r>
    </w:p>
    <w:p w:rsidR="006D70C7" w:rsidRDefault="006D70C7">
      <w:pPr>
        <w:pStyle w:val="Textkrper"/>
        <w:spacing w:before="7"/>
        <w:rPr>
          <w:sz w:val="23"/>
        </w:rPr>
      </w:pPr>
    </w:p>
    <w:p w:rsidR="006D70C7" w:rsidRDefault="009E7DB5" w:rsidP="005B2CA7">
      <w:pPr>
        <w:pStyle w:val="Textkrper"/>
        <w:spacing w:line="247" w:lineRule="auto"/>
        <w:ind w:left="115" w:right="107"/>
        <w:jc w:val="both"/>
      </w:pPr>
      <w:r>
        <w:t>Dieses</w:t>
      </w:r>
      <w:r w:rsidR="005B2CA7">
        <w:t xml:space="preserve"> </w:t>
      </w:r>
      <w:r>
        <w:t>Paradigma</w:t>
      </w:r>
      <w:r w:rsidR="005B2CA7">
        <w:t xml:space="preserve"> </w:t>
      </w:r>
      <w:r>
        <w:t>sexueller</w:t>
      </w:r>
      <w:r w:rsidR="005B2CA7">
        <w:t xml:space="preserve"> </w:t>
      </w:r>
      <w:r>
        <w:t>Vergehen</w:t>
      </w:r>
      <w:r w:rsidR="005B2CA7">
        <w:t xml:space="preserve"> </w:t>
      </w:r>
      <w:r>
        <w:t>ist</w:t>
      </w:r>
      <w:r w:rsidR="005B2CA7">
        <w:t xml:space="preserve"> </w:t>
      </w:r>
      <w:r>
        <w:t>bis</w:t>
      </w:r>
      <w:r w:rsidR="005B2CA7">
        <w:t xml:space="preserve"> </w:t>
      </w:r>
      <w:r>
        <w:t>heute</w:t>
      </w:r>
      <w:r w:rsidR="005B2CA7">
        <w:t xml:space="preserve"> </w:t>
      </w:r>
      <w:r>
        <w:t>im</w:t>
      </w:r>
      <w:r w:rsidR="005B2CA7">
        <w:t xml:space="preserve"> </w:t>
      </w:r>
      <w:r>
        <w:t>Kern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römisch-katholische</w:t>
      </w:r>
      <w:r w:rsidR="005B2CA7">
        <w:t xml:space="preserve"> </w:t>
      </w:r>
      <w:r>
        <w:t>Moraltheologie</w:t>
      </w:r>
      <w:r w:rsidR="005B2CA7">
        <w:t xml:space="preserve"> </w:t>
      </w:r>
      <w:r>
        <w:t>maßgeblich.</w:t>
      </w:r>
      <w:r w:rsidR="005B2CA7">
        <w:t xml:space="preserve"> </w:t>
      </w:r>
      <w:r>
        <w:t>So</w:t>
      </w:r>
      <w:r w:rsidR="005B2CA7">
        <w:t xml:space="preserve"> </w:t>
      </w:r>
      <w:r>
        <w:t>fragt</w:t>
      </w:r>
      <w:r w:rsidR="005B2CA7">
        <w:t xml:space="preserve"> </w:t>
      </w:r>
      <w:r>
        <w:t>sie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nach</w:t>
      </w:r>
      <w:r w:rsidR="005B2CA7">
        <w:t xml:space="preserve"> </w:t>
      </w:r>
      <w:r>
        <w:t>der</w:t>
      </w:r>
      <w:r w:rsidR="005B2CA7">
        <w:t xml:space="preserve"> </w:t>
      </w:r>
      <w:r>
        <w:t>Intention</w:t>
      </w:r>
      <w:r w:rsidR="005B2CA7">
        <w:t xml:space="preserve"> </w:t>
      </w:r>
      <w:r>
        <w:t>einer</w:t>
      </w:r>
      <w:r w:rsidR="005B2CA7">
        <w:t xml:space="preserve"> </w:t>
      </w:r>
      <w:r>
        <w:t>geschlechtlichen</w:t>
      </w:r>
      <w:r w:rsidR="005B2CA7">
        <w:t xml:space="preserve"> </w:t>
      </w:r>
      <w:r>
        <w:t>Handlung,</w:t>
      </w:r>
      <w:r w:rsidR="005B2CA7">
        <w:t xml:space="preserve"> </w:t>
      </w:r>
      <w:r>
        <w:t>also</w:t>
      </w:r>
      <w:r w:rsidR="005B2CA7">
        <w:t xml:space="preserve"> </w:t>
      </w:r>
      <w:r>
        <w:t>ob</w:t>
      </w:r>
      <w:r w:rsidR="005B2CA7">
        <w:t xml:space="preserve"> </w:t>
      </w:r>
      <w:r>
        <w:t>diese</w:t>
      </w:r>
      <w:r w:rsidR="005B2CA7">
        <w:t xml:space="preserve"> </w:t>
      </w:r>
      <w:r>
        <w:t>aus</w:t>
      </w:r>
      <w:r w:rsidR="005B2CA7">
        <w:t xml:space="preserve"> </w:t>
      </w:r>
      <w:r>
        <w:t>Liebe</w:t>
      </w:r>
      <w:r w:rsidR="005B2CA7">
        <w:t xml:space="preserve"> </w:t>
      </w:r>
      <w:r>
        <w:t>oder</w:t>
      </w:r>
      <w:r w:rsidR="005B2CA7">
        <w:t xml:space="preserve"> </w:t>
      </w:r>
      <w:r>
        <w:t>aus</w:t>
      </w:r>
      <w:r w:rsidR="005B2CA7">
        <w:t xml:space="preserve"> </w:t>
      </w:r>
      <w:r>
        <w:t>Ha</w:t>
      </w:r>
      <w:r w:rsidR="005B2CA7">
        <w:t xml:space="preserve">ss </w:t>
      </w:r>
      <w:r>
        <w:t>getan</w:t>
      </w:r>
      <w:r w:rsidR="005B2CA7">
        <w:t xml:space="preserve"> </w:t>
      </w:r>
      <w:r>
        <w:t>worden</w:t>
      </w:r>
      <w:r w:rsidR="005B2CA7">
        <w:t xml:space="preserve"> </w:t>
      </w:r>
      <w:r>
        <w:t>ist,</w:t>
      </w:r>
      <w:r w:rsidR="005B2CA7">
        <w:t xml:space="preserve"> </w:t>
      </w:r>
      <w:r>
        <w:t>sondern</w:t>
      </w:r>
      <w:r w:rsidR="005B2CA7">
        <w:t xml:space="preserve"> </w:t>
      </w:r>
      <w:r>
        <w:t>sie</w:t>
      </w:r>
      <w:r w:rsidR="005B2CA7">
        <w:t xml:space="preserve"> </w:t>
      </w:r>
      <w:r>
        <w:t>kennt</w:t>
      </w:r>
      <w:r w:rsidR="005B2CA7">
        <w:t xml:space="preserve"> </w:t>
      </w:r>
      <w:r>
        <w:t>auch</w:t>
      </w:r>
      <w:r w:rsidR="005B2CA7">
        <w:rPr>
          <w:spacing w:val="-24"/>
        </w:rPr>
        <w:t xml:space="preserve"> </w:t>
      </w:r>
      <w:r>
        <w:t>unbesehen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(</w:t>
      </w:r>
      <w:proofErr w:type="gramStart"/>
      <w:r>
        <w:t>vermeintlichen</w:t>
      </w:r>
      <w:r w:rsidR="005B2CA7">
        <w:t xml:space="preserve"> </w:t>
      </w:r>
      <w:r>
        <w:t>)</w:t>
      </w:r>
      <w:proofErr w:type="gramEnd"/>
      <w:r w:rsidR="005B2CA7">
        <w:t xml:space="preserve"> </w:t>
      </w:r>
      <w:r>
        <w:t>Motivation</w:t>
      </w:r>
      <w:r w:rsidR="005B2CA7">
        <w:t xml:space="preserve"> </w:t>
      </w:r>
      <w:r>
        <w:t>in</w:t>
      </w:r>
      <w:r w:rsidR="005B2CA7">
        <w:t xml:space="preserve"> </w:t>
      </w:r>
      <w:r>
        <w:t>sich</w:t>
      </w:r>
      <w:r w:rsidR="005B2CA7">
        <w:t xml:space="preserve"> </w:t>
      </w:r>
      <w:r>
        <w:t>gute</w:t>
      </w:r>
      <w:r w:rsidR="005B2CA7">
        <w:t xml:space="preserve"> </w:t>
      </w:r>
      <w:r>
        <w:t>und</w:t>
      </w:r>
      <w:r w:rsidR="005B2CA7">
        <w:t xml:space="preserve"> </w:t>
      </w:r>
      <w:r>
        <w:t>in</w:t>
      </w:r>
      <w:r w:rsidR="005B2CA7">
        <w:t xml:space="preserve"> </w:t>
      </w:r>
      <w:r>
        <w:t>sich</w:t>
      </w:r>
      <w:r w:rsidR="005B2CA7">
        <w:t xml:space="preserve"> </w:t>
      </w:r>
      <w:r>
        <w:t>schlechte</w:t>
      </w:r>
      <w:r w:rsidR="005B2CA7">
        <w:rPr>
          <w:spacing w:val="-7"/>
        </w:rPr>
        <w:t xml:space="preserve"> </w:t>
      </w:r>
      <w:r>
        <w:t>Handlungen.</w:t>
      </w:r>
    </w:p>
    <w:p w:rsidR="006D70C7" w:rsidRDefault="006D70C7">
      <w:pPr>
        <w:pStyle w:val="Textkrper"/>
        <w:spacing w:before="8"/>
      </w:pPr>
    </w:p>
    <w:p w:rsidR="006D70C7" w:rsidRDefault="009E7DB5" w:rsidP="005B2CA7">
      <w:pPr>
        <w:pStyle w:val="Textkrper"/>
        <w:spacing w:before="1" w:line="247" w:lineRule="auto"/>
        <w:ind w:left="115" w:right="108"/>
        <w:jc w:val="both"/>
      </w:pPr>
      <w:r>
        <w:t>Im</w:t>
      </w:r>
      <w:r w:rsidR="005B2CA7">
        <w:t xml:space="preserve"> </w:t>
      </w:r>
      <w:r>
        <w:t>Jahr</w:t>
      </w:r>
      <w:r w:rsidR="005B2CA7">
        <w:t xml:space="preserve"> </w:t>
      </w:r>
      <w:r>
        <w:t>1555</w:t>
      </w:r>
      <w:r w:rsidR="005B2CA7">
        <w:t xml:space="preserve"> </w:t>
      </w:r>
      <w:r>
        <w:t>verfa</w:t>
      </w:r>
      <w:r w:rsidR="005B2CA7">
        <w:t>ss</w:t>
      </w:r>
      <w:r>
        <w:t>te</w:t>
      </w:r>
      <w:r w:rsidR="005B2CA7">
        <w:t xml:space="preserve"> </w:t>
      </w:r>
      <w:r>
        <w:t>Petrus</w:t>
      </w:r>
      <w:r w:rsidR="005B2CA7">
        <w:t xml:space="preserve"> </w:t>
      </w:r>
      <w:proofErr w:type="spellStart"/>
      <w:r>
        <w:t>Canisius</w:t>
      </w:r>
      <w:proofErr w:type="spellEnd"/>
      <w:r w:rsidR="005B2CA7">
        <w:t xml:space="preserve"> </w:t>
      </w:r>
      <w:r>
        <w:t>einen</w:t>
      </w:r>
      <w:r w:rsidR="005B2CA7">
        <w:t xml:space="preserve"> </w:t>
      </w:r>
      <w:r>
        <w:rPr>
          <w:b/>
        </w:rPr>
        <w:t>Katechismus</w:t>
      </w:r>
      <w:r>
        <w:t>,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folgenden</w:t>
      </w:r>
      <w:r w:rsidR="005B2CA7">
        <w:t xml:space="preserve"> </w:t>
      </w:r>
      <w:r>
        <w:t>Jahrhunderten</w:t>
      </w:r>
      <w:r w:rsidR="005B2CA7">
        <w:t xml:space="preserve"> </w:t>
      </w:r>
      <w:r>
        <w:t>viele</w:t>
      </w:r>
      <w:r w:rsidR="005B2CA7">
        <w:t xml:space="preserve"> </w:t>
      </w:r>
      <w:r>
        <w:t>Generationen</w:t>
      </w:r>
      <w:r w:rsidR="005B2CA7">
        <w:t xml:space="preserve"> </w:t>
      </w:r>
      <w:r>
        <w:t>lernen</w:t>
      </w:r>
      <w:r w:rsidR="005B2CA7">
        <w:t xml:space="preserve"> </w:t>
      </w:r>
      <w:r>
        <w:t>werden,</w:t>
      </w:r>
      <w:r w:rsidR="005B2CA7">
        <w:t xml:space="preserve"> </w:t>
      </w:r>
      <w:r>
        <w:t>dass</w:t>
      </w:r>
      <w:r w:rsidR="005B2CA7">
        <w:t xml:space="preserve"> </w:t>
      </w:r>
      <w:r>
        <w:t>neben</w:t>
      </w:r>
      <w:r w:rsidR="005B2CA7">
        <w:t xml:space="preserve"> </w:t>
      </w:r>
      <w:r>
        <w:t>Mord,</w:t>
      </w:r>
      <w:r w:rsidR="005B2CA7">
        <w:t xml:space="preserve"> </w:t>
      </w:r>
      <w:r>
        <w:t>(er</w:t>
      </w:r>
      <w:r w:rsidR="005B2CA7">
        <w:t xml:space="preserve"> </w:t>
      </w:r>
      <w:r>
        <w:t>dachte</w:t>
      </w:r>
      <w:r w:rsidR="005B2CA7">
        <w:t xml:space="preserve"> </w:t>
      </w:r>
      <w:r>
        <w:t>an</w:t>
      </w:r>
      <w:r w:rsidR="005B2CA7">
        <w:t xml:space="preserve"> </w:t>
      </w:r>
      <w:proofErr w:type="spellStart"/>
      <w:r>
        <w:t>Kains</w:t>
      </w:r>
      <w:proofErr w:type="spellEnd"/>
      <w:r w:rsidR="005B2CA7">
        <w:t xml:space="preserve"> </w:t>
      </w:r>
      <w:r>
        <w:t>Brudermord,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4</w:t>
      </w:r>
      <w:r w:rsidR="005B2CA7">
        <w:t>, 1</w:t>
      </w:r>
      <w:r>
        <w:t>0),</w:t>
      </w:r>
      <w:r w:rsidR="005B2CA7">
        <w:t xml:space="preserve"> </w:t>
      </w:r>
      <w:r>
        <w:t>der</w:t>
      </w:r>
      <w:r w:rsidR="005B2CA7">
        <w:t xml:space="preserve"> </w:t>
      </w:r>
      <w:r>
        <w:t>Unterdrückung</w:t>
      </w:r>
      <w:r w:rsidR="005B2CA7">
        <w:t xml:space="preserve"> </w:t>
      </w:r>
      <w:r>
        <w:t>von</w:t>
      </w:r>
      <w:r w:rsidR="005B2CA7">
        <w:t xml:space="preserve"> </w:t>
      </w:r>
      <w:r>
        <w:t>Armen</w:t>
      </w:r>
      <w:r w:rsidR="005B2CA7">
        <w:t xml:space="preserve"> </w:t>
      </w:r>
      <w:r>
        <w:t>und</w:t>
      </w:r>
      <w:r w:rsidR="005B2CA7">
        <w:t xml:space="preserve"> </w:t>
      </w:r>
      <w:r>
        <w:t>dem</w:t>
      </w:r>
      <w:r w:rsidR="005B2CA7">
        <w:t xml:space="preserve"> </w:t>
      </w:r>
      <w:r>
        <w:t>Vorenthalten</w:t>
      </w:r>
      <w:r w:rsidR="005B2CA7">
        <w:t xml:space="preserve"> </w:t>
      </w:r>
      <w:r>
        <w:t>des</w:t>
      </w:r>
      <w:r w:rsidR="005B2CA7">
        <w:t xml:space="preserve"> </w:t>
      </w:r>
      <w:r>
        <w:t>verdienten</w:t>
      </w:r>
      <w:r w:rsidR="005B2CA7">
        <w:t xml:space="preserve"> </w:t>
      </w:r>
      <w:r>
        <w:t>Lohnes</w:t>
      </w:r>
      <w:r w:rsidR="005B2CA7">
        <w:t xml:space="preserve"> </w:t>
      </w:r>
      <w:r>
        <w:t>(siehe:</w:t>
      </w:r>
      <w:r w:rsidR="005B2CA7">
        <w:t xml:space="preserve"> </w:t>
      </w:r>
      <w:r w:rsidR="005B2CA7">
        <w:rPr>
          <w:i/>
        </w:rPr>
        <w:t>Jakobus</w:t>
      </w:r>
      <w:r w:rsidR="005B2CA7">
        <w:t xml:space="preserve"> </w:t>
      </w:r>
      <w:r>
        <w:t>5</w:t>
      </w:r>
      <w:r w:rsidR="005B2CA7">
        <w:t>, 4</w:t>
      </w:r>
      <w:r>
        <w:t>)</w:t>
      </w:r>
      <w:r w:rsidR="005B2CA7">
        <w:t xml:space="preserve"> </w:t>
      </w:r>
      <w:r>
        <w:t>auch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zu</w:t>
      </w:r>
      <w:r w:rsidR="005B2CA7">
        <w:t xml:space="preserve"> </w:t>
      </w:r>
      <w:r>
        <w:t>den</w:t>
      </w:r>
      <w:r w:rsidR="005B2CA7">
        <w:t xml:space="preserve"> </w:t>
      </w:r>
      <w:r>
        <w:t>Sünden</w:t>
      </w:r>
      <w:r w:rsidR="005B2CA7">
        <w:t xml:space="preserve"> </w:t>
      </w:r>
      <w:r>
        <w:t>zu</w:t>
      </w:r>
      <w:r w:rsidR="005B2CA7">
        <w:t xml:space="preserve"> </w:t>
      </w:r>
      <w:r>
        <w:t>rechnen</w:t>
      </w:r>
      <w:r w:rsidR="005B2CA7">
        <w:t xml:space="preserve"> </w:t>
      </w:r>
      <w:r>
        <w:t>sind,</w:t>
      </w:r>
      <w:r w:rsidR="005B2CA7">
        <w:t xml:space="preserve"> </w:t>
      </w:r>
      <w:r>
        <w:t>die</w:t>
      </w:r>
      <w:r w:rsidR="005B2CA7">
        <w:t xml:space="preserve"> </w:t>
      </w:r>
      <w:r>
        <w:t>„zum</w:t>
      </w:r>
      <w:r w:rsidR="005B2CA7">
        <w:t xml:space="preserve"> </w:t>
      </w:r>
      <w:r>
        <w:t>Himmel</w:t>
      </w:r>
      <w:r w:rsidR="005B2CA7">
        <w:t xml:space="preserve"> </w:t>
      </w:r>
      <w:r>
        <w:t>schreien“</w:t>
      </w:r>
      <w:r w:rsidR="005B2CA7">
        <w:t xml:space="preserve"> </w:t>
      </w:r>
      <w:r>
        <w:t>(</w:t>
      </w:r>
      <w:proofErr w:type="spellStart"/>
      <w:r>
        <w:rPr>
          <w:i/>
        </w:rPr>
        <w:t>peccata</w:t>
      </w:r>
      <w:proofErr w:type="spellEnd"/>
      <w:r w:rsidR="005B2CA7">
        <w:rPr>
          <w:i/>
        </w:rPr>
        <w:t xml:space="preserve"> </w:t>
      </w:r>
      <w:r>
        <w:rPr>
          <w:i/>
        </w:rPr>
        <w:t>in</w:t>
      </w:r>
      <w:r w:rsidR="005B2CA7">
        <w:rPr>
          <w:i/>
        </w:rPr>
        <w:t xml:space="preserve"> </w:t>
      </w:r>
      <w:proofErr w:type="spellStart"/>
      <w:r>
        <w:rPr>
          <w:i/>
        </w:rPr>
        <w:t>coelum</w:t>
      </w:r>
      <w:proofErr w:type="spellEnd"/>
      <w:r w:rsidR="005B2CA7">
        <w:rPr>
          <w:i/>
        </w:rPr>
        <w:t xml:space="preserve"> </w:t>
      </w:r>
      <w:proofErr w:type="spellStart"/>
      <w:r>
        <w:rPr>
          <w:i/>
        </w:rPr>
        <w:t>clamantia</w:t>
      </w:r>
      <w:proofErr w:type="spellEnd"/>
      <w:r>
        <w:t>)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göttliche</w:t>
      </w:r>
      <w:r w:rsidR="005B2CA7">
        <w:t xml:space="preserve"> </w:t>
      </w:r>
      <w:r>
        <w:t>Rache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Menschen</w:t>
      </w:r>
      <w:r w:rsidR="005B2CA7">
        <w:t xml:space="preserve"> </w:t>
      </w:r>
      <w:r>
        <w:t>herabrufen.</w:t>
      </w:r>
    </w:p>
    <w:p w:rsidR="006D70C7" w:rsidRDefault="006D70C7">
      <w:pPr>
        <w:pStyle w:val="Textkrper"/>
        <w:spacing w:before="6"/>
      </w:pPr>
    </w:p>
    <w:p w:rsidR="006D70C7" w:rsidRDefault="009E7DB5" w:rsidP="005B2CA7">
      <w:pPr>
        <w:pStyle w:val="Textkrper"/>
        <w:spacing w:line="247" w:lineRule="auto"/>
        <w:ind w:left="115" w:right="113"/>
        <w:jc w:val="both"/>
      </w:pPr>
      <w:r>
        <w:t>Die</w:t>
      </w:r>
      <w:r w:rsidR="005B2CA7">
        <w:t xml:space="preserve"> </w:t>
      </w:r>
      <w:r>
        <w:rPr>
          <w:b/>
        </w:rPr>
        <w:t>Reformatoren</w:t>
      </w:r>
      <w:r w:rsidR="005B2CA7">
        <w:rPr>
          <w:b/>
        </w:rPr>
        <w:t xml:space="preserve"> </w:t>
      </w:r>
      <w:r>
        <w:t>gingen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Thema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nur</w:t>
      </w:r>
      <w:r w:rsidR="005B2CA7">
        <w:t xml:space="preserve"> </w:t>
      </w:r>
      <w:r>
        <w:t>am</w:t>
      </w:r>
      <w:r w:rsidR="005B2CA7">
        <w:t xml:space="preserve"> </w:t>
      </w:r>
      <w:r>
        <w:t>Rand</w:t>
      </w:r>
      <w:r w:rsidR="005B2CA7">
        <w:t xml:space="preserve"> </w:t>
      </w:r>
      <w:r>
        <w:t>ein.</w:t>
      </w:r>
      <w:r w:rsidR="005B2CA7">
        <w:t xml:space="preserve"> </w:t>
      </w:r>
      <w:r>
        <w:t>Aber</w:t>
      </w:r>
      <w:r w:rsidR="005B2CA7">
        <w:t xml:space="preserve"> </w:t>
      </w:r>
      <w:r>
        <w:t>dort,</w:t>
      </w:r>
      <w:r w:rsidR="005B2CA7">
        <w:t xml:space="preserve"> </w:t>
      </w:r>
      <w:r>
        <w:t>wo</w:t>
      </w:r>
      <w:r w:rsidR="005B2CA7">
        <w:t xml:space="preserve"> </w:t>
      </w:r>
      <w:r>
        <w:t>sie</w:t>
      </w:r>
      <w:r w:rsidR="005B2CA7">
        <w:t xml:space="preserve"> </w:t>
      </w:r>
      <w:r>
        <w:t>es</w:t>
      </w:r>
      <w:r w:rsidR="005B2CA7">
        <w:t xml:space="preserve"> </w:t>
      </w:r>
      <w:r>
        <w:t>taten,</w:t>
      </w:r>
      <w:r w:rsidR="005B2CA7">
        <w:t xml:space="preserve"> </w:t>
      </w:r>
      <w:r>
        <w:t>verurteilten</w:t>
      </w:r>
      <w:r w:rsidR="005B2CA7">
        <w:t xml:space="preserve"> </w:t>
      </w:r>
      <w:r>
        <w:t>sie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unmi</w:t>
      </w:r>
      <w:r w:rsidR="005B2CA7">
        <w:t>ss</w:t>
      </w:r>
      <w:r>
        <w:t>verständlich.</w:t>
      </w:r>
      <w:r w:rsidR="005B2CA7">
        <w:t xml:space="preserve"> </w:t>
      </w:r>
      <w:r>
        <w:t>Für</w:t>
      </w:r>
      <w:r w:rsidR="005B2CA7">
        <w:t xml:space="preserve"> </w:t>
      </w:r>
      <w:r>
        <w:t>Luther</w:t>
      </w:r>
      <w:r w:rsidR="005B2CA7">
        <w:t xml:space="preserve"> </w:t>
      </w:r>
      <w:r>
        <w:t>waren</w:t>
      </w:r>
      <w:r w:rsidR="005B2CA7">
        <w:t xml:space="preserve"> </w:t>
      </w:r>
      <w:r>
        <w:t>Schamlosigkeit</w:t>
      </w:r>
      <w:r w:rsidR="005B2CA7">
        <w:t xml:space="preserve"> </w:t>
      </w:r>
      <w:r>
        <w:t>und</w:t>
      </w:r>
      <w:r w:rsidR="005B2CA7">
        <w:t xml:space="preserve"> </w:t>
      </w:r>
      <w:r>
        <w:t>Ehebruch</w:t>
      </w:r>
      <w:r w:rsidR="005B2CA7">
        <w:t xml:space="preserve"> </w:t>
      </w:r>
      <w:r>
        <w:t>verwerflich.</w:t>
      </w:r>
      <w:r w:rsidR="005B2CA7">
        <w:t xml:space="preserve"> </w:t>
      </w:r>
      <w:r>
        <w:t>Aber</w:t>
      </w:r>
      <w:r w:rsidR="005B2CA7">
        <w:t xml:space="preserve"> </w:t>
      </w:r>
      <w:r>
        <w:t>sie</w:t>
      </w:r>
      <w:r w:rsidR="005B2CA7">
        <w:t xml:space="preserve"> </w:t>
      </w:r>
      <w:r>
        <w:t>erschienen</w:t>
      </w:r>
      <w:r w:rsidR="005B2CA7">
        <w:rPr>
          <w:spacing w:val="38"/>
        </w:rPr>
        <w:t xml:space="preserve"> </w:t>
      </w:r>
      <w:r>
        <w:t>ihm</w:t>
      </w:r>
      <w:r w:rsidR="005B2CA7">
        <w:t xml:space="preserve"> </w:t>
      </w:r>
      <w:r>
        <w:t>immer</w:t>
      </w:r>
      <w:r w:rsidR="005B2CA7">
        <w:t xml:space="preserve"> </w:t>
      </w:r>
      <w:r>
        <w:t>noch</w:t>
      </w:r>
      <w:r w:rsidR="005B2CA7">
        <w:t xml:space="preserve"> </w:t>
      </w:r>
      <w:r>
        <w:t>als</w:t>
      </w:r>
      <w:r w:rsidR="005B2CA7">
        <w:t xml:space="preserve"> </w:t>
      </w:r>
      <w:r>
        <w:t>„menschliche</w:t>
      </w:r>
    </w:p>
    <w:p w:rsidR="006D70C7" w:rsidRDefault="006D70C7">
      <w:pPr>
        <w:spacing w:line="247" w:lineRule="auto"/>
        <w:jc w:val="both"/>
        <w:sectPr w:rsidR="006D70C7">
          <w:headerReference w:type="default" r:id="rId22"/>
          <w:footerReference w:type="default" r:id="rId23"/>
          <w:pgSz w:w="11910" w:h="16850"/>
          <w:pgMar w:top="1340" w:right="1020" w:bottom="1260" w:left="1020" w:header="732" w:footer="1073" w:gutter="0"/>
          <w:pgNumType w:start="8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08"/>
        <w:jc w:val="both"/>
      </w:pPr>
      <w:r>
        <w:lastRenderedPageBreak/>
        <w:t>Sünden“,</w:t>
      </w:r>
      <w:r w:rsidR="005B2CA7">
        <w:t xml:space="preserve"> </w:t>
      </w:r>
      <w:r>
        <w:t>während</w:t>
      </w:r>
      <w:r w:rsidR="005B2CA7">
        <w:t xml:space="preserve"> </w:t>
      </w:r>
      <w:r>
        <w:t>er</w:t>
      </w:r>
      <w:r w:rsidR="005B2CA7">
        <w:t xml:space="preserve"> </w:t>
      </w:r>
      <w:r>
        <w:t>homosexuelle</w:t>
      </w:r>
      <w:r w:rsidR="005B2CA7">
        <w:t xml:space="preserve"> </w:t>
      </w:r>
      <w:r>
        <w:t>Beziehungen</w:t>
      </w:r>
      <w:r w:rsidR="005B2CA7">
        <w:t xml:space="preserve"> </w:t>
      </w:r>
      <w:r>
        <w:t>als</w:t>
      </w:r>
      <w:r w:rsidR="005B2CA7">
        <w:t xml:space="preserve"> </w:t>
      </w:r>
      <w:r>
        <w:t>„satanisch“</w:t>
      </w:r>
      <w:r w:rsidR="005B2CA7">
        <w:t xml:space="preserve"> </w:t>
      </w:r>
      <w:r>
        <w:t>bewertete.</w:t>
      </w:r>
      <w:r w:rsidR="005B2CA7">
        <w:t xml:space="preserve"> </w:t>
      </w:r>
      <w:r>
        <w:t>Die</w:t>
      </w:r>
      <w:r w:rsidR="005B2CA7">
        <w:t xml:space="preserve"> </w:t>
      </w:r>
      <w:r>
        <w:t>lutherischen</w:t>
      </w:r>
      <w:r w:rsidR="005B2CA7">
        <w:t xml:space="preserve"> </w:t>
      </w:r>
      <w:r>
        <w:t>Bekenntnisschriften</w:t>
      </w:r>
      <w:r w:rsidR="005B2CA7">
        <w:t xml:space="preserve"> </w:t>
      </w:r>
      <w:r>
        <w:t>gehen</w:t>
      </w:r>
      <w:r w:rsidR="005B2CA7">
        <w:t xml:space="preserve"> </w:t>
      </w:r>
      <w:r>
        <w:t>auf</w:t>
      </w:r>
      <w:r w:rsidR="005B2CA7">
        <w:t xml:space="preserve"> </w:t>
      </w:r>
      <w:r>
        <w:t>diese</w:t>
      </w:r>
      <w:r w:rsidR="005B2CA7">
        <w:t xml:space="preserve"> </w:t>
      </w:r>
      <w:r>
        <w:t>Thematik</w:t>
      </w:r>
      <w:r w:rsidR="005B2CA7">
        <w:t xml:space="preserve"> </w:t>
      </w:r>
      <w:r>
        <w:t>nicht</w:t>
      </w:r>
      <w:r w:rsidR="005B2CA7">
        <w:t xml:space="preserve"> </w:t>
      </w:r>
      <w:r>
        <w:t>explizit</w:t>
      </w:r>
      <w:r w:rsidR="005B2CA7">
        <w:t xml:space="preserve"> </w:t>
      </w:r>
      <w:r>
        <w:t>ein.</w:t>
      </w:r>
      <w:r w:rsidR="005B2CA7">
        <w:t xml:space="preserve"> </w:t>
      </w:r>
      <w:r>
        <w:t>Jedoch</w:t>
      </w:r>
      <w:r w:rsidR="005B2CA7">
        <w:t xml:space="preserve"> </w:t>
      </w:r>
      <w:r>
        <w:t>sprechen</w:t>
      </w:r>
      <w:r w:rsidR="005B2CA7">
        <w:t xml:space="preserve"> </w:t>
      </w:r>
      <w:r>
        <w:t>sie</w:t>
      </w:r>
      <w:r w:rsidR="005B2CA7">
        <w:t xml:space="preserve"> </w:t>
      </w:r>
      <w:r>
        <w:t>von</w:t>
      </w:r>
      <w:r w:rsidR="005B2CA7">
        <w:t xml:space="preserve"> </w:t>
      </w:r>
      <w:r>
        <w:t>„der</w:t>
      </w:r>
      <w:r w:rsidR="005B2CA7">
        <w:t xml:space="preserve"> </w:t>
      </w:r>
      <w:r>
        <w:t>unordentlichen</w:t>
      </w:r>
      <w:r w:rsidR="005B2CA7">
        <w:t xml:space="preserve"> </w:t>
      </w:r>
      <w:r>
        <w:t>Brunst,</w:t>
      </w:r>
      <w:r w:rsidR="005B2CA7">
        <w:t xml:space="preserve"> </w:t>
      </w:r>
      <w:r>
        <w:t>die</w:t>
      </w:r>
      <w:r w:rsidR="005B2CA7">
        <w:t xml:space="preserve"> </w:t>
      </w:r>
      <w:r>
        <w:t>da</w:t>
      </w:r>
      <w:r w:rsidR="005B2CA7">
        <w:t xml:space="preserve"> </w:t>
      </w:r>
      <w:proofErr w:type="spellStart"/>
      <w:r>
        <w:t>sundlich</w:t>
      </w:r>
      <w:proofErr w:type="spellEnd"/>
      <w:r w:rsidR="005B2CA7">
        <w:t xml:space="preserve"> </w:t>
      </w:r>
      <w:r>
        <w:t>ist“</w:t>
      </w:r>
      <w:r w:rsidR="005B2CA7">
        <w:t xml:space="preserve"> </w:t>
      </w:r>
      <w:r>
        <w:t>und</w:t>
      </w:r>
      <w:r w:rsidR="005B2CA7">
        <w:t xml:space="preserve"> </w:t>
      </w:r>
      <w:r>
        <w:t>stellen</w:t>
      </w:r>
      <w:r w:rsidR="005B2CA7">
        <w:t xml:space="preserve"> </w:t>
      </w:r>
      <w:r>
        <w:t>sie</w:t>
      </w:r>
      <w:r w:rsidR="005B2CA7">
        <w:t xml:space="preserve"> </w:t>
      </w:r>
      <w:r>
        <w:t>der</w:t>
      </w:r>
      <w:r w:rsidR="005B2CA7">
        <w:t xml:space="preserve"> </w:t>
      </w:r>
      <w:r>
        <w:t>natürlichen,</w:t>
      </w:r>
      <w:r w:rsidR="005B2CA7">
        <w:t xml:space="preserve"> </w:t>
      </w:r>
      <w:r>
        <w:t>angeborenen</w:t>
      </w:r>
      <w:r w:rsidR="005B2CA7">
        <w:t xml:space="preserve"> </w:t>
      </w:r>
      <w:r>
        <w:t>Neigung</w:t>
      </w:r>
      <w:r w:rsidR="005B2CA7">
        <w:t xml:space="preserve"> </w:t>
      </w:r>
      <w:r>
        <w:t>zwischen</w:t>
      </w:r>
      <w:r w:rsidR="005B2CA7">
        <w:t xml:space="preserve"> </w:t>
      </w:r>
      <w:r>
        <w:t>Mann</w:t>
      </w:r>
      <w:r w:rsidR="005B2CA7">
        <w:t xml:space="preserve"> </w:t>
      </w:r>
      <w:r>
        <w:t>und</w:t>
      </w:r>
      <w:r w:rsidR="005B2CA7">
        <w:t xml:space="preserve"> </w:t>
      </w:r>
      <w:r>
        <w:t>Frau</w:t>
      </w:r>
      <w:r w:rsidR="005B2CA7">
        <w:t xml:space="preserve"> </w:t>
      </w:r>
      <w:r>
        <w:t>entgegen.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i/>
        </w:rPr>
        <w:t>Heidelberger</w:t>
      </w:r>
      <w:r w:rsidR="005B2CA7">
        <w:rPr>
          <w:i/>
        </w:rPr>
        <w:t xml:space="preserve"> </w:t>
      </w:r>
      <w:r>
        <w:rPr>
          <w:i/>
        </w:rPr>
        <w:t>Katechismus</w:t>
      </w:r>
      <w:r w:rsidR="005B2CA7">
        <w:rPr>
          <w:i/>
        </w:rPr>
        <w:t xml:space="preserve"> </w:t>
      </w:r>
      <w:r>
        <w:t>verweist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Antwort</w:t>
      </w:r>
      <w:r w:rsidR="005B2CA7">
        <w:t xml:space="preserve"> </w:t>
      </w:r>
      <w:r>
        <w:t>auf</w:t>
      </w:r>
      <w:r w:rsidR="005B2CA7">
        <w:t xml:space="preserve"> </w:t>
      </w:r>
      <w:r>
        <w:t>Frage</w:t>
      </w:r>
      <w:r w:rsidR="005B2CA7">
        <w:t xml:space="preserve"> </w:t>
      </w:r>
      <w:r>
        <w:t>108</w:t>
      </w:r>
      <w:r w:rsidR="005B2CA7">
        <w:t xml:space="preserve"> </w:t>
      </w:r>
      <w:r>
        <w:t>(</w:t>
      </w:r>
      <w:r>
        <w:rPr>
          <w:i/>
        </w:rPr>
        <w:t>Sonntag</w:t>
      </w:r>
      <w:r w:rsidR="005B2CA7">
        <w:rPr>
          <w:i/>
        </w:rPr>
        <w:t xml:space="preserve"> </w:t>
      </w:r>
      <w:r>
        <w:t>41)</w:t>
      </w:r>
      <w:r w:rsidR="005B2CA7">
        <w:t xml:space="preserve"> </w:t>
      </w:r>
      <w:r>
        <w:t>auf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7ff,</w:t>
      </w:r>
      <w:r w:rsidR="005B2CA7">
        <w:t xml:space="preserve"> </w:t>
      </w:r>
      <w:r>
        <w:t>das</w:t>
      </w:r>
      <w:r w:rsidR="005B2CA7">
        <w:t xml:space="preserve"> </w:t>
      </w:r>
      <w:r>
        <w:t>sich</w:t>
      </w:r>
      <w:r w:rsidR="005B2CA7">
        <w:t xml:space="preserve"> </w:t>
      </w:r>
      <w:r>
        <w:t>unter</w:t>
      </w:r>
      <w:r w:rsidR="005B2CA7">
        <w:t xml:space="preserve"> </w:t>
      </w:r>
      <w:r>
        <w:t>anderem</w:t>
      </w:r>
      <w:r w:rsidR="005B2CA7">
        <w:t xml:space="preserve"> </w:t>
      </w:r>
      <w:r>
        <w:t>auch</w:t>
      </w:r>
      <w:r w:rsidR="005B2CA7">
        <w:t xml:space="preserve"> </w:t>
      </w:r>
      <w:r>
        <w:t>auf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bezieht.</w:t>
      </w:r>
    </w:p>
    <w:p w:rsidR="006D70C7" w:rsidRDefault="006D70C7">
      <w:pPr>
        <w:pStyle w:val="Textkrper"/>
        <w:spacing w:before="4"/>
        <w:rPr>
          <w:sz w:val="22"/>
        </w:rPr>
      </w:pPr>
    </w:p>
    <w:p w:rsidR="006D70C7" w:rsidRDefault="009E7DB5">
      <w:pPr>
        <w:pStyle w:val="Textkrper"/>
        <w:spacing w:before="1" w:line="247" w:lineRule="auto"/>
        <w:ind w:left="115" w:right="109"/>
        <w:jc w:val="both"/>
      </w:pPr>
      <w:r>
        <w:t>Die</w:t>
      </w:r>
      <w:r w:rsidR="005B2CA7">
        <w:t xml:space="preserve"> </w:t>
      </w:r>
      <w:r>
        <w:rPr>
          <w:b/>
        </w:rPr>
        <w:t>altprotestantische</w:t>
      </w:r>
      <w:r w:rsidR="005B2CA7">
        <w:rPr>
          <w:b/>
        </w:rPr>
        <w:t xml:space="preserve"> </w:t>
      </w:r>
      <w:r>
        <w:rPr>
          <w:b/>
        </w:rPr>
        <w:t>Orthodoxie</w:t>
      </w:r>
      <w:r w:rsidR="005B2CA7">
        <w:rPr>
          <w:b/>
        </w:rPr>
        <w:t xml:space="preserve"> </w:t>
      </w:r>
      <w:r>
        <w:t>war</w:t>
      </w:r>
      <w:r w:rsidR="005B2CA7">
        <w:t xml:space="preserve"> </w:t>
      </w:r>
      <w:r>
        <w:t>in</w:t>
      </w:r>
      <w:r w:rsidR="005B2CA7">
        <w:t xml:space="preserve"> </w:t>
      </w:r>
      <w:r>
        <w:t>ihrem</w:t>
      </w:r>
      <w:r w:rsidR="005B2CA7">
        <w:t xml:space="preserve"> </w:t>
      </w:r>
      <w:r>
        <w:t>Urteil</w:t>
      </w:r>
      <w:r w:rsidR="005B2CA7">
        <w:t xml:space="preserve"> </w:t>
      </w:r>
      <w:r>
        <w:t>genauso</w:t>
      </w:r>
      <w:r w:rsidR="005B2CA7">
        <w:t xml:space="preserve"> </w:t>
      </w:r>
      <w:r>
        <w:t>eindeutig</w:t>
      </w:r>
      <w:r w:rsidR="005B2CA7">
        <w:t xml:space="preserve"> </w:t>
      </w:r>
      <w:r>
        <w:t>wie</w:t>
      </w:r>
      <w:r w:rsidR="005B2CA7">
        <w:t xml:space="preserve"> </w:t>
      </w:r>
      <w:r>
        <w:t>Luther.</w:t>
      </w:r>
      <w:r w:rsidR="005B2CA7">
        <w:t xml:space="preserve"> </w:t>
      </w:r>
      <w:r>
        <w:t>In</w:t>
      </w:r>
      <w:r w:rsidR="005B2CA7">
        <w:t xml:space="preserve"> </w:t>
      </w:r>
      <w:r>
        <w:t>ihren</w:t>
      </w:r>
      <w:r w:rsidR="005B2CA7">
        <w:t xml:space="preserve"> </w:t>
      </w:r>
      <w:r>
        <w:t>ethischen</w:t>
      </w:r>
      <w:r w:rsidR="005B2CA7">
        <w:t xml:space="preserve"> </w:t>
      </w:r>
      <w:r>
        <w:t>Kategorien</w:t>
      </w:r>
      <w:r w:rsidR="005B2CA7">
        <w:t xml:space="preserve"> </w:t>
      </w:r>
      <w:r>
        <w:t>argumentierte</w:t>
      </w:r>
      <w:r w:rsidR="005B2CA7">
        <w:t xml:space="preserve"> </w:t>
      </w:r>
      <w:r>
        <w:t>sie</w:t>
      </w:r>
      <w:r w:rsidR="005B2CA7">
        <w:t xml:space="preserve"> </w:t>
      </w:r>
      <w:r>
        <w:t>ähnlich</w:t>
      </w:r>
      <w:r w:rsidR="005B2CA7">
        <w:t xml:space="preserve"> </w:t>
      </w:r>
      <w:r>
        <w:t>wie</w:t>
      </w:r>
      <w:r w:rsidR="005B2CA7">
        <w:t xml:space="preserve"> </w:t>
      </w:r>
      <w:proofErr w:type="spellStart"/>
      <w:r>
        <w:t>Canisius</w:t>
      </w:r>
      <w:proofErr w:type="spellEnd"/>
      <w:r>
        <w:t>.</w:t>
      </w:r>
      <w:r w:rsidR="005B2CA7">
        <w:t xml:space="preserve"> </w:t>
      </w:r>
      <w:r>
        <w:t>Im</w:t>
      </w:r>
      <w:r w:rsidR="005B2CA7">
        <w:t xml:space="preserve"> </w:t>
      </w:r>
      <w:r>
        <w:t>Gegensatz</w:t>
      </w:r>
      <w:r w:rsidR="005B2CA7">
        <w:t xml:space="preserve"> </w:t>
      </w:r>
      <w:r>
        <w:t>zur</w:t>
      </w:r>
      <w:r w:rsidR="005B2CA7">
        <w:t xml:space="preserve"> </w:t>
      </w:r>
      <w:r>
        <w:t>neuprotestantischen</w:t>
      </w:r>
      <w:r w:rsidR="005B2CA7">
        <w:t xml:space="preserve"> </w:t>
      </w:r>
      <w:r>
        <w:t>Ethik</w:t>
      </w:r>
      <w:r w:rsidR="005B2CA7">
        <w:t xml:space="preserve"> </w:t>
      </w:r>
      <w:r>
        <w:t>orientierte</w:t>
      </w:r>
      <w:r w:rsidR="005B2CA7">
        <w:t xml:space="preserve"> </w:t>
      </w:r>
      <w:r>
        <w:t>sich</w:t>
      </w:r>
      <w:r w:rsidR="005B2CA7">
        <w:t xml:space="preserve"> </w:t>
      </w:r>
      <w:r>
        <w:t>die</w:t>
      </w:r>
      <w:r w:rsidR="005B2CA7">
        <w:t xml:space="preserve"> </w:t>
      </w:r>
      <w:r>
        <w:t>nachreformatorische</w:t>
      </w:r>
      <w:r w:rsidR="005B2CA7">
        <w:t xml:space="preserve"> </w:t>
      </w:r>
      <w:r>
        <w:t>Ethik</w:t>
      </w:r>
      <w:r w:rsidR="005B2CA7">
        <w:t xml:space="preserve"> </w:t>
      </w:r>
      <w:r>
        <w:t>für</w:t>
      </w:r>
      <w:r w:rsidR="005B2CA7">
        <w:t xml:space="preserve"> </w:t>
      </w:r>
      <w:r>
        <w:t>mehr</w:t>
      </w:r>
      <w:r w:rsidR="005B2CA7">
        <w:t xml:space="preserve"> </w:t>
      </w:r>
      <w:r>
        <w:t>als</w:t>
      </w:r>
      <w:r w:rsidR="005B2CA7">
        <w:t xml:space="preserve"> </w:t>
      </w:r>
      <w:r>
        <w:t>2</w:t>
      </w:r>
      <w:r w:rsidR="005B2CA7">
        <w:t xml:space="preserve"> </w:t>
      </w:r>
      <w:r>
        <w:t>Jahrhunderte</w:t>
      </w:r>
      <w:r w:rsidR="005B2CA7">
        <w:t xml:space="preserve"> </w:t>
      </w:r>
      <w:r>
        <w:t>also</w:t>
      </w:r>
      <w:r w:rsidR="005B2CA7">
        <w:t xml:space="preserve"> </w:t>
      </w:r>
      <w:r>
        <w:t>keineswegs</w:t>
      </w:r>
      <w:r w:rsidR="005B2CA7">
        <w:t xml:space="preserve"> </w:t>
      </w:r>
      <w:r>
        <w:t>einseitig</w:t>
      </w:r>
      <w:r w:rsidR="005B2CA7">
        <w:t xml:space="preserve"> </w:t>
      </w:r>
      <w:r>
        <w:t>an</w:t>
      </w:r>
      <w:r w:rsidR="005B2CA7">
        <w:t xml:space="preserve"> </w:t>
      </w:r>
      <w:r>
        <w:t>der</w:t>
      </w:r>
      <w:r w:rsidR="005B2CA7">
        <w:t xml:space="preserve"> </w:t>
      </w:r>
      <w:r>
        <w:t>Gesinnung,</w:t>
      </w:r>
      <w:r w:rsidR="005B2CA7">
        <w:t xml:space="preserve"> </w:t>
      </w:r>
      <w:r>
        <w:t>sondern</w:t>
      </w:r>
      <w:r w:rsidR="005B2CA7">
        <w:t xml:space="preserve"> </w:t>
      </w:r>
      <w:r>
        <w:t>sie</w:t>
      </w:r>
      <w:r w:rsidR="005B2CA7">
        <w:t xml:space="preserve"> </w:t>
      </w:r>
      <w:r>
        <w:t>fragte</w:t>
      </w:r>
      <w:r w:rsidR="005B2CA7">
        <w:t xml:space="preserve"> </w:t>
      </w:r>
      <w:r>
        <w:t>auch</w:t>
      </w:r>
      <w:r w:rsidR="005B2CA7">
        <w:t xml:space="preserve"> </w:t>
      </w:r>
      <w:r>
        <w:t>nach</w:t>
      </w:r>
      <w:r w:rsidR="005B2CA7">
        <w:t xml:space="preserve"> </w:t>
      </w:r>
      <w:r>
        <w:t>den</w:t>
      </w:r>
      <w:r w:rsidR="005B2CA7">
        <w:t xml:space="preserve"> </w:t>
      </w:r>
      <w:r>
        <w:t>Schöpfungsordnungen.</w:t>
      </w:r>
      <w:r w:rsidR="005B2CA7">
        <w:t xml:space="preserve"> </w:t>
      </w:r>
      <w:r>
        <w:t>Das</w:t>
      </w:r>
      <w:r w:rsidR="005B2CA7">
        <w:t xml:space="preserve"> </w:t>
      </w:r>
      <w:r>
        <w:t>heißt:</w:t>
      </w:r>
      <w:r w:rsidR="005B2CA7">
        <w:t xml:space="preserve"> </w:t>
      </w:r>
      <w:r>
        <w:t>Auch</w:t>
      </w:r>
      <w:r w:rsidR="005B2CA7">
        <w:t xml:space="preserve"> </w:t>
      </w:r>
      <w:r>
        <w:t>wenn</w:t>
      </w:r>
      <w:r w:rsidR="005B2CA7">
        <w:t xml:space="preserve"> </w:t>
      </w:r>
      <w:r>
        <w:t>eine</w:t>
      </w:r>
      <w:r w:rsidR="005B2CA7">
        <w:t xml:space="preserve"> </w:t>
      </w:r>
      <w:r>
        <w:t>Tat</w:t>
      </w:r>
      <w:r w:rsidR="005B2CA7">
        <w:t xml:space="preserve"> </w:t>
      </w:r>
      <w:r>
        <w:t>vermeintlich</w:t>
      </w:r>
      <w:r w:rsidR="005B2CA7">
        <w:t xml:space="preserve"> </w:t>
      </w:r>
      <w:r>
        <w:t>durch</w:t>
      </w:r>
      <w:r w:rsidR="005B2CA7">
        <w:t xml:space="preserve"> </w:t>
      </w:r>
      <w:r>
        <w:t>„Liebe“</w:t>
      </w:r>
      <w:r w:rsidR="005B2CA7">
        <w:t xml:space="preserve"> </w:t>
      </w:r>
      <w:r>
        <w:t>motiviert</w:t>
      </w:r>
      <w:r w:rsidR="005B2CA7">
        <w:t xml:space="preserve"> </w:t>
      </w:r>
      <w:r>
        <w:t>sei,</w:t>
      </w:r>
      <w:r w:rsidR="005B2CA7">
        <w:t xml:space="preserve"> </w:t>
      </w:r>
      <w:r>
        <w:t>kann</w:t>
      </w:r>
      <w:r w:rsidR="005B2CA7">
        <w:t xml:space="preserve"> </w:t>
      </w:r>
      <w:r>
        <w:t>sie</w:t>
      </w:r>
      <w:r w:rsidR="005B2CA7">
        <w:t xml:space="preserve"> </w:t>
      </w:r>
      <w:r>
        <w:t>aufgrund</w:t>
      </w:r>
      <w:r w:rsidR="005B2CA7">
        <w:t xml:space="preserve"> </w:t>
      </w:r>
      <w:r>
        <w:t>des</w:t>
      </w:r>
      <w:r w:rsidR="005B2CA7">
        <w:t xml:space="preserve"> </w:t>
      </w:r>
      <w:r>
        <w:t>„Objekts“</w:t>
      </w:r>
      <w:r w:rsidR="005B2CA7">
        <w:t xml:space="preserve"> </w:t>
      </w:r>
      <w:r>
        <w:t>verwerflich</w:t>
      </w:r>
      <w:r w:rsidR="005B2CA7">
        <w:t xml:space="preserve"> </w:t>
      </w:r>
      <w:r>
        <w:t>sein.</w:t>
      </w:r>
      <w:r w:rsidR="005B2CA7">
        <w:t xml:space="preserve"> </w:t>
      </w:r>
      <w:r>
        <w:t>Handlungen,</w:t>
      </w:r>
      <w:r w:rsidR="005B2CA7">
        <w:t xml:space="preserve"> </w:t>
      </w:r>
      <w:r>
        <w:t>die</w:t>
      </w:r>
      <w:r w:rsidR="005B2CA7">
        <w:t xml:space="preserve"> </w:t>
      </w:r>
      <w:r>
        <w:t>eine</w:t>
      </w:r>
      <w:r w:rsidR="005B2CA7">
        <w:t xml:space="preserve"> </w:t>
      </w:r>
      <w:r>
        <w:t>entscheidende</w:t>
      </w:r>
      <w:r w:rsidR="005B2CA7">
        <w:t xml:space="preserve"> </w:t>
      </w:r>
      <w:r>
        <w:t>physiologische</w:t>
      </w:r>
      <w:r w:rsidR="005B2CA7">
        <w:t xml:space="preserve"> </w:t>
      </w:r>
      <w:r>
        <w:t>Seite</w:t>
      </w:r>
      <w:r w:rsidR="005B2CA7">
        <w:t xml:space="preserve"> </w:t>
      </w:r>
      <w:r>
        <w:t>haben</w:t>
      </w:r>
      <w:r w:rsidR="005B2CA7">
        <w:t xml:space="preserve"> </w:t>
      </w:r>
      <w:r>
        <w:t>wie</w:t>
      </w:r>
      <w:r w:rsidR="005B2CA7">
        <w:t xml:space="preserve"> </w:t>
      </w:r>
      <w:r>
        <w:t>Homosexualität,</w:t>
      </w:r>
      <w:r w:rsidR="005B2CA7">
        <w:t xml:space="preserve"> </w:t>
      </w:r>
      <w:r>
        <w:t>müssen</w:t>
      </w:r>
      <w:r w:rsidR="005B2CA7">
        <w:t xml:space="preserve"> </w:t>
      </w:r>
      <w:r>
        <w:t>sich</w:t>
      </w:r>
      <w:r w:rsidR="005B2CA7">
        <w:t xml:space="preserve"> </w:t>
      </w:r>
      <w:r>
        <w:t>an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Geschöpflichkeit</w:t>
      </w:r>
      <w:proofErr w:type="spellEnd"/>
      <w:r w:rsidR="005B2CA7">
        <w:t xml:space="preserve"> </w:t>
      </w:r>
      <w:r>
        <w:t>des</w:t>
      </w:r>
      <w:r w:rsidR="005B2CA7">
        <w:t xml:space="preserve"> </w:t>
      </w:r>
      <w:r>
        <w:t>Leibes</w:t>
      </w:r>
      <w:r w:rsidR="005B2CA7">
        <w:t xml:space="preserve"> </w:t>
      </w:r>
      <w:r>
        <w:t>orientieren.</w:t>
      </w:r>
    </w:p>
    <w:p w:rsidR="006D70C7" w:rsidRDefault="006D70C7">
      <w:pPr>
        <w:pStyle w:val="Textkrper"/>
      </w:pPr>
    </w:p>
    <w:p w:rsidR="006D70C7" w:rsidRDefault="009E7DB5" w:rsidP="00A9586F">
      <w:pPr>
        <w:pStyle w:val="Textkrper"/>
        <w:spacing w:line="247" w:lineRule="auto"/>
        <w:ind w:left="115" w:right="110"/>
        <w:jc w:val="both"/>
      </w:pPr>
      <w:r>
        <w:rPr>
          <w:spacing w:val="-3"/>
        </w:rPr>
        <w:t>Im</w:t>
      </w:r>
      <w:r w:rsidR="005B2CA7">
        <w:rPr>
          <w:spacing w:val="-3"/>
        </w:rPr>
        <w:t xml:space="preserve"> </w:t>
      </w:r>
      <w:r>
        <w:t>Unterschied</w:t>
      </w:r>
      <w:r w:rsidR="005B2CA7">
        <w:t xml:space="preserve"> </w:t>
      </w:r>
      <w:r>
        <w:t>zu</w:t>
      </w:r>
      <w:r w:rsidR="005B2CA7">
        <w:t xml:space="preserve"> </w:t>
      </w:r>
      <w:r>
        <w:t>Aristoteles,</w:t>
      </w:r>
      <w:r w:rsidR="005B2CA7">
        <w:t xml:space="preserve"> </w:t>
      </w:r>
      <w:r>
        <w:t>Thomas</w:t>
      </w:r>
      <w:r w:rsidR="005B2CA7">
        <w:t xml:space="preserve"> </w:t>
      </w:r>
      <w:r>
        <w:t>und</w:t>
      </w:r>
      <w:r w:rsidR="005B2CA7">
        <w:t xml:space="preserve"> </w:t>
      </w:r>
      <w:r>
        <w:t>auch</w:t>
      </w:r>
      <w:r w:rsidR="005B2CA7">
        <w:t xml:space="preserve"> </w:t>
      </w:r>
      <w:r>
        <w:t>der</w:t>
      </w:r>
      <w:r w:rsidR="005B2CA7">
        <w:t xml:space="preserve"> </w:t>
      </w:r>
      <w:r>
        <w:t>reformatorischen</w:t>
      </w:r>
      <w:r w:rsidR="005B2CA7">
        <w:t xml:space="preserve"> </w:t>
      </w:r>
      <w:r>
        <w:t>Theologie</w:t>
      </w:r>
      <w:r w:rsidR="005B2CA7">
        <w:t xml:space="preserve"> </w:t>
      </w:r>
      <w:r>
        <w:t>des</w:t>
      </w:r>
      <w:r w:rsidR="005B2CA7">
        <w:t xml:space="preserve"> </w:t>
      </w:r>
      <w:r>
        <w:t>16.</w:t>
      </w:r>
      <w:r w:rsidR="005B2CA7">
        <w:t xml:space="preserve"> </w:t>
      </w:r>
      <w:r>
        <w:t>und</w:t>
      </w:r>
      <w:r w:rsidR="005B2CA7">
        <w:t xml:space="preserve"> </w:t>
      </w:r>
      <w:r>
        <w:t>17.</w:t>
      </w:r>
      <w:r w:rsidR="005B2CA7">
        <w:t xml:space="preserve"> </w:t>
      </w:r>
      <w:r>
        <w:t>Jahrhunderts</w:t>
      </w:r>
      <w:r w:rsidR="005B2CA7">
        <w:t xml:space="preserve"> </w:t>
      </w:r>
      <w:r>
        <w:t>wollten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b/>
        </w:rPr>
        <w:t>Philosophen</w:t>
      </w:r>
      <w:r w:rsidR="005B2CA7">
        <w:rPr>
          <w:b/>
        </w:rPr>
        <w:t xml:space="preserve"> </w:t>
      </w:r>
      <w:r>
        <w:rPr>
          <w:b/>
        </w:rPr>
        <w:t>der</w:t>
      </w:r>
      <w:r w:rsidR="005B2CA7">
        <w:rPr>
          <w:b/>
        </w:rPr>
        <w:t xml:space="preserve"> </w:t>
      </w:r>
      <w:r>
        <w:rPr>
          <w:b/>
        </w:rPr>
        <w:t>frühen</w:t>
      </w:r>
      <w:r w:rsidR="005B2CA7">
        <w:rPr>
          <w:b/>
        </w:rPr>
        <w:t xml:space="preserve"> </w:t>
      </w:r>
      <w:r>
        <w:rPr>
          <w:b/>
        </w:rPr>
        <w:t>Neuzeit</w:t>
      </w:r>
      <w:r w:rsidR="005B2CA7">
        <w:rPr>
          <w:b/>
        </w:rPr>
        <w:t xml:space="preserve"> </w:t>
      </w:r>
      <w:r>
        <w:t>zwar</w:t>
      </w:r>
      <w:r w:rsidR="005B2CA7">
        <w:t xml:space="preserve"> </w:t>
      </w:r>
      <w:r>
        <w:t>nichts</w:t>
      </w:r>
      <w:r w:rsidR="005B2CA7">
        <w:t xml:space="preserve"> </w:t>
      </w:r>
      <w:r>
        <w:t>mehr</w:t>
      </w:r>
      <w:r w:rsidR="005B2CA7">
        <w:t xml:space="preserve"> </w:t>
      </w:r>
      <w:r>
        <w:t>von</w:t>
      </w:r>
      <w:r w:rsidR="005B2CA7">
        <w:t xml:space="preserve"> </w:t>
      </w:r>
      <w:r>
        <w:t>in</w:t>
      </w:r>
      <w:r w:rsidR="005B2CA7">
        <w:t xml:space="preserve"> </w:t>
      </w:r>
      <w:r>
        <w:t>sich</w:t>
      </w:r>
      <w:r w:rsidR="005B2CA7">
        <w:t xml:space="preserve"> </w:t>
      </w:r>
      <w:r>
        <w:t>wertvollen</w:t>
      </w:r>
      <w:r w:rsidR="005B2CA7">
        <w:t xml:space="preserve"> </w:t>
      </w:r>
      <w:r>
        <w:t>oder</w:t>
      </w:r>
      <w:r w:rsidR="005B2CA7">
        <w:t xml:space="preserve"> </w:t>
      </w:r>
      <w:r>
        <w:t>in</w:t>
      </w:r>
      <w:r w:rsidR="005B2CA7">
        <w:t xml:space="preserve"> </w:t>
      </w:r>
      <w:r>
        <w:t>sich</w:t>
      </w:r>
      <w:r w:rsidR="005B2CA7">
        <w:t xml:space="preserve"> </w:t>
      </w:r>
      <w:r>
        <w:t>verabscheuenswürdigen</w:t>
      </w:r>
      <w:r w:rsidR="005B2CA7">
        <w:t xml:space="preserve"> </w:t>
      </w:r>
      <w:r>
        <w:t>Handlungszielen</w:t>
      </w:r>
      <w:r w:rsidR="005B2CA7">
        <w:t xml:space="preserve"> </w:t>
      </w:r>
      <w:r>
        <w:t>wissen,</w:t>
      </w:r>
      <w:r w:rsidR="005B2CA7">
        <w:t xml:space="preserve"> </w:t>
      </w:r>
      <w:r>
        <w:t>sie</w:t>
      </w:r>
      <w:r w:rsidR="005B2CA7">
        <w:t xml:space="preserve"> </w:t>
      </w:r>
      <w:r>
        <w:t>lehnten</w:t>
      </w:r>
      <w:r w:rsidR="005B2CA7">
        <w:t xml:space="preserve"> </w:t>
      </w:r>
      <w:r>
        <w:t>aber</w:t>
      </w:r>
      <w:r w:rsidR="005B2CA7">
        <w:t xml:space="preserve"> </w:t>
      </w:r>
      <w:r>
        <w:t>gleichwohl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ab.</w:t>
      </w:r>
      <w:r w:rsidR="005B2CA7">
        <w:t xml:space="preserve"> </w:t>
      </w:r>
      <w:r>
        <w:t>Für</w:t>
      </w:r>
      <w:r w:rsidR="005B2CA7">
        <w:t xml:space="preserve"> </w:t>
      </w:r>
      <w:r>
        <w:rPr>
          <w:spacing w:val="-3"/>
        </w:rPr>
        <w:t>I.</w:t>
      </w:r>
      <w:r w:rsidR="005B2CA7">
        <w:rPr>
          <w:spacing w:val="-3"/>
        </w:rPr>
        <w:t xml:space="preserve"> </w:t>
      </w:r>
      <w:r>
        <w:t>Kant</w:t>
      </w:r>
      <w:r w:rsidR="005B2CA7">
        <w:t xml:space="preserve"> </w:t>
      </w:r>
      <w:r>
        <w:t>war</w:t>
      </w:r>
      <w:r w:rsidR="005B2CA7">
        <w:t xml:space="preserve"> </w:t>
      </w:r>
      <w:r>
        <w:t>eine</w:t>
      </w:r>
      <w:r w:rsidR="005B2CA7">
        <w:t xml:space="preserve"> </w:t>
      </w:r>
      <w:r>
        <w:t>derartige</w:t>
      </w:r>
      <w:r w:rsidR="005B2CA7">
        <w:t xml:space="preserve"> </w:t>
      </w:r>
      <w:r>
        <w:t>Lebensweise</w:t>
      </w:r>
      <w:r w:rsidR="005B2CA7">
        <w:t xml:space="preserve"> </w:t>
      </w:r>
      <w:r>
        <w:t>deswegen</w:t>
      </w:r>
      <w:r w:rsidR="005B2CA7">
        <w:t xml:space="preserve"> </w:t>
      </w:r>
      <w:r>
        <w:t>nicht</w:t>
      </w:r>
      <w:r w:rsidR="005B2CA7">
        <w:t xml:space="preserve"> </w:t>
      </w:r>
      <w:r>
        <w:t>akzeptabel,</w:t>
      </w:r>
      <w:r w:rsidR="005B2CA7">
        <w:t xml:space="preserve"> </w:t>
      </w:r>
      <w:r>
        <w:t>weil</w:t>
      </w:r>
      <w:r w:rsidR="005B2CA7">
        <w:t xml:space="preserve"> </w:t>
      </w:r>
      <w:r>
        <w:t>sie</w:t>
      </w:r>
      <w:r w:rsidR="005B2CA7">
        <w:t xml:space="preserve"> </w:t>
      </w:r>
      <w:r>
        <w:t>mit</w:t>
      </w:r>
      <w:r w:rsidR="005B2CA7">
        <w:t xml:space="preserve"> </w:t>
      </w:r>
      <w:r>
        <w:t>seiner</w:t>
      </w:r>
      <w:r w:rsidR="005B2CA7">
        <w:t xml:space="preserve"> </w:t>
      </w:r>
      <w:r>
        <w:t>ethischen</w:t>
      </w:r>
      <w:r w:rsidR="005B2CA7">
        <w:t xml:space="preserve"> </w:t>
      </w:r>
      <w:r>
        <w:t>Maxime</w:t>
      </w:r>
      <w:r w:rsidR="005B2CA7">
        <w:t xml:space="preserve"> </w:t>
      </w:r>
      <w:r>
        <w:t>des</w:t>
      </w:r>
      <w:r w:rsidR="005B2CA7">
        <w:t xml:space="preserve"> </w:t>
      </w:r>
      <w:r>
        <w:rPr>
          <w:i/>
        </w:rPr>
        <w:t>kategorischen</w:t>
      </w:r>
      <w:r w:rsidR="005B2CA7">
        <w:rPr>
          <w:i/>
        </w:rPr>
        <w:t xml:space="preserve"> </w:t>
      </w:r>
      <w:r>
        <w:rPr>
          <w:i/>
        </w:rPr>
        <w:t>Imperativs</w:t>
      </w:r>
      <w:r w:rsidR="005B2CA7">
        <w:rPr>
          <w:i/>
        </w:rPr>
        <w:t xml:space="preserve"> </w:t>
      </w:r>
      <w:r>
        <w:t>nicht</w:t>
      </w:r>
      <w:r w:rsidR="005B2CA7">
        <w:t xml:space="preserve"> </w:t>
      </w:r>
      <w:r>
        <w:t>übereinstimmt:</w:t>
      </w:r>
      <w:r w:rsidR="005B2CA7">
        <w:t xml:space="preserve"> </w:t>
      </w:r>
      <w:r>
        <w:t>Würde</w:t>
      </w:r>
      <w:r w:rsidR="005B2CA7">
        <w:t xml:space="preserve"> </w:t>
      </w:r>
      <w:r>
        <w:t>man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Praktiken</w:t>
      </w:r>
      <w:r w:rsidR="005B2CA7">
        <w:t xml:space="preserve"> </w:t>
      </w:r>
      <w:r>
        <w:t>universalisieren,</w:t>
      </w:r>
      <w:r w:rsidR="005B2CA7">
        <w:t xml:space="preserve"> </w:t>
      </w:r>
      <w:r>
        <w:t>wäre</w:t>
      </w:r>
      <w:r w:rsidR="005B2CA7">
        <w:t xml:space="preserve"> </w:t>
      </w:r>
      <w:r>
        <w:t>dieses</w:t>
      </w:r>
      <w:r w:rsidR="005B2CA7">
        <w:t xml:space="preserve"> </w:t>
      </w:r>
      <w:r>
        <w:t>das</w:t>
      </w:r>
      <w:r w:rsidR="005B2CA7">
        <w:t xml:space="preserve"> </w:t>
      </w:r>
      <w:r>
        <w:t>Ende</w:t>
      </w:r>
      <w:r w:rsidR="005B2CA7">
        <w:t xml:space="preserve"> </w:t>
      </w:r>
      <w:r>
        <w:t>der</w:t>
      </w:r>
      <w:r w:rsidR="005B2CA7">
        <w:t xml:space="preserve"> </w:t>
      </w:r>
      <w:r>
        <w:t>Menschheit.</w:t>
      </w:r>
      <w:r w:rsidR="005B2CA7">
        <w:t xml:space="preserve"> </w:t>
      </w:r>
      <w:r>
        <w:t>Außerdem</w:t>
      </w:r>
      <w:r w:rsidR="005B2CA7">
        <w:t xml:space="preserve"> </w:t>
      </w:r>
      <w:r>
        <w:t>werde</w:t>
      </w:r>
      <w:r w:rsidR="005B2CA7">
        <w:t xml:space="preserve"> </w:t>
      </w:r>
      <w:r>
        <w:t>bei</w:t>
      </w:r>
      <w:r w:rsidR="005B2CA7">
        <w:t xml:space="preserve"> </w:t>
      </w:r>
      <w:r>
        <w:t>solchen</w:t>
      </w:r>
      <w:r w:rsidR="005B2CA7">
        <w:t xml:space="preserve"> </w:t>
      </w:r>
      <w:r>
        <w:t>Handlungen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eigenen</w:t>
      </w:r>
      <w:r w:rsidR="005B2CA7">
        <w:t xml:space="preserve"> </w:t>
      </w:r>
      <w:r>
        <w:t>Person</w:t>
      </w:r>
      <w:r w:rsidR="005B2CA7">
        <w:t xml:space="preserve"> </w:t>
      </w:r>
      <w:r>
        <w:t>die</w:t>
      </w:r>
      <w:r w:rsidR="005B2CA7">
        <w:t xml:space="preserve"> </w:t>
      </w:r>
      <w:r>
        <w:t>Humanität</w:t>
      </w:r>
      <w:r w:rsidR="005B2CA7">
        <w:t xml:space="preserve"> </w:t>
      </w:r>
      <w:r>
        <w:t>mi</w:t>
      </w:r>
      <w:r w:rsidR="00A9586F">
        <w:t>ss</w:t>
      </w:r>
      <w:r>
        <w:t>achtet,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andere</w:t>
      </w:r>
      <w:r w:rsidR="005B2CA7">
        <w:t xml:space="preserve"> </w:t>
      </w:r>
      <w:r>
        <w:t>Person</w:t>
      </w:r>
      <w:r w:rsidR="005B2CA7">
        <w:t xml:space="preserve"> </w:t>
      </w:r>
      <w:r>
        <w:t>werde</w:t>
      </w:r>
      <w:r w:rsidR="005B2CA7">
        <w:t xml:space="preserve"> </w:t>
      </w:r>
      <w:r>
        <w:t>zum</w:t>
      </w:r>
      <w:r w:rsidR="005B2CA7">
        <w:t xml:space="preserve"> </w:t>
      </w:r>
      <w:r>
        <w:t>bloßen</w:t>
      </w:r>
      <w:r w:rsidR="005B2CA7">
        <w:t xml:space="preserve"> </w:t>
      </w:r>
      <w:r>
        <w:t>Objekt</w:t>
      </w:r>
      <w:r w:rsidR="005B2CA7">
        <w:t xml:space="preserve"> </w:t>
      </w:r>
      <w:r>
        <w:t>fremder</w:t>
      </w:r>
      <w:r w:rsidR="005B2CA7">
        <w:t xml:space="preserve"> </w:t>
      </w:r>
      <w:r>
        <w:t>Interessen</w:t>
      </w:r>
      <w:r w:rsidR="005B2CA7">
        <w:t xml:space="preserve"> </w:t>
      </w:r>
      <w:r>
        <w:t>degradiert,</w:t>
      </w:r>
      <w:r w:rsidR="005B2CA7">
        <w:t xml:space="preserve"> </w:t>
      </w:r>
      <w:r>
        <w:t>wodurch</w:t>
      </w:r>
      <w:r w:rsidR="005B2CA7">
        <w:t xml:space="preserve"> </w:t>
      </w:r>
      <w:r>
        <w:t>in</w:t>
      </w:r>
      <w:r w:rsidR="005B2CA7">
        <w:t xml:space="preserve"> </w:t>
      </w:r>
      <w:r>
        <w:t>ihr</w:t>
      </w:r>
      <w:r w:rsidR="005B2CA7">
        <w:t xml:space="preserve"> </w:t>
      </w:r>
      <w:r>
        <w:t>die</w:t>
      </w:r>
      <w:r w:rsidR="005B2CA7">
        <w:t xml:space="preserve"> </w:t>
      </w:r>
      <w:r>
        <w:t>Menschheit</w:t>
      </w:r>
      <w:r w:rsidR="005B2CA7">
        <w:t xml:space="preserve"> </w:t>
      </w:r>
      <w:r>
        <w:t>verachtet</w:t>
      </w:r>
      <w:r w:rsidR="005B2CA7">
        <w:t xml:space="preserve"> </w:t>
      </w:r>
      <w:r>
        <w:t>werde.</w:t>
      </w:r>
    </w:p>
    <w:p w:rsidR="006D70C7" w:rsidRDefault="006D70C7">
      <w:pPr>
        <w:pStyle w:val="Textkrper"/>
        <w:spacing w:before="7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Gegen</w:t>
      </w:r>
      <w:r w:rsidR="005B2CA7">
        <w:t xml:space="preserve"> </w:t>
      </w:r>
      <w:r>
        <w:rPr>
          <w:b/>
        </w:rPr>
        <w:t>Ende</w:t>
      </w:r>
      <w:r w:rsidR="005B2CA7">
        <w:rPr>
          <w:b/>
        </w:rPr>
        <w:t xml:space="preserve"> </w:t>
      </w:r>
      <w:r>
        <w:rPr>
          <w:b/>
        </w:rPr>
        <w:t>des</w:t>
      </w:r>
      <w:r w:rsidR="005B2CA7">
        <w:rPr>
          <w:b/>
        </w:rPr>
        <w:t xml:space="preserve"> </w:t>
      </w:r>
      <w:r>
        <w:rPr>
          <w:b/>
        </w:rPr>
        <w:t>19.</w:t>
      </w:r>
      <w:r w:rsidR="005B2CA7">
        <w:rPr>
          <w:b/>
        </w:rPr>
        <w:t xml:space="preserve"> </w:t>
      </w:r>
      <w:r>
        <w:rPr>
          <w:b/>
        </w:rPr>
        <w:t>Jahrhunderts</w:t>
      </w:r>
      <w:r w:rsidR="005B2CA7">
        <w:rPr>
          <w:b/>
        </w:rPr>
        <w:t xml:space="preserve"> </w:t>
      </w:r>
      <w:r>
        <w:t>fing</w:t>
      </w:r>
      <w:r w:rsidR="005B2CA7">
        <w:t xml:space="preserve"> </w:t>
      </w:r>
      <w:r>
        <w:t>man</w:t>
      </w:r>
      <w:r w:rsidR="005B2CA7">
        <w:t xml:space="preserve"> </w:t>
      </w:r>
      <w:r>
        <w:t>an,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insofern</w:t>
      </w:r>
      <w:r w:rsidR="005B2CA7">
        <w:t xml:space="preserve"> </w:t>
      </w:r>
      <w:r>
        <w:t>anders</w:t>
      </w:r>
      <w:r w:rsidR="005B2CA7">
        <w:t xml:space="preserve"> </w:t>
      </w:r>
      <w:r>
        <w:t>zu</w:t>
      </w:r>
      <w:r w:rsidR="005B2CA7">
        <w:t xml:space="preserve"> </w:t>
      </w:r>
      <w:r>
        <w:t>beurteilen,</w:t>
      </w:r>
      <w:r w:rsidR="005B2CA7">
        <w:t xml:space="preserve"> </w:t>
      </w:r>
      <w:r>
        <w:t>als</w:t>
      </w:r>
      <w:r w:rsidR="005B2CA7">
        <w:t xml:space="preserve"> </w:t>
      </w:r>
      <w:r>
        <w:t>von</w:t>
      </w:r>
      <w:r w:rsidR="005B2CA7">
        <w:t xml:space="preserve"> </w:t>
      </w:r>
      <w:r>
        <w:t>nun</w:t>
      </w:r>
      <w:r w:rsidR="005B2CA7">
        <w:t xml:space="preserve"> </w:t>
      </w:r>
      <w:r>
        <w:t>an</w:t>
      </w:r>
      <w:r w:rsidR="005B2CA7">
        <w:t xml:space="preserve"> </w:t>
      </w:r>
      <w:r>
        <w:t>dieses</w:t>
      </w:r>
      <w:r w:rsidR="005B2CA7">
        <w:t xml:space="preserve"> </w:t>
      </w:r>
      <w:r>
        <w:t>Thema</w:t>
      </w:r>
      <w:r w:rsidR="005B2CA7">
        <w:t xml:space="preserve"> </w:t>
      </w:r>
      <w:r>
        <w:t>immer</w:t>
      </w:r>
      <w:r w:rsidR="005B2CA7">
        <w:t xml:space="preserve"> </w:t>
      </w:r>
      <w:r>
        <w:t>weniger</w:t>
      </w:r>
      <w:r w:rsidR="005B2CA7">
        <w:t xml:space="preserve"> </w:t>
      </w:r>
      <w:r>
        <w:t>dem</w:t>
      </w:r>
      <w:r w:rsidR="005B2CA7">
        <w:t xml:space="preserve"> </w:t>
      </w:r>
      <w:r>
        <w:t>moralisch-juristischen</w:t>
      </w:r>
      <w:r w:rsidR="005B2CA7">
        <w:t xml:space="preserve"> </w:t>
      </w:r>
      <w:r>
        <w:t>Bereich</w:t>
      </w:r>
      <w:r w:rsidR="005B2CA7">
        <w:t xml:space="preserve"> </w:t>
      </w:r>
      <w:r>
        <w:t>zugeordnet</w:t>
      </w:r>
      <w:r w:rsidR="005B2CA7">
        <w:t xml:space="preserve"> </w:t>
      </w:r>
      <w:r>
        <w:t>wurde</w:t>
      </w:r>
      <w:r w:rsidR="005B2CA7">
        <w:t xml:space="preserve"> </w:t>
      </w:r>
      <w:r>
        <w:t>und</w:t>
      </w:r>
      <w:r w:rsidR="005B2CA7">
        <w:t xml:space="preserve"> </w:t>
      </w:r>
      <w:r>
        <w:t>immer</w:t>
      </w:r>
      <w:r w:rsidR="005B2CA7">
        <w:t xml:space="preserve"> </w:t>
      </w:r>
      <w:r>
        <w:t>mehr</w:t>
      </w:r>
      <w:r w:rsidR="005B2CA7">
        <w:t xml:space="preserve"> </w:t>
      </w:r>
      <w:r>
        <w:t>in</w:t>
      </w:r>
      <w:r w:rsidR="005B2CA7">
        <w:t xml:space="preserve"> </w:t>
      </w:r>
      <w:r>
        <w:t>ein</w:t>
      </w:r>
      <w:r w:rsidR="005B2CA7">
        <w:t xml:space="preserve"> </w:t>
      </w:r>
      <w:r>
        <w:t>medizinisch-psychologisches</w:t>
      </w:r>
      <w:r w:rsidR="005B2CA7">
        <w:t xml:space="preserve"> </w:t>
      </w:r>
      <w:r>
        <w:t>Paradigma</w:t>
      </w:r>
      <w:r w:rsidR="005B2CA7">
        <w:t xml:space="preserve"> </w:t>
      </w:r>
      <w:r>
        <w:t>gestellt</w:t>
      </w:r>
      <w:r w:rsidR="005B2CA7">
        <w:t xml:space="preserve"> </w:t>
      </w:r>
      <w:r>
        <w:t>wurde.</w:t>
      </w:r>
      <w:r w:rsidR="005B2CA7">
        <w:t xml:space="preserve"> </w:t>
      </w:r>
      <w:r>
        <w:t>Damit</w:t>
      </w:r>
      <w:r w:rsidR="005B2CA7">
        <w:t xml:space="preserve"> </w:t>
      </w:r>
      <w:r>
        <w:t>brach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Beurteilung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ein</w:t>
      </w:r>
      <w:r w:rsidR="005B2CA7">
        <w:t xml:space="preserve"> </w:t>
      </w:r>
      <w:r>
        <w:t>bemerkenswerter</w:t>
      </w:r>
      <w:r w:rsidR="005B2CA7">
        <w:t xml:space="preserve"> </w:t>
      </w:r>
      <w:r>
        <w:t>Zwiespalt</w:t>
      </w:r>
      <w:r w:rsidR="005B2CA7">
        <w:t xml:space="preserve"> </w:t>
      </w:r>
      <w:r>
        <w:t>auf.</w:t>
      </w:r>
      <w:r w:rsidR="005B2CA7">
        <w:t xml:space="preserve"> </w:t>
      </w:r>
      <w:r>
        <w:t>Auf</w:t>
      </w:r>
      <w:r w:rsidR="005B2CA7">
        <w:t xml:space="preserve"> </w:t>
      </w:r>
      <w:r>
        <w:t>der</w:t>
      </w:r>
      <w:r w:rsidR="005B2CA7">
        <w:t xml:space="preserve"> </w:t>
      </w:r>
      <w:r>
        <w:t>einen</w:t>
      </w:r>
      <w:r w:rsidR="005B2CA7">
        <w:t xml:space="preserve"> </w:t>
      </w:r>
      <w:r>
        <w:t>Seite</w:t>
      </w:r>
      <w:r w:rsidR="005B2CA7">
        <w:t xml:space="preserve"> </w:t>
      </w:r>
      <w:r>
        <w:t>erschien</w:t>
      </w:r>
      <w:r w:rsidR="005B2CA7">
        <w:t xml:space="preserve"> </w:t>
      </w:r>
      <w:r>
        <w:t>Literatur,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mit</w:t>
      </w:r>
      <w:r w:rsidR="005B2CA7">
        <w:t xml:space="preserve"> </w:t>
      </w:r>
      <w:r>
        <w:t>viel</w:t>
      </w:r>
      <w:r w:rsidR="005B2CA7">
        <w:t xml:space="preserve"> </w:t>
      </w:r>
      <w:r>
        <w:t>Pathos</w:t>
      </w:r>
      <w:r w:rsidR="005B2CA7">
        <w:t xml:space="preserve"> </w:t>
      </w:r>
      <w:r>
        <w:t>die</w:t>
      </w:r>
      <w:r w:rsidR="005B2CA7">
        <w:t xml:space="preserve"> </w:t>
      </w:r>
      <w:r>
        <w:t>Gleichgeschlechtlichkeit</w:t>
      </w:r>
      <w:r w:rsidR="005B2CA7">
        <w:t xml:space="preserve"> </w:t>
      </w:r>
      <w:r>
        <w:t>idealisiert</w:t>
      </w:r>
      <w:r w:rsidR="005B2CA7">
        <w:t xml:space="preserve"> </w:t>
      </w:r>
      <w:r>
        <w:t>wurde:</w:t>
      </w:r>
      <w:r w:rsidR="005B2CA7">
        <w:t xml:space="preserve"> </w:t>
      </w:r>
      <w:r>
        <w:t>Homosexualität</w:t>
      </w:r>
      <w:r w:rsidR="005B2CA7">
        <w:t xml:space="preserve"> </w:t>
      </w:r>
      <w:r>
        <w:t>stelle</w:t>
      </w:r>
      <w:r w:rsidR="005B2CA7">
        <w:t xml:space="preserve"> </w:t>
      </w:r>
      <w:r>
        <w:t>eine</w:t>
      </w:r>
      <w:r w:rsidR="005B2CA7">
        <w:t xml:space="preserve"> </w:t>
      </w:r>
      <w:r>
        <w:t>deutlich</w:t>
      </w:r>
      <w:r w:rsidR="005B2CA7">
        <w:t xml:space="preserve"> </w:t>
      </w:r>
      <w:r>
        <w:t>höhere</w:t>
      </w:r>
      <w:r w:rsidR="005B2CA7">
        <w:t xml:space="preserve"> </w:t>
      </w:r>
      <w:r>
        <w:t>Stufe</w:t>
      </w:r>
      <w:r w:rsidR="005B2CA7">
        <w:t xml:space="preserve"> </w:t>
      </w:r>
      <w:r>
        <w:t>personaler</w:t>
      </w:r>
      <w:r w:rsidR="005B2CA7">
        <w:t xml:space="preserve"> </w:t>
      </w:r>
      <w:r>
        <w:t>Begegnung</w:t>
      </w:r>
      <w:r w:rsidR="005B2CA7">
        <w:t xml:space="preserve"> </w:t>
      </w:r>
      <w:r>
        <w:t>dar</w:t>
      </w:r>
      <w:r w:rsidR="005B2CA7">
        <w:t xml:space="preserve"> </w:t>
      </w:r>
      <w:r>
        <w:t>als</w:t>
      </w:r>
      <w:r w:rsidR="005B2CA7">
        <w:t xml:space="preserve"> </w:t>
      </w:r>
      <w:r>
        <w:t>die</w:t>
      </w:r>
      <w:r w:rsidR="005B2CA7">
        <w:t xml:space="preserve"> </w:t>
      </w:r>
      <w:r>
        <w:t>Heterosexualität.</w:t>
      </w:r>
      <w:r w:rsidR="005B2CA7">
        <w:t xml:space="preserve"> </w:t>
      </w:r>
      <w:r>
        <w:t>Auf</w:t>
      </w:r>
      <w:r w:rsidR="005B2CA7">
        <w:t xml:space="preserve"> </w:t>
      </w:r>
      <w:r>
        <w:t>der</w:t>
      </w:r>
      <w:r w:rsidR="005B2CA7">
        <w:rPr>
          <w:spacing w:val="-28"/>
        </w:rPr>
        <w:t xml:space="preserve"> </w:t>
      </w:r>
      <w:r>
        <w:t>anderen</w:t>
      </w:r>
      <w:r w:rsidR="005B2CA7">
        <w:t xml:space="preserve"> </w:t>
      </w:r>
      <w:r>
        <w:t>Seite</w:t>
      </w:r>
      <w:r w:rsidR="005B2CA7">
        <w:t xml:space="preserve"> </w:t>
      </w:r>
      <w:r>
        <w:t>beurteilte</w:t>
      </w:r>
      <w:r w:rsidR="005B2CA7">
        <w:t xml:space="preserve"> </w:t>
      </w:r>
      <w:r>
        <w:t>man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als</w:t>
      </w:r>
      <w:r w:rsidR="005B2CA7">
        <w:t xml:space="preserve"> </w:t>
      </w:r>
      <w:r>
        <w:t>pathologisch.</w:t>
      </w:r>
      <w:r w:rsidR="005B2CA7">
        <w:t xml:space="preserve"> </w:t>
      </w:r>
      <w:r>
        <w:t>Allerdings</w:t>
      </w:r>
      <w:r w:rsidR="005B2CA7">
        <w:t xml:space="preserve"> </w:t>
      </w:r>
      <w:r>
        <w:t>waren</w:t>
      </w:r>
      <w:r w:rsidR="005B2CA7">
        <w:t xml:space="preserve"> </w:t>
      </w:r>
      <w:r>
        <w:t>die</w:t>
      </w:r>
      <w:r w:rsidR="005B2CA7">
        <w:t xml:space="preserve"> </w:t>
      </w:r>
      <w:r>
        <w:t>Grenzen</w:t>
      </w:r>
      <w:r w:rsidR="005B2CA7">
        <w:t xml:space="preserve"> </w:t>
      </w:r>
      <w:r>
        <w:t>zwischen</w:t>
      </w:r>
      <w:r w:rsidR="005B2CA7">
        <w:t xml:space="preserve"> </w:t>
      </w:r>
      <w:r>
        <w:t>Pathos</w:t>
      </w:r>
      <w:r w:rsidR="005B2CA7">
        <w:t xml:space="preserve"> </w:t>
      </w:r>
      <w:r>
        <w:t>und</w:t>
      </w:r>
      <w:r w:rsidR="005B2CA7">
        <w:t xml:space="preserve"> </w:t>
      </w:r>
      <w:r>
        <w:t>Pathologie</w:t>
      </w:r>
      <w:r w:rsidR="005B2CA7">
        <w:t xml:space="preserve"> </w:t>
      </w:r>
      <w:r>
        <w:t>fließend.</w:t>
      </w:r>
      <w:r w:rsidR="005B2CA7">
        <w:t xml:space="preserve"> </w:t>
      </w:r>
      <w:r>
        <w:t>Dafür</w:t>
      </w:r>
      <w:r w:rsidR="005B2CA7">
        <w:t xml:space="preserve"> </w:t>
      </w:r>
      <w:r>
        <w:t>ein</w:t>
      </w:r>
      <w:r w:rsidR="005B2CA7">
        <w:t xml:space="preserve"> </w:t>
      </w:r>
      <w:r>
        <w:t>illustratives</w:t>
      </w:r>
      <w:r w:rsidR="005B2CA7">
        <w:t xml:space="preserve"> </w:t>
      </w:r>
      <w:r>
        <w:t>Beispiel:</w:t>
      </w:r>
      <w:r w:rsidR="005B2CA7">
        <w:t xml:space="preserve"> </w:t>
      </w:r>
      <w:r>
        <w:t>Der</w:t>
      </w:r>
      <w:r w:rsidR="005B2CA7">
        <w:t xml:space="preserve"> </w:t>
      </w:r>
      <w:r>
        <w:t>Berliner</w:t>
      </w:r>
      <w:r w:rsidR="005B2CA7">
        <w:t xml:space="preserve"> </w:t>
      </w:r>
      <w:r>
        <w:t>Nervenarzt</w:t>
      </w:r>
      <w:r w:rsidR="005B2CA7">
        <w:t xml:space="preserve"> </w:t>
      </w:r>
      <w:r>
        <w:t>Hans</w:t>
      </w:r>
      <w:r w:rsidR="005B2CA7">
        <w:t xml:space="preserve"> </w:t>
      </w:r>
      <w:proofErr w:type="spellStart"/>
      <w:r>
        <w:t>Blüher</w:t>
      </w:r>
      <w:proofErr w:type="spellEnd"/>
      <w:r w:rsidR="005B2CA7">
        <w:t xml:space="preserve"> </w:t>
      </w:r>
      <w:r>
        <w:t>pries</w:t>
      </w:r>
      <w:r w:rsidR="005B2CA7">
        <w:t xml:space="preserve"> </w:t>
      </w:r>
      <w:r>
        <w:t>den</w:t>
      </w:r>
      <w:r w:rsidR="005B2CA7">
        <w:t xml:space="preserve"> </w:t>
      </w:r>
      <w:r>
        <w:t>mann-männlichen</w:t>
      </w:r>
      <w:r w:rsidR="005B2CA7">
        <w:t xml:space="preserve"> </w:t>
      </w:r>
      <w:r>
        <w:t>Eros,</w:t>
      </w:r>
      <w:r w:rsidR="005B2CA7">
        <w:t xml:space="preserve"> </w:t>
      </w:r>
      <w:r>
        <w:t>weil</w:t>
      </w:r>
      <w:r w:rsidR="005B2CA7">
        <w:t xml:space="preserve"> </w:t>
      </w:r>
      <w:r>
        <w:t>dieser</w:t>
      </w:r>
      <w:r w:rsidR="005B2CA7">
        <w:t xml:space="preserve"> </w:t>
      </w:r>
      <w:r>
        <w:t>sich</w:t>
      </w:r>
      <w:r w:rsidR="005B2CA7">
        <w:t xml:space="preserve"> </w:t>
      </w:r>
      <w:r>
        <w:t>zu</w:t>
      </w:r>
      <w:r w:rsidR="005B2CA7">
        <w:t xml:space="preserve"> </w:t>
      </w:r>
      <w:r>
        <w:t>allen</w:t>
      </w:r>
      <w:r w:rsidR="005B2CA7">
        <w:t xml:space="preserve"> </w:t>
      </w:r>
      <w:r>
        <w:t>Zeiten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sogenannten</w:t>
      </w:r>
      <w:r w:rsidR="005B2CA7">
        <w:t xml:space="preserve"> </w:t>
      </w:r>
      <w:r>
        <w:t>Männerbünden</w:t>
      </w:r>
      <w:r w:rsidR="005B2CA7">
        <w:t xml:space="preserve"> </w:t>
      </w:r>
      <w:r>
        <w:t>ausgewirkt</w:t>
      </w:r>
      <w:r w:rsidR="005B2CA7">
        <w:t xml:space="preserve"> </w:t>
      </w:r>
      <w:r>
        <w:t>habe:</w:t>
      </w:r>
      <w:r w:rsidR="005B2CA7">
        <w:t xml:space="preserve"> </w:t>
      </w:r>
      <w:r>
        <w:t>Ihm</w:t>
      </w:r>
      <w:r w:rsidR="005B2CA7">
        <w:t xml:space="preserve"> </w:t>
      </w:r>
      <w:r>
        <w:t>komme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Bildung</w:t>
      </w:r>
      <w:r w:rsidR="005B2CA7">
        <w:t xml:space="preserve"> </w:t>
      </w:r>
      <w:r>
        <w:t>des</w:t>
      </w:r>
      <w:r w:rsidR="005B2CA7">
        <w:t xml:space="preserve"> </w:t>
      </w:r>
      <w:r>
        <w:t>Staatswesens</w:t>
      </w:r>
      <w:r w:rsidR="005B2CA7">
        <w:t xml:space="preserve"> </w:t>
      </w:r>
      <w:r>
        <w:t>entscheidende</w:t>
      </w:r>
      <w:r w:rsidR="005B2CA7">
        <w:t xml:space="preserve"> </w:t>
      </w:r>
      <w:r>
        <w:t>Bedeutung</w:t>
      </w:r>
      <w:r w:rsidR="005B2CA7">
        <w:t xml:space="preserve"> </w:t>
      </w:r>
      <w:r>
        <w:t>zu:</w:t>
      </w:r>
      <w:r w:rsidR="005B2CA7">
        <w:t xml:space="preserve"> </w:t>
      </w:r>
      <w:r>
        <w:t>Das</w:t>
      </w:r>
      <w:r w:rsidR="005B2CA7">
        <w:t xml:space="preserve"> </w:t>
      </w:r>
      <w:r>
        <w:t>Weib</w:t>
      </w:r>
      <w:r w:rsidR="005B2CA7">
        <w:t xml:space="preserve"> </w:t>
      </w:r>
      <w:r>
        <w:t>mag</w:t>
      </w:r>
      <w:r w:rsidR="005B2CA7">
        <w:t xml:space="preserve"> </w:t>
      </w:r>
      <w:r>
        <w:t>sich</w:t>
      </w:r>
      <w:r w:rsidR="005B2CA7">
        <w:t xml:space="preserve"> </w:t>
      </w:r>
      <w:r>
        <w:t>als</w:t>
      </w:r>
      <w:r w:rsidR="005B2CA7">
        <w:t xml:space="preserve"> </w:t>
      </w:r>
      <w:r>
        <w:t>Frau</w:t>
      </w:r>
      <w:r w:rsidR="005B2CA7">
        <w:t xml:space="preserve"> </w:t>
      </w:r>
      <w:r>
        <w:t>und</w:t>
      </w:r>
      <w:r w:rsidR="005B2CA7">
        <w:t xml:space="preserve"> </w:t>
      </w:r>
      <w:r>
        <w:t>Mutter</w:t>
      </w:r>
      <w:r w:rsidR="005B2CA7">
        <w:t xml:space="preserve"> </w:t>
      </w:r>
      <w:r>
        <w:t>wohl</w:t>
      </w:r>
      <w:r w:rsidR="005B2CA7">
        <w:t xml:space="preserve"> </w:t>
      </w:r>
      <w:r>
        <w:t>ausgefüllt</w:t>
      </w:r>
      <w:r w:rsidR="005B2CA7">
        <w:t xml:space="preserve"> </w:t>
      </w:r>
      <w:r>
        <w:t>wissen.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Mann</w:t>
      </w:r>
      <w:r w:rsidR="005B2CA7">
        <w:t xml:space="preserve"> </w:t>
      </w:r>
      <w:r>
        <w:t>aber</w:t>
      </w:r>
      <w:r w:rsidR="005B2CA7">
        <w:t xml:space="preserve"> </w:t>
      </w:r>
      <w:r>
        <w:t>holt</w:t>
      </w:r>
      <w:r w:rsidR="005B2CA7">
        <w:t xml:space="preserve"> </w:t>
      </w:r>
      <w:r>
        <w:t>die</w:t>
      </w:r>
      <w:r w:rsidR="005B2CA7">
        <w:t xml:space="preserve"> </w:t>
      </w:r>
      <w:r>
        <w:t>Ehe</w:t>
      </w:r>
      <w:r w:rsidR="005B2CA7">
        <w:t xml:space="preserve"> </w:t>
      </w:r>
      <w:r>
        <w:t>zu</w:t>
      </w:r>
      <w:r w:rsidR="005B2CA7">
        <w:t xml:space="preserve"> </w:t>
      </w:r>
      <w:r>
        <w:t>wenig</w:t>
      </w:r>
      <w:r w:rsidR="005B2CA7">
        <w:t xml:space="preserve"> </w:t>
      </w:r>
      <w:r>
        <w:t>heraus,</w:t>
      </w:r>
      <w:r w:rsidR="005B2CA7">
        <w:t xml:space="preserve"> </w:t>
      </w:r>
      <w:r>
        <w:t>und</w:t>
      </w:r>
      <w:r w:rsidR="005B2CA7">
        <w:t xml:space="preserve"> </w:t>
      </w:r>
      <w:r>
        <w:t>darum</w:t>
      </w:r>
      <w:r w:rsidR="005B2CA7">
        <w:t xml:space="preserve"> </w:t>
      </w:r>
      <w:r>
        <w:t>sei</w:t>
      </w:r>
      <w:r w:rsidR="005B2CA7">
        <w:t xml:space="preserve"> </w:t>
      </w:r>
      <w:proofErr w:type="gramStart"/>
      <w:r>
        <w:t>dem</w:t>
      </w:r>
      <w:proofErr w:type="gramEnd"/>
      <w:r w:rsidR="005B2CA7">
        <w:t xml:space="preserve"> </w:t>
      </w:r>
      <w:r>
        <w:t>Mann</w:t>
      </w:r>
      <w:r w:rsidR="005B2CA7">
        <w:t xml:space="preserve"> </w:t>
      </w:r>
      <w:r>
        <w:t>die</w:t>
      </w:r>
      <w:r w:rsidR="005B2CA7">
        <w:t xml:space="preserve"> </w:t>
      </w:r>
      <w:r>
        <w:t>dauernde</w:t>
      </w:r>
      <w:r w:rsidR="005B2CA7">
        <w:t xml:space="preserve"> </w:t>
      </w:r>
      <w:r>
        <w:t>Gesellschaft</w:t>
      </w:r>
      <w:r w:rsidR="005B2CA7">
        <w:t xml:space="preserve"> </w:t>
      </w:r>
      <w:r>
        <w:t>der</w:t>
      </w:r>
      <w:r w:rsidR="005B2CA7">
        <w:t xml:space="preserve"> </w:t>
      </w:r>
      <w:r>
        <w:t>Frau</w:t>
      </w:r>
      <w:r w:rsidR="005B2CA7">
        <w:t xml:space="preserve"> </w:t>
      </w:r>
      <w:r>
        <w:t>unerträglich.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10"/>
        <w:rPr>
          <w:sz w:val="26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08"/>
        </w:tabs>
      </w:pPr>
      <w:r>
        <w:t>Der</w:t>
      </w:r>
      <w:r w:rsidR="005B2CA7">
        <w:t xml:space="preserve"> </w:t>
      </w:r>
      <w:r>
        <w:t>Umbruch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Beurteilung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rPr>
          <w:spacing w:val="-1"/>
        </w:rPr>
        <w:t xml:space="preserve"> </w:t>
      </w:r>
      <w:r>
        <w:t>USA</w:t>
      </w:r>
    </w:p>
    <w:p w:rsidR="006D70C7" w:rsidRDefault="006D70C7">
      <w:pPr>
        <w:pStyle w:val="Textkrper"/>
        <w:spacing w:before="10"/>
        <w:rPr>
          <w:b/>
        </w:rPr>
      </w:pPr>
    </w:p>
    <w:p w:rsidR="006D70C7" w:rsidRDefault="009E7DB5">
      <w:pPr>
        <w:pStyle w:val="Textkrper"/>
        <w:spacing w:before="1" w:line="247" w:lineRule="auto"/>
        <w:ind w:left="115" w:right="109"/>
        <w:jc w:val="both"/>
      </w:pPr>
      <w:r>
        <w:t>Der</w:t>
      </w:r>
      <w:r w:rsidR="005B2CA7">
        <w:t xml:space="preserve"> </w:t>
      </w:r>
      <w:r>
        <w:t>entscheidende</w:t>
      </w:r>
      <w:r w:rsidR="005B2CA7">
        <w:t xml:space="preserve"> </w:t>
      </w:r>
      <w:r>
        <w:t>Umbruch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Beurteilung</w:t>
      </w:r>
      <w:r w:rsidR="005B2CA7">
        <w:t xml:space="preserve"> </w:t>
      </w:r>
      <w:r>
        <w:t>homosexueller</w:t>
      </w:r>
      <w:r w:rsidR="005B2CA7">
        <w:t xml:space="preserve"> </w:t>
      </w:r>
      <w:r>
        <w:t>Neigungen</w:t>
      </w:r>
      <w:r w:rsidR="005B2CA7">
        <w:t xml:space="preserve"> </w:t>
      </w:r>
      <w:r>
        <w:t>vollzog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USA.</w:t>
      </w:r>
      <w:r w:rsidR="005B2CA7">
        <w:t xml:space="preserve"> </w:t>
      </w:r>
      <w:r>
        <w:t>Schrittmachend</w:t>
      </w:r>
      <w:r w:rsidR="005B2CA7">
        <w:t xml:space="preserve"> </w:t>
      </w:r>
      <w:r>
        <w:t>waren</w:t>
      </w:r>
      <w:r w:rsidR="005B2CA7">
        <w:t xml:space="preserve"> </w:t>
      </w:r>
      <w:r>
        <w:t>die</w:t>
      </w:r>
      <w:r w:rsidR="005B2CA7">
        <w:t xml:space="preserve"> </w:t>
      </w:r>
      <w:r>
        <w:t>unter</w:t>
      </w:r>
      <w:r w:rsidR="005B2CA7">
        <w:t xml:space="preserve"> </w:t>
      </w:r>
      <w:r>
        <w:t>Leitung</w:t>
      </w:r>
      <w:r w:rsidR="005B2CA7">
        <w:t xml:space="preserve"> </w:t>
      </w:r>
      <w:r>
        <w:t>des</w:t>
      </w:r>
      <w:r w:rsidR="005B2CA7">
        <w:t xml:space="preserve"> </w:t>
      </w:r>
      <w:r>
        <w:t>Zoologen</w:t>
      </w:r>
      <w:r w:rsidR="005B2CA7">
        <w:t xml:space="preserve"> </w:t>
      </w:r>
      <w:r>
        <w:t>A.</w:t>
      </w:r>
      <w:r w:rsidR="005B2CA7">
        <w:t xml:space="preserve"> </w:t>
      </w:r>
      <w:r>
        <w:t>Kinsey</w:t>
      </w:r>
      <w:r w:rsidR="005B2CA7">
        <w:t xml:space="preserve"> </w:t>
      </w:r>
      <w:r>
        <w:t>veröffentlichten</w:t>
      </w:r>
      <w:r w:rsidR="005B2CA7">
        <w:t xml:space="preserve"> </w:t>
      </w:r>
      <w:r>
        <w:rPr>
          <w:b/>
          <w:i/>
        </w:rPr>
        <w:t>Kinsey-Reports</w:t>
      </w:r>
      <w:r w:rsidR="005B2CA7">
        <w:rPr>
          <w:b/>
          <w:i/>
        </w:rPr>
        <w:t xml:space="preserve"> </w:t>
      </w:r>
      <w:r>
        <w:t>(1948</w:t>
      </w:r>
      <w:r w:rsidR="005B2CA7">
        <w:t xml:space="preserve"> </w:t>
      </w:r>
      <w:r>
        <w:t>und</w:t>
      </w:r>
      <w:r w:rsidR="005B2CA7">
        <w:t xml:space="preserve"> </w:t>
      </w:r>
      <w:r>
        <w:t>1953):</w:t>
      </w:r>
      <w:r w:rsidR="005B2CA7">
        <w:t xml:space="preserve"> </w:t>
      </w:r>
      <w:r>
        <w:t>Es</w:t>
      </w:r>
      <w:r w:rsidR="005B2CA7">
        <w:t xml:space="preserve"> </w:t>
      </w:r>
      <w:r>
        <w:t>sei</w:t>
      </w:r>
      <w:r w:rsidR="005B2CA7">
        <w:t xml:space="preserve"> </w:t>
      </w:r>
      <w:r>
        <w:t>empirisch</w:t>
      </w:r>
      <w:r w:rsidR="005B2CA7">
        <w:t xml:space="preserve"> </w:t>
      </w:r>
      <w:r>
        <w:t>nachgewiesen,</w:t>
      </w:r>
      <w:r w:rsidR="005B2CA7">
        <w:t xml:space="preserve"> </w:t>
      </w:r>
      <w:r>
        <w:t>dass</w:t>
      </w:r>
      <w:r w:rsidR="005B2CA7">
        <w:t xml:space="preserve"> </w:t>
      </w:r>
      <w:r>
        <w:t>zwischen</w:t>
      </w:r>
      <w:r w:rsidR="005B2CA7">
        <w:t xml:space="preserve"> </w:t>
      </w:r>
      <w:r>
        <w:t>4</w:t>
      </w:r>
      <w:r w:rsidR="005B2CA7">
        <w:t xml:space="preserve"> </w:t>
      </w:r>
      <w:r>
        <w:t>und</w:t>
      </w:r>
      <w:r w:rsidR="005B2CA7">
        <w:t xml:space="preserve"> </w:t>
      </w:r>
      <w:r>
        <w:t>10</w:t>
      </w:r>
      <w:r w:rsidR="005B2CA7">
        <w:t xml:space="preserve"> </w:t>
      </w:r>
      <w:r>
        <w:t>%</w:t>
      </w:r>
      <w:r w:rsidR="005B2CA7">
        <w:t xml:space="preserve"> </w:t>
      </w:r>
      <w:r>
        <w:t>der</w:t>
      </w:r>
      <w:r w:rsidR="005B2CA7">
        <w:t xml:space="preserve"> </w:t>
      </w:r>
      <w:r>
        <w:t>Bevölkerung</w:t>
      </w:r>
      <w:r w:rsidR="005B2CA7">
        <w:t xml:space="preserve"> </w:t>
      </w:r>
      <w:r>
        <w:t>ausschließlich</w:t>
      </w:r>
      <w:r w:rsidR="005B2CA7">
        <w:t xml:space="preserve"> </w:t>
      </w:r>
      <w:r>
        <w:t>oder</w:t>
      </w:r>
      <w:r w:rsidR="005B2CA7">
        <w:t xml:space="preserve"> </w:t>
      </w:r>
      <w:r>
        <w:t>primär</w:t>
      </w:r>
      <w:r w:rsidR="005B2CA7">
        <w:t xml:space="preserve"> </w:t>
      </w:r>
      <w:r>
        <w:t>als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</w:t>
      </w:r>
      <w:r w:rsidR="005B2CA7">
        <w:t xml:space="preserve"> </w:t>
      </w:r>
      <w:r>
        <w:t>einzustufen</w:t>
      </w:r>
      <w:r w:rsidR="005B2CA7">
        <w:t xml:space="preserve"> </w:t>
      </w:r>
      <w:r>
        <w:t>sei.</w:t>
      </w:r>
      <w:r w:rsidR="005B2CA7">
        <w:t xml:space="preserve"> </w:t>
      </w:r>
      <w:r>
        <w:t>Seit</w:t>
      </w:r>
      <w:r w:rsidR="005B2CA7">
        <w:t xml:space="preserve"> </w:t>
      </w:r>
      <w:r>
        <w:t>Veröffentlichung</w:t>
      </w:r>
      <w:r w:rsidR="005B2CA7">
        <w:t xml:space="preserve"> </w:t>
      </w:r>
      <w:r>
        <w:t>dieser</w:t>
      </w:r>
      <w:r w:rsidR="005B2CA7">
        <w:t xml:space="preserve"> </w:t>
      </w:r>
      <w:r>
        <w:t>Studien</w:t>
      </w:r>
      <w:r w:rsidR="005B2CA7">
        <w:t xml:space="preserve"> </w:t>
      </w:r>
      <w:r>
        <w:t>werden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mehr</w:t>
      </w:r>
      <w:r w:rsidR="005B2CA7">
        <w:t xml:space="preserve"> </w:t>
      </w:r>
      <w:r>
        <w:t>oder</w:t>
      </w:r>
      <w:r w:rsidR="005B2CA7">
        <w:t xml:space="preserve"> </w:t>
      </w:r>
      <w:r>
        <w:t>weniger</w:t>
      </w:r>
      <w:r w:rsidR="005B2CA7">
        <w:t xml:space="preserve"> </w:t>
      </w:r>
      <w:r>
        <w:t>beharrlich</w:t>
      </w:r>
      <w:r w:rsidR="005B2CA7">
        <w:t xml:space="preserve"> </w:t>
      </w:r>
      <w:r>
        <w:t>als</w:t>
      </w:r>
      <w:r w:rsidR="005B2CA7">
        <w:t xml:space="preserve"> </w:t>
      </w:r>
      <w:r>
        <w:t>eine</w:t>
      </w:r>
      <w:r w:rsidR="005B2CA7">
        <w:t xml:space="preserve"> </w:t>
      </w:r>
      <w:r>
        <w:t>andere,</w:t>
      </w:r>
      <w:r w:rsidR="005B2CA7">
        <w:t xml:space="preserve"> </w:t>
      </w:r>
      <w:r>
        <w:t>moralisch</w:t>
      </w:r>
      <w:r w:rsidR="005B2CA7">
        <w:t xml:space="preserve"> </w:t>
      </w:r>
      <w:r>
        <w:t>der</w:t>
      </w:r>
      <w:r w:rsidR="005B2CA7">
        <w:t xml:space="preserve"> </w:t>
      </w:r>
      <w:r>
        <w:t>heterosexuellen</w:t>
      </w:r>
      <w:r w:rsidR="005B2CA7">
        <w:t xml:space="preserve"> </w:t>
      </w:r>
      <w:r>
        <w:t>Form</w:t>
      </w:r>
      <w:r w:rsidR="005B2CA7">
        <w:t xml:space="preserve"> </w:t>
      </w:r>
      <w:r>
        <w:t>der</w:t>
      </w:r>
      <w:r w:rsidR="005B2CA7">
        <w:t xml:space="preserve"> </w:t>
      </w:r>
      <w:r>
        <w:t>Sexualität</w:t>
      </w:r>
      <w:r w:rsidR="005B2CA7">
        <w:t xml:space="preserve"> </w:t>
      </w:r>
      <w:r>
        <w:t>gleichwertige</w:t>
      </w:r>
      <w:r w:rsidR="005B2CA7">
        <w:t xml:space="preserve"> </w:t>
      </w:r>
      <w:r>
        <w:t>eingestuft.</w:t>
      </w:r>
      <w:r w:rsidR="005B2CA7">
        <w:t xml:space="preserve"> </w:t>
      </w:r>
      <w:r>
        <w:t>Wenn</w:t>
      </w:r>
      <w:r w:rsidR="005B2CA7">
        <w:t xml:space="preserve"> </w:t>
      </w:r>
      <w:r>
        <w:t>zwei</w:t>
      </w:r>
      <w:r w:rsidR="005B2CA7">
        <w:t xml:space="preserve"> </w:t>
      </w:r>
      <w:r>
        <w:t>Menschen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ausüben</w:t>
      </w:r>
      <w:r w:rsidR="005B2CA7">
        <w:t xml:space="preserve"> </w:t>
      </w:r>
      <w:r>
        <w:t>wollen,</w:t>
      </w:r>
      <w:r w:rsidR="005B2CA7">
        <w:t xml:space="preserve"> </w:t>
      </w:r>
      <w:r>
        <w:t>sei</w:t>
      </w:r>
      <w:r w:rsidR="005B2CA7">
        <w:t xml:space="preserve"> </w:t>
      </w:r>
      <w:r>
        <w:t>dieses</w:t>
      </w:r>
      <w:r w:rsidR="005B2CA7">
        <w:t xml:space="preserve"> </w:t>
      </w:r>
      <w:r>
        <w:t>ein</w:t>
      </w:r>
      <w:r w:rsidR="005B2CA7">
        <w:t xml:space="preserve"> </w:t>
      </w:r>
      <w:r>
        <w:rPr>
          <w:b/>
        </w:rPr>
        <w:t>Bürgerrecht</w:t>
      </w:r>
      <w:r>
        <w:t>,</w:t>
      </w:r>
      <w:r w:rsidR="005B2CA7">
        <w:t xml:space="preserve"> </w:t>
      </w:r>
      <w:r>
        <w:t>das</w:t>
      </w:r>
      <w:r w:rsidR="005B2CA7">
        <w:t xml:space="preserve"> </w:t>
      </w:r>
      <w:r>
        <w:t>man</w:t>
      </w:r>
      <w:r w:rsidR="005B2CA7">
        <w:t xml:space="preserve"> </w:t>
      </w:r>
      <w:r>
        <w:t>zu</w:t>
      </w:r>
      <w:r w:rsidR="005B2CA7">
        <w:t xml:space="preserve"> </w:t>
      </w:r>
      <w:r>
        <w:t>respektieren</w:t>
      </w:r>
      <w:r w:rsidR="005B2CA7">
        <w:t xml:space="preserve"> </w:t>
      </w:r>
      <w:r>
        <w:t>habe.</w:t>
      </w:r>
    </w:p>
    <w:p w:rsidR="006D70C7" w:rsidRDefault="006D70C7">
      <w:pPr>
        <w:spacing w:line="247" w:lineRule="auto"/>
        <w:jc w:val="both"/>
        <w:sectPr w:rsidR="006D70C7">
          <w:headerReference w:type="default" r:id="rId24"/>
          <w:footerReference w:type="default" r:id="rId25"/>
          <w:pgSz w:w="11910" w:h="16850"/>
          <w:pgMar w:top="1340" w:right="1020" w:bottom="1260" w:left="1020" w:header="732" w:footer="1073" w:gutter="0"/>
          <w:pgNumType w:start="9"/>
          <w:cols w:space="720"/>
        </w:sectPr>
      </w:pPr>
    </w:p>
    <w:p w:rsidR="006D70C7" w:rsidRDefault="009E7DB5">
      <w:pPr>
        <w:spacing w:before="80" w:line="247" w:lineRule="auto"/>
        <w:ind w:left="115" w:right="110"/>
        <w:jc w:val="both"/>
        <w:rPr>
          <w:sz w:val="24"/>
        </w:rPr>
      </w:pPr>
      <w:r>
        <w:rPr>
          <w:sz w:val="24"/>
        </w:rPr>
        <w:lastRenderedPageBreak/>
        <w:t>Im</w:t>
      </w:r>
      <w:r w:rsidR="005B2CA7">
        <w:rPr>
          <w:sz w:val="24"/>
        </w:rPr>
        <w:t xml:space="preserve"> </w:t>
      </w:r>
      <w:r>
        <w:rPr>
          <w:sz w:val="24"/>
        </w:rPr>
        <w:t>Jahr</w:t>
      </w:r>
      <w:r w:rsidR="005B2CA7">
        <w:rPr>
          <w:sz w:val="24"/>
        </w:rPr>
        <w:t xml:space="preserve"> </w:t>
      </w:r>
      <w:r>
        <w:rPr>
          <w:sz w:val="24"/>
        </w:rPr>
        <w:t>1967</w:t>
      </w:r>
      <w:r w:rsidR="005B2CA7">
        <w:rPr>
          <w:sz w:val="24"/>
        </w:rPr>
        <w:t xml:space="preserve"> </w:t>
      </w:r>
      <w:r>
        <w:rPr>
          <w:sz w:val="24"/>
        </w:rPr>
        <w:t>wurde</w:t>
      </w:r>
      <w:r w:rsidR="005B2CA7">
        <w:rPr>
          <w:sz w:val="24"/>
        </w:rPr>
        <w:t xml:space="preserve"> </w:t>
      </w:r>
      <w:r>
        <w:rPr>
          <w:sz w:val="24"/>
        </w:rPr>
        <w:t>diese</w:t>
      </w:r>
      <w:r w:rsidR="005B2CA7">
        <w:rPr>
          <w:sz w:val="24"/>
        </w:rPr>
        <w:t xml:space="preserve"> </w:t>
      </w:r>
      <w:r>
        <w:rPr>
          <w:sz w:val="24"/>
        </w:rPr>
        <w:t>Forderung</w:t>
      </w:r>
      <w:r w:rsidR="005B2CA7">
        <w:rPr>
          <w:sz w:val="24"/>
        </w:rPr>
        <w:t xml:space="preserve"> </w:t>
      </w:r>
      <w:r>
        <w:rPr>
          <w:sz w:val="24"/>
        </w:rPr>
        <w:t>zum</w:t>
      </w:r>
      <w:r w:rsidR="005B2CA7">
        <w:rPr>
          <w:sz w:val="24"/>
        </w:rPr>
        <w:t xml:space="preserve"> </w:t>
      </w:r>
      <w:r>
        <w:rPr>
          <w:sz w:val="24"/>
        </w:rPr>
        <w:t>Gesetz.</w:t>
      </w:r>
      <w:r w:rsidR="005B2CA7">
        <w:rPr>
          <w:sz w:val="24"/>
        </w:rPr>
        <w:t xml:space="preserve"> </w:t>
      </w:r>
      <w:r>
        <w:rPr>
          <w:sz w:val="24"/>
        </w:rPr>
        <w:t>Wenige</w:t>
      </w:r>
      <w:r w:rsidR="005B2CA7">
        <w:rPr>
          <w:sz w:val="24"/>
        </w:rPr>
        <w:t xml:space="preserve"> </w:t>
      </w:r>
      <w:r>
        <w:rPr>
          <w:sz w:val="24"/>
        </w:rPr>
        <w:t>Jahre</w:t>
      </w:r>
      <w:r w:rsidR="005B2CA7">
        <w:rPr>
          <w:sz w:val="24"/>
        </w:rPr>
        <w:t xml:space="preserve"> </w:t>
      </w:r>
      <w:r>
        <w:rPr>
          <w:sz w:val="24"/>
        </w:rPr>
        <w:t>später</w:t>
      </w:r>
      <w:r w:rsidR="005B2CA7">
        <w:rPr>
          <w:sz w:val="24"/>
        </w:rPr>
        <w:t xml:space="preserve"> </w:t>
      </w:r>
      <w:r>
        <w:rPr>
          <w:sz w:val="24"/>
        </w:rPr>
        <w:t>(1973)</w:t>
      </w:r>
      <w:r w:rsidR="005B2CA7">
        <w:rPr>
          <w:sz w:val="24"/>
        </w:rPr>
        <w:t xml:space="preserve"> </w:t>
      </w:r>
      <w:r>
        <w:rPr>
          <w:sz w:val="24"/>
        </w:rPr>
        <w:t>strich</w:t>
      </w:r>
      <w:r w:rsidR="005B2CA7">
        <w:rPr>
          <w:sz w:val="24"/>
        </w:rPr>
        <w:t xml:space="preserve"> </w:t>
      </w:r>
      <w:r>
        <w:rPr>
          <w:sz w:val="24"/>
        </w:rPr>
        <w:t>das</w:t>
      </w:r>
      <w:r w:rsidR="005B2CA7">
        <w:rPr>
          <w:sz w:val="24"/>
        </w:rPr>
        <w:t xml:space="preserve"> </w:t>
      </w:r>
      <w:r>
        <w:rPr>
          <w:sz w:val="24"/>
        </w:rPr>
        <w:t>Leitungsgremium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Vereinigung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amerikanischen</w:t>
      </w:r>
      <w:r w:rsidR="005B2CA7">
        <w:rPr>
          <w:sz w:val="24"/>
        </w:rPr>
        <w:t xml:space="preserve"> </w:t>
      </w:r>
      <w:r>
        <w:rPr>
          <w:sz w:val="24"/>
        </w:rPr>
        <w:t>Psychiater</w:t>
      </w:r>
      <w:r w:rsidR="005B2CA7">
        <w:rPr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Board</w:t>
      </w:r>
      <w:r w:rsidR="005B2CA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 w:rsidR="005B2CA7">
        <w:rPr>
          <w:i/>
          <w:sz w:val="24"/>
        </w:rPr>
        <w:t xml:space="preserve"> </w:t>
      </w:r>
      <w:r>
        <w:rPr>
          <w:i/>
          <w:sz w:val="24"/>
        </w:rPr>
        <w:t>Trustees</w:t>
      </w:r>
      <w:r w:rsidR="005B2CA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 w:rsidR="005B2CA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 w:rsidR="005B2CA7">
        <w:rPr>
          <w:i/>
          <w:sz w:val="24"/>
        </w:rPr>
        <w:t xml:space="preserve"> </w:t>
      </w:r>
      <w:r>
        <w:rPr>
          <w:i/>
          <w:sz w:val="24"/>
        </w:rPr>
        <w:t>American</w:t>
      </w:r>
      <w:r w:rsidR="005B2CA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Psychiatric</w:t>
      </w:r>
      <w:proofErr w:type="spellEnd"/>
      <w:r w:rsidR="005B2CA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Association</w:t>
      </w:r>
      <w:proofErr w:type="spellEnd"/>
      <w:r w:rsidR="005B2CA7">
        <w:rPr>
          <w:i/>
          <w:sz w:val="24"/>
        </w:rPr>
        <w:t xml:space="preserve"> </w:t>
      </w:r>
      <w:r>
        <w:rPr>
          <w:i/>
          <w:sz w:val="24"/>
        </w:rPr>
        <w:t>[APA],</w:t>
      </w:r>
      <w:r w:rsidR="005B2CA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meeting</w:t>
      </w:r>
      <w:proofErr w:type="spellEnd"/>
      <w:r w:rsidR="005B2CA7">
        <w:rPr>
          <w:i/>
          <w:sz w:val="24"/>
        </w:rPr>
        <w:t xml:space="preserve"> </w:t>
      </w:r>
      <w:r>
        <w:rPr>
          <w:i/>
          <w:sz w:val="24"/>
        </w:rPr>
        <w:t>in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Washington,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D.C.</w:t>
      </w:r>
      <w:r>
        <w:rPr>
          <w:sz w:val="24"/>
        </w:rPr>
        <w:t>)</w:t>
      </w:r>
      <w:r w:rsidR="005B2CA7">
        <w:rPr>
          <w:sz w:val="24"/>
        </w:rPr>
        <w:t xml:space="preserve"> </w:t>
      </w:r>
      <w:r>
        <w:rPr>
          <w:sz w:val="24"/>
        </w:rPr>
        <w:t>Homosexualität</w:t>
      </w:r>
      <w:r w:rsidR="005B2CA7">
        <w:rPr>
          <w:sz w:val="24"/>
        </w:rPr>
        <w:t xml:space="preserve"> </w:t>
      </w:r>
      <w:r>
        <w:rPr>
          <w:sz w:val="24"/>
        </w:rPr>
        <w:t>aus</w:t>
      </w:r>
      <w:r w:rsidR="005B2CA7">
        <w:rPr>
          <w:sz w:val="24"/>
        </w:rPr>
        <w:t xml:space="preserve"> </w:t>
      </w:r>
      <w:r>
        <w:rPr>
          <w:sz w:val="24"/>
        </w:rPr>
        <w:t>dem</w:t>
      </w:r>
      <w:r w:rsidR="005B2CA7">
        <w:rPr>
          <w:sz w:val="24"/>
        </w:rPr>
        <w:t xml:space="preserve"> </w:t>
      </w:r>
      <w:r>
        <w:rPr>
          <w:sz w:val="24"/>
        </w:rPr>
        <w:t>offiziellen</w:t>
      </w:r>
      <w:r w:rsidR="005B2CA7">
        <w:rPr>
          <w:sz w:val="24"/>
        </w:rPr>
        <w:t xml:space="preserve"> </w:t>
      </w:r>
      <w:r>
        <w:rPr>
          <w:sz w:val="24"/>
        </w:rPr>
        <w:t>diagnostischen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sz w:val="24"/>
        </w:rPr>
        <w:t>statistischen</w:t>
      </w:r>
      <w:r w:rsidR="005B2CA7">
        <w:rPr>
          <w:sz w:val="24"/>
        </w:rPr>
        <w:t xml:space="preserve"> </w:t>
      </w:r>
      <w:r>
        <w:rPr>
          <w:sz w:val="24"/>
        </w:rPr>
        <w:t>Krankenbuch.</w:t>
      </w:r>
    </w:p>
    <w:p w:rsidR="006D70C7" w:rsidRDefault="006D70C7">
      <w:pPr>
        <w:pStyle w:val="Textkrper"/>
        <w:spacing w:before="8"/>
      </w:pPr>
    </w:p>
    <w:p w:rsidR="006D70C7" w:rsidRDefault="009E7DB5">
      <w:pPr>
        <w:spacing w:line="247" w:lineRule="auto"/>
        <w:ind w:left="115" w:right="110"/>
        <w:jc w:val="both"/>
        <w:rPr>
          <w:sz w:val="24"/>
        </w:rPr>
      </w:pPr>
      <w:r>
        <w:rPr>
          <w:sz w:val="24"/>
        </w:rPr>
        <w:t>Bereits</w:t>
      </w:r>
      <w:r w:rsidR="005B2CA7">
        <w:rPr>
          <w:sz w:val="24"/>
        </w:rPr>
        <w:t xml:space="preserve"> </w:t>
      </w:r>
      <w:r>
        <w:rPr>
          <w:sz w:val="24"/>
        </w:rPr>
        <w:t>im</w:t>
      </w:r>
      <w:r w:rsidR="005B2CA7">
        <w:rPr>
          <w:sz w:val="24"/>
        </w:rPr>
        <w:t xml:space="preserve"> </w:t>
      </w:r>
      <w:r>
        <w:rPr>
          <w:sz w:val="24"/>
        </w:rPr>
        <w:t>Jahr</w:t>
      </w:r>
      <w:r w:rsidR="005B2CA7">
        <w:rPr>
          <w:sz w:val="24"/>
        </w:rPr>
        <w:t xml:space="preserve"> </w:t>
      </w:r>
      <w:r>
        <w:rPr>
          <w:sz w:val="24"/>
        </w:rPr>
        <w:t>1968</w:t>
      </w:r>
      <w:r w:rsidR="005B2CA7">
        <w:rPr>
          <w:sz w:val="24"/>
        </w:rPr>
        <w:t xml:space="preserve"> </w:t>
      </w:r>
      <w:r>
        <w:rPr>
          <w:sz w:val="24"/>
        </w:rPr>
        <w:t>hatte</w:t>
      </w:r>
      <w:r w:rsidR="005B2CA7">
        <w:rPr>
          <w:sz w:val="24"/>
        </w:rPr>
        <w:t xml:space="preserve"> </w:t>
      </w:r>
      <w:r>
        <w:rPr>
          <w:sz w:val="24"/>
        </w:rPr>
        <w:t>Troy</w:t>
      </w:r>
      <w:r w:rsidR="005B2CA7">
        <w:rPr>
          <w:sz w:val="24"/>
        </w:rPr>
        <w:t xml:space="preserve"> </w:t>
      </w:r>
      <w:r>
        <w:rPr>
          <w:sz w:val="24"/>
        </w:rPr>
        <w:t>Perry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Los</w:t>
      </w:r>
      <w:r w:rsidR="005B2CA7">
        <w:rPr>
          <w:sz w:val="24"/>
        </w:rPr>
        <w:t xml:space="preserve"> </w:t>
      </w:r>
      <w:r>
        <w:rPr>
          <w:sz w:val="24"/>
        </w:rPr>
        <w:t>Angeles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erste</w:t>
      </w:r>
      <w:r w:rsidR="005B2CA7">
        <w:rPr>
          <w:sz w:val="24"/>
        </w:rPr>
        <w:t xml:space="preserve"> </w:t>
      </w:r>
      <w:r>
        <w:rPr>
          <w:b/>
          <w:sz w:val="24"/>
        </w:rPr>
        <w:t>Kirche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für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homosexuell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lebende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Menschen</w:t>
      </w:r>
      <w:r w:rsidR="005B2CA7">
        <w:rPr>
          <w:b/>
          <w:sz w:val="24"/>
        </w:rPr>
        <w:t xml:space="preserve"> </w:t>
      </w:r>
      <w:r>
        <w:rPr>
          <w:sz w:val="24"/>
        </w:rPr>
        <w:t>gegründet.</w:t>
      </w:r>
      <w:r w:rsidR="005B2CA7">
        <w:rPr>
          <w:sz w:val="24"/>
        </w:rPr>
        <w:t xml:space="preserve"> </w:t>
      </w:r>
      <w:r>
        <w:rPr>
          <w:sz w:val="24"/>
        </w:rPr>
        <w:t>Aus</w:t>
      </w:r>
      <w:r w:rsidR="005B2CA7">
        <w:rPr>
          <w:sz w:val="24"/>
        </w:rPr>
        <w:t xml:space="preserve"> </w:t>
      </w:r>
      <w:r>
        <w:rPr>
          <w:sz w:val="24"/>
        </w:rPr>
        <w:t>ihr</w:t>
      </w:r>
      <w:r w:rsidR="005B2CA7">
        <w:rPr>
          <w:sz w:val="24"/>
        </w:rPr>
        <w:t xml:space="preserve"> </w:t>
      </w:r>
      <w:r>
        <w:rPr>
          <w:sz w:val="24"/>
        </w:rPr>
        <w:t>entstand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i/>
          <w:sz w:val="24"/>
        </w:rPr>
        <w:t>Universal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Fellowship</w:t>
      </w:r>
      <w:r w:rsidR="005B2CA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 w:rsidR="005B2CA7">
        <w:rPr>
          <w:i/>
          <w:sz w:val="24"/>
        </w:rPr>
        <w:t xml:space="preserve"> </w:t>
      </w:r>
      <w:r>
        <w:rPr>
          <w:i/>
          <w:sz w:val="24"/>
        </w:rPr>
        <w:t>Metropolitan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Community</w:t>
      </w:r>
      <w:r w:rsidR="005B2CA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Churches</w:t>
      </w:r>
      <w:proofErr w:type="spellEnd"/>
      <w:r>
        <w:rPr>
          <w:i/>
          <w:sz w:val="24"/>
        </w:rPr>
        <w:t>.</w:t>
      </w:r>
      <w:r w:rsidR="005B2CA7">
        <w:rPr>
          <w:i/>
          <w:sz w:val="24"/>
        </w:rPr>
        <w:t xml:space="preserve"> </w:t>
      </w:r>
      <w:r>
        <w:rPr>
          <w:sz w:val="24"/>
        </w:rPr>
        <w:t>Bald</w:t>
      </w:r>
      <w:r w:rsidR="005B2CA7">
        <w:rPr>
          <w:sz w:val="24"/>
        </w:rPr>
        <w:t xml:space="preserve"> </w:t>
      </w:r>
      <w:r>
        <w:rPr>
          <w:sz w:val="24"/>
        </w:rPr>
        <w:t>wurden</w:t>
      </w:r>
      <w:r w:rsidR="005B2CA7">
        <w:rPr>
          <w:sz w:val="24"/>
        </w:rPr>
        <w:t xml:space="preserve"> </w:t>
      </w:r>
      <w:r>
        <w:rPr>
          <w:sz w:val="24"/>
        </w:rPr>
        <w:t>auch</w:t>
      </w:r>
      <w:r w:rsidR="005B2CA7">
        <w:rPr>
          <w:sz w:val="24"/>
        </w:rPr>
        <w:t xml:space="preserve"> </w:t>
      </w:r>
      <w:r>
        <w:rPr>
          <w:sz w:val="24"/>
        </w:rPr>
        <w:t>offen</w:t>
      </w:r>
      <w:r w:rsidR="005B2CA7">
        <w:rPr>
          <w:sz w:val="24"/>
        </w:rPr>
        <w:t xml:space="preserve"> </w:t>
      </w:r>
      <w:r>
        <w:rPr>
          <w:sz w:val="24"/>
        </w:rPr>
        <w:t>homosexuell</w:t>
      </w:r>
      <w:r w:rsidR="005B2CA7">
        <w:rPr>
          <w:sz w:val="24"/>
        </w:rPr>
        <w:t xml:space="preserve"> </w:t>
      </w:r>
      <w:r>
        <w:rPr>
          <w:sz w:val="24"/>
        </w:rPr>
        <w:t>lebende</w:t>
      </w:r>
      <w:r w:rsidR="005B2CA7">
        <w:rPr>
          <w:sz w:val="24"/>
        </w:rPr>
        <w:t xml:space="preserve"> </w:t>
      </w:r>
      <w:r>
        <w:rPr>
          <w:sz w:val="24"/>
        </w:rPr>
        <w:t>Pfarrer</w:t>
      </w:r>
      <w:r w:rsidR="005B2CA7">
        <w:rPr>
          <w:sz w:val="24"/>
        </w:rPr>
        <w:t xml:space="preserve"> </w:t>
      </w:r>
      <w:r>
        <w:rPr>
          <w:sz w:val="24"/>
        </w:rPr>
        <w:t>ordiniert,</w:t>
      </w:r>
      <w:r w:rsidR="005B2CA7">
        <w:rPr>
          <w:sz w:val="24"/>
        </w:rPr>
        <w:t xml:space="preserve"> </w:t>
      </w:r>
      <w:r>
        <w:rPr>
          <w:sz w:val="24"/>
        </w:rPr>
        <w:t>zum</w:t>
      </w:r>
      <w:r w:rsidR="005B2CA7">
        <w:rPr>
          <w:sz w:val="24"/>
        </w:rPr>
        <w:t xml:space="preserve"> </w:t>
      </w:r>
      <w:r>
        <w:rPr>
          <w:sz w:val="24"/>
        </w:rPr>
        <w:t>ersten</w:t>
      </w:r>
      <w:r w:rsidR="005B2CA7">
        <w:rPr>
          <w:sz w:val="24"/>
        </w:rPr>
        <w:t xml:space="preserve"> </w:t>
      </w:r>
      <w:r>
        <w:rPr>
          <w:sz w:val="24"/>
        </w:rPr>
        <w:t>Mal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i/>
          <w:sz w:val="24"/>
        </w:rPr>
        <w:t>United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Church</w:t>
      </w:r>
      <w:r w:rsidR="005B2CA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 w:rsidR="005B2CA7">
        <w:rPr>
          <w:i/>
          <w:sz w:val="24"/>
        </w:rPr>
        <w:t xml:space="preserve"> </w:t>
      </w:r>
      <w:r>
        <w:rPr>
          <w:i/>
          <w:sz w:val="24"/>
        </w:rPr>
        <w:t>Christ</w:t>
      </w:r>
      <w:r>
        <w:rPr>
          <w:sz w:val="24"/>
        </w:rPr>
        <w:t>.</w:t>
      </w:r>
    </w:p>
    <w:p w:rsidR="006D70C7" w:rsidRDefault="006D70C7">
      <w:pPr>
        <w:pStyle w:val="Textkrper"/>
        <w:spacing w:before="1"/>
        <w:rPr>
          <w:sz w:val="25"/>
        </w:rPr>
      </w:pPr>
    </w:p>
    <w:p w:rsidR="006D70C7" w:rsidRDefault="009E7DB5">
      <w:pPr>
        <w:pStyle w:val="Textkrper"/>
        <w:spacing w:line="247" w:lineRule="auto"/>
        <w:ind w:left="115" w:right="78"/>
      </w:pPr>
      <w:r>
        <w:t>Für</w:t>
      </w:r>
      <w:r w:rsidR="005B2CA7">
        <w:t xml:space="preserve"> </w:t>
      </w:r>
      <w:r>
        <w:t>den</w:t>
      </w:r>
      <w:r w:rsidR="005B2CA7">
        <w:t xml:space="preserve"> </w:t>
      </w:r>
      <w:r>
        <w:rPr>
          <w:b/>
        </w:rPr>
        <w:t>gegenwärtigen</w:t>
      </w:r>
      <w:r w:rsidR="005B2CA7">
        <w:rPr>
          <w:b/>
        </w:rPr>
        <w:t xml:space="preserve"> </w:t>
      </w:r>
      <w:r>
        <w:rPr>
          <w:b/>
        </w:rPr>
        <w:t>Trend</w:t>
      </w:r>
      <w:r w:rsidR="005B2CA7">
        <w:rPr>
          <w:b/>
        </w:rPr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USA</w:t>
      </w:r>
      <w:r w:rsidR="005B2CA7">
        <w:t xml:space="preserve"> </w:t>
      </w:r>
      <w:r>
        <w:t>können</w:t>
      </w:r>
      <w:r w:rsidR="005B2CA7">
        <w:t xml:space="preserve"> </w:t>
      </w:r>
      <w:r>
        <w:t>folgende</w:t>
      </w:r>
      <w:r w:rsidR="005B2CA7">
        <w:t xml:space="preserve"> </w:t>
      </w:r>
      <w:r>
        <w:t>Ereignisse</w:t>
      </w:r>
      <w:r w:rsidR="005B2CA7">
        <w:t xml:space="preserve"> </w:t>
      </w:r>
      <w:r>
        <w:t>als</w:t>
      </w:r>
      <w:r w:rsidR="005B2CA7">
        <w:t xml:space="preserve"> </w:t>
      </w:r>
      <w:r>
        <w:t>symptomatisch</w:t>
      </w:r>
      <w:r w:rsidR="005B2CA7">
        <w:t xml:space="preserve"> </w:t>
      </w:r>
      <w:r>
        <w:t>gelten.</w:t>
      </w:r>
      <w:r w:rsidR="005B2CA7">
        <w:t xml:space="preserve"> </w:t>
      </w:r>
      <w:r>
        <w:t>Erstens:</w:t>
      </w:r>
      <w:r w:rsidR="005B2CA7">
        <w:t xml:space="preserve"> </w:t>
      </w:r>
      <w:r>
        <w:t>Unmittelbar</w:t>
      </w:r>
      <w:r w:rsidR="005B2CA7">
        <w:t xml:space="preserve"> </w:t>
      </w:r>
      <w:r>
        <w:t>nachdem</w:t>
      </w:r>
      <w:r w:rsidR="005B2CA7">
        <w:t xml:space="preserve"> </w:t>
      </w:r>
      <w:r>
        <w:t>Bill</w:t>
      </w:r>
      <w:r w:rsidR="005B2CA7">
        <w:t xml:space="preserve"> </w:t>
      </w:r>
      <w:r>
        <w:t>Clinton</w:t>
      </w:r>
      <w:r w:rsidR="005B2CA7">
        <w:t xml:space="preserve"> </w:t>
      </w:r>
      <w:r>
        <w:t>Präsident</w:t>
      </w:r>
      <w:r w:rsidR="005B2CA7">
        <w:t xml:space="preserve"> </w:t>
      </w:r>
      <w:r>
        <w:t>geworden</w:t>
      </w:r>
      <w:r w:rsidR="005B2CA7">
        <w:t xml:space="preserve"> </w:t>
      </w:r>
      <w:r>
        <w:t>war,</w:t>
      </w:r>
      <w:r w:rsidR="005B2CA7">
        <w:t xml:space="preserve"> </w:t>
      </w:r>
      <w:r>
        <w:t>ließ</w:t>
      </w:r>
      <w:r w:rsidR="005B2CA7">
        <w:t xml:space="preserve"> </w:t>
      </w:r>
      <w:r>
        <w:t>er</w:t>
      </w:r>
      <w:r w:rsidR="005B2CA7">
        <w:t xml:space="preserve"> </w:t>
      </w:r>
      <w:r>
        <w:t>verlautbaren,</w:t>
      </w:r>
      <w:r w:rsidR="005B2CA7">
        <w:t xml:space="preserve"> </w:t>
      </w:r>
      <w:r>
        <w:t>die</w:t>
      </w:r>
      <w:r w:rsidR="005B2CA7">
        <w:t xml:space="preserve"> </w:t>
      </w:r>
      <w:r>
        <w:t>Kasernen</w:t>
      </w:r>
      <w:r w:rsidR="005B2CA7">
        <w:t xml:space="preserve"> </w:t>
      </w:r>
      <w:r>
        <w:t>sollten</w:t>
      </w:r>
      <w:r w:rsidR="005B2CA7">
        <w:t xml:space="preserve"> </w:t>
      </w:r>
      <w:r>
        <w:t>für</w:t>
      </w:r>
      <w:r w:rsidR="005B2CA7">
        <w:t xml:space="preserve"> </w:t>
      </w:r>
      <w:r>
        <w:t>homosexuelle</w:t>
      </w:r>
      <w:r w:rsidR="005B2CA7">
        <w:t xml:space="preserve"> </w:t>
      </w:r>
      <w:r>
        <w:t>Menschen</w:t>
      </w:r>
      <w:r w:rsidR="005B2CA7">
        <w:t xml:space="preserve"> </w:t>
      </w:r>
      <w:r>
        <w:t>geöffnet</w:t>
      </w:r>
      <w:r w:rsidR="005B2CA7">
        <w:t xml:space="preserve"> </w:t>
      </w:r>
      <w:r>
        <w:t>werden.</w:t>
      </w:r>
      <w:r w:rsidR="005B2CA7">
        <w:t xml:space="preserve"> </w:t>
      </w:r>
      <w:r>
        <w:t>Konservative</w:t>
      </w:r>
      <w:r w:rsidR="005B2CA7">
        <w:t xml:space="preserve"> </w:t>
      </w:r>
      <w:r>
        <w:t>Kreise</w:t>
      </w:r>
      <w:r w:rsidR="005B2CA7">
        <w:t xml:space="preserve"> </w:t>
      </w:r>
      <w:r>
        <w:t>widersetzten</w:t>
      </w:r>
      <w:r w:rsidR="005B2CA7">
        <w:t xml:space="preserve"> </w:t>
      </w:r>
      <w:r>
        <w:t>sich</w:t>
      </w:r>
      <w:r w:rsidR="005B2CA7">
        <w:t xml:space="preserve"> </w:t>
      </w:r>
      <w:r>
        <w:t>diesem</w:t>
      </w:r>
      <w:r w:rsidR="005B2CA7">
        <w:t xml:space="preserve"> </w:t>
      </w:r>
      <w:r>
        <w:t>Ansinnen.</w:t>
      </w:r>
      <w:r w:rsidR="005B2CA7">
        <w:t xml:space="preserve"> </w:t>
      </w:r>
      <w:r>
        <w:t>Sie</w:t>
      </w:r>
      <w:r w:rsidR="005B2CA7">
        <w:t xml:space="preserve"> </w:t>
      </w:r>
      <w:r>
        <w:t>argumentierten,</w:t>
      </w:r>
      <w:r w:rsidR="005B2CA7">
        <w:t xml:space="preserve"> </w:t>
      </w:r>
      <w:r>
        <w:t>es</w:t>
      </w:r>
      <w:r w:rsidR="005B2CA7">
        <w:t xml:space="preserve"> </w:t>
      </w:r>
      <w:r>
        <w:t>gehe</w:t>
      </w:r>
      <w:r w:rsidR="005B2CA7">
        <w:t xml:space="preserve"> </w:t>
      </w:r>
      <w:r>
        <w:t>hier</w:t>
      </w:r>
      <w:r w:rsidR="005B2CA7">
        <w:t xml:space="preserve"> </w:t>
      </w:r>
      <w:r>
        <w:t>nicht</w:t>
      </w:r>
      <w:r w:rsidR="005B2CA7">
        <w:t xml:space="preserve"> </w:t>
      </w:r>
      <w:r>
        <w:t>um</w:t>
      </w:r>
      <w:r w:rsidR="005B2CA7">
        <w:t xml:space="preserve"> </w:t>
      </w:r>
      <w:r>
        <w:t>die</w:t>
      </w:r>
      <w:r w:rsidR="005B2CA7">
        <w:t xml:space="preserve"> </w:t>
      </w:r>
      <w:r>
        <w:t>Frage,</w:t>
      </w:r>
      <w:r w:rsidR="005B2CA7">
        <w:t xml:space="preserve"> </w:t>
      </w:r>
      <w:r>
        <w:t>ob</w:t>
      </w:r>
      <w:r w:rsidR="005B2CA7">
        <w:t xml:space="preserve"> </w:t>
      </w:r>
      <w:r>
        <w:t>auch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ihrem</w:t>
      </w:r>
      <w:r w:rsidR="005B2CA7">
        <w:t xml:space="preserve"> </w:t>
      </w:r>
      <w:r>
        <w:t>Vaterland</w:t>
      </w:r>
      <w:r w:rsidR="005B2CA7">
        <w:t xml:space="preserve"> </w:t>
      </w:r>
      <w:r>
        <w:t>militärisch</w:t>
      </w:r>
      <w:r w:rsidR="005B2CA7">
        <w:t xml:space="preserve"> </w:t>
      </w:r>
      <w:r>
        <w:t>dienen</w:t>
      </w:r>
      <w:r w:rsidR="005B2CA7">
        <w:t xml:space="preserve"> </w:t>
      </w:r>
      <w:r>
        <w:t>dürften,</w:t>
      </w:r>
      <w:r w:rsidR="005B2CA7">
        <w:t xml:space="preserve"> </w:t>
      </w:r>
      <w:r>
        <w:t>sondern</w:t>
      </w:r>
      <w:r w:rsidR="005B2CA7">
        <w:t xml:space="preserve"> </w:t>
      </w:r>
      <w:r>
        <w:t>es</w:t>
      </w:r>
      <w:r w:rsidR="005B2CA7">
        <w:t xml:space="preserve"> </w:t>
      </w:r>
      <w:r>
        <w:t>handele</w:t>
      </w:r>
      <w:r w:rsidR="005B2CA7">
        <w:t xml:space="preserve"> </w:t>
      </w:r>
      <w:r>
        <w:t>sich</w:t>
      </w:r>
      <w:r w:rsidR="005B2CA7">
        <w:t xml:space="preserve"> </w:t>
      </w:r>
      <w:r>
        <w:t>darum,</w:t>
      </w:r>
      <w:r w:rsidR="005B2CA7">
        <w:t xml:space="preserve"> </w:t>
      </w:r>
      <w:r>
        <w:t>ob</w:t>
      </w:r>
      <w:r w:rsidR="005B2CA7">
        <w:t xml:space="preserve"> </w:t>
      </w:r>
      <w:r>
        <w:t>man</w:t>
      </w:r>
      <w:r w:rsidR="005B2CA7">
        <w:t xml:space="preserve"> </w:t>
      </w:r>
      <w:r>
        <w:t>es</w:t>
      </w:r>
      <w:r w:rsidR="005B2CA7">
        <w:t xml:space="preserve"> </w:t>
      </w:r>
      <w:r>
        <w:t>einem</w:t>
      </w:r>
      <w:r w:rsidR="005B2CA7">
        <w:t xml:space="preserve"> </w:t>
      </w:r>
      <w:r>
        <w:t>Soldaten</w:t>
      </w:r>
      <w:r w:rsidR="005B2CA7">
        <w:t xml:space="preserve"> </w:t>
      </w:r>
      <w:r>
        <w:t>zumuten</w:t>
      </w:r>
      <w:r w:rsidR="005B2CA7">
        <w:t xml:space="preserve"> </w:t>
      </w:r>
      <w:r>
        <w:t>könne,</w:t>
      </w:r>
      <w:r w:rsidR="005B2CA7">
        <w:t xml:space="preserve"> </w:t>
      </w:r>
      <w:r>
        <w:t>mit</w:t>
      </w:r>
      <w:r w:rsidR="005B2CA7">
        <w:t xml:space="preserve"> </w:t>
      </w:r>
      <w:r>
        <w:t>einem</w:t>
      </w:r>
      <w:r w:rsidR="005B2CA7">
        <w:t xml:space="preserve"> </w:t>
      </w:r>
      <w:r>
        <w:t>anderen</w:t>
      </w:r>
      <w:r w:rsidR="005B2CA7">
        <w:t xml:space="preserve"> </w:t>
      </w:r>
      <w:r>
        <w:t>zusammen</w:t>
      </w:r>
      <w:r w:rsidR="005B2CA7">
        <w:t xml:space="preserve"> </w:t>
      </w:r>
      <w:r>
        <w:t>unter</w:t>
      </w:r>
      <w:r w:rsidR="005B2CA7">
        <w:t xml:space="preserve"> </w:t>
      </w:r>
      <w:r>
        <w:t>der</w:t>
      </w:r>
      <w:r w:rsidR="005B2CA7">
        <w:t xml:space="preserve"> </w:t>
      </w:r>
      <w:r>
        <w:t>Dusche</w:t>
      </w:r>
      <w:r w:rsidR="005B2CA7">
        <w:t xml:space="preserve"> </w:t>
      </w:r>
      <w:r>
        <w:t>zu</w:t>
      </w:r>
      <w:r w:rsidR="005B2CA7">
        <w:t xml:space="preserve"> </w:t>
      </w:r>
      <w:r>
        <w:t>stehen</w:t>
      </w:r>
      <w:r w:rsidR="005B2CA7">
        <w:t xml:space="preserve"> </w:t>
      </w:r>
      <w:r>
        <w:t>oder</w:t>
      </w:r>
      <w:r w:rsidR="005B2CA7">
        <w:t xml:space="preserve"> </w:t>
      </w:r>
      <w:r>
        <w:t>im</w:t>
      </w:r>
      <w:r w:rsidR="005B2CA7">
        <w:t xml:space="preserve"> </w:t>
      </w:r>
      <w:r>
        <w:t>gleichen</w:t>
      </w:r>
      <w:r w:rsidR="005B2CA7">
        <w:t xml:space="preserve"> </w:t>
      </w:r>
      <w:r>
        <w:t>Zimmer</w:t>
      </w:r>
      <w:r w:rsidR="005B2CA7">
        <w:t xml:space="preserve"> </w:t>
      </w:r>
      <w:r>
        <w:t>zu</w:t>
      </w:r>
      <w:r w:rsidR="005B2CA7">
        <w:t xml:space="preserve"> </w:t>
      </w:r>
      <w:r>
        <w:t>übernachten,</w:t>
      </w:r>
      <w:r w:rsidR="005B2CA7">
        <w:t xml:space="preserve"> </w:t>
      </w:r>
      <w:r>
        <w:t>von</w:t>
      </w:r>
      <w:r w:rsidR="005B2CA7">
        <w:t xml:space="preserve"> </w:t>
      </w:r>
      <w:r>
        <w:t>dem</w:t>
      </w:r>
      <w:r w:rsidR="005B2CA7">
        <w:t xml:space="preserve"> </w:t>
      </w:r>
      <w:r>
        <w:t>er</w:t>
      </w:r>
      <w:r w:rsidR="005B2CA7">
        <w:t xml:space="preserve"> </w:t>
      </w:r>
      <w:r>
        <w:t>wisse,</w:t>
      </w:r>
      <w:r w:rsidR="005B2CA7">
        <w:t xml:space="preserve"> </w:t>
      </w:r>
      <w:r>
        <w:t>dass</w:t>
      </w:r>
      <w:r w:rsidR="005B2CA7">
        <w:t xml:space="preserve"> </w:t>
      </w:r>
      <w:r>
        <w:t>jener</w:t>
      </w:r>
      <w:r w:rsidR="005B2CA7">
        <w:t xml:space="preserve"> </w:t>
      </w:r>
      <w:r>
        <w:t>ihn</w:t>
      </w:r>
      <w:r w:rsidR="005B2CA7">
        <w:t xml:space="preserve"> </w:t>
      </w:r>
      <w:r>
        <w:t>erotisch</w:t>
      </w:r>
      <w:r w:rsidR="005B2CA7">
        <w:t xml:space="preserve"> </w:t>
      </w:r>
      <w:r>
        <w:t>begehre.</w:t>
      </w:r>
      <w:r w:rsidR="005B2CA7">
        <w:t xml:space="preserve"> </w:t>
      </w:r>
      <w:r>
        <w:t>Außerdem</w:t>
      </w:r>
      <w:r w:rsidR="005B2CA7">
        <w:t xml:space="preserve"> </w:t>
      </w:r>
      <w:r>
        <w:t>sei</w:t>
      </w:r>
      <w:r w:rsidR="005B2CA7">
        <w:t xml:space="preserve"> </w:t>
      </w:r>
      <w:r>
        <w:t>zu</w:t>
      </w:r>
      <w:r w:rsidR="005B2CA7">
        <w:t xml:space="preserve"> </w:t>
      </w:r>
      <w:r>
        <w:t>befürchten,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der</w:t>
      </w:r>
      <w:r w:rsidR="005B2CA7">
        <w:t xml:space="preserve"> </w:t>
      </w:r>
      <w:r>
        <w:t>„Schwulenlobby“</w:t>
      </w:r>
      <w:r w:rsidR="005B2CA7">
        <w:t xml:space="preserve"> </w:t>
      </w:r>
      <w:r>
        <w:t>auf</w:t>
      </w:r>
      <w:r w:rsidR="005B2CA7">
        <w:t xml:space="preserve"> </w:t>
      </w:r>
      <w:r>
        <w:t>dem</w:t>
      </w:r>
      <w:r w:rsidR="005B2CA7">
        <w:t xml:space="preserve"> </w:t>
      </w:r>
      <w:r>
        <w:t>Weg</w:t>
      </w:r>
      <w:r w:rsidR="005B2CA7">
        <w:t xml:space="preserve"> </w:t>
      </w:r>
      <w:r>
        <w:t>über</w:t>
      </w:r>
      <w:r w:rsidR="005B2CA7">
        <w:t xml:space="preserve"> </w:t>
      </w:r>
      <w:r>
        <w:t>das</w:t>
      </w:r>
      <w:r w:rsidR="005B2CA7">
        <w:t xml:space="preserve"> </w:t>
      </w:r>
      <w:r>
        <w:t>Militär</w:t>
      </w:r>
      <w:r w:rsidR="005B2CA7">
        <w:t xml:space="preserve"> </w:t>
      </w:r>
      <w:r>
        <w:t>gelinge,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Lebensweise</w:t>
      </w:r>
      <w:r w:rsidR="005B2CA7">
        <w:t xml:space="preserve"> </w:t>
      </w:r>
      <w:r>
        <w:t>als</w:t>
      </w:r>
      <w:r w:rsidR="005B2CA7">
        <w:t xml:space="preserve"> </w:t>
      </w:r>
      <w:r>
        <w:t>gesellschaftlich</w:t>
      </w:r>
      <w:r w:rsidR="005B2CA7">
        <w:t xml:space="preserve"> </w:t>
      </w:r>
      <w:r>
        <w:t>akzeptabel</w:t>
      </w:r>
      <w:r w:rsidR="005B2CA7">
        <w:t xml:space="preserve"> </w:t>
      </w:r>
      <w:r>
        <w:t>hinzustellen.</w:t>
      </w: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Zweitens:</w:t>
      </w:r>
      <w:r w:rsidR="005B2CA7">
        <w:t xml:space="preserve"> </w:t>
      </w:r>
      <w:r>
        <w:t>Die</w:t>
      </w:r>
      <w:r w:rsidR="005B2CA7">
        <w:t xml:space="preserve"> </w:t>
      </w:r>
      <w:r>
        <w:t>zu</w:t>
      </w:r>
      <w:r w:rsidR="005B2CA7">
        <w:t xml:space="preserve"> </w:t>
      </w:r>
      <w:r>
        <w:t>dem</w:t>
      </w:r>
      <w:r w:rsidR="005B2CA7">
        <w:t xml:space="preserve"> </w:t>
      </w:r>
      <w:r>
        <w:t>größten</w:t>
      </w:r>
      <w:r w:rsidR="005B2CA7">
        <w:t xml:space="preserve"> </w:t>
      </w:r>
      <w:r>
        <w:t>protestantischen</w:t>
      </w:r>
      <w:r w:rsidR="005B2CA7">
        <w:t xml:space="preserve"> </w:t>
      </w:r>
      <w:r>
        <w:t>Kirchenverband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USA</w:t>
      </w:r>
      <w:r w:rsidR="005B2CA7">
        <w:t xml:space="preserve"> </w:t>
      </w:r>
      <w:r>
        <w:t>(15</w:t>
      </w:r>
      <w:r w:rsidR="005B2CA7">
        <w:t xml:space="preserve"> </w:t>
      </w:r>
      <w:r>
        <w:t>Millionen</w:t>
      </w:r>
      <w:r w:rsidR="005B2CA7">
        <w:t xml:space="preserve"> </w:t>
      </w:r>
      <w:r>
        <w:t>Mitglieder)</w:t>
      </w:r>
      <w:r w:rsidR="005B2CA7">
        <w:t xml:space="preserve"> </w:t>
      </w:r>
      <w:r>
        <w:t>gehörende</w:t>
      </w:r>
      <w:r w:rsidR="005B2CA7">
        <w:t xml:space="preserve"> </w:t>
      </w:r>
      <w:r>
        <w:rPr>
          <w:i/>
        </w:rPr>
        <w:t>Pullen</w:t>
      </w:r>
      <w:r w:rsidR="005B2CA7">
        <w:rPr>
          <w:i/>
        </w:rPr>
        <w:t xml:space="preserve"> </w:t>
      </w:r>
      <w:r>
        <w:rPr>
          <w:i/>
        </w:rPr>
        <w:t>Memorial</w:t>
      </w:r>
      <w:r w:rsidR="005B2CA7">
        <w:rPr>
          <w:i/>
        </w:rPr>
        <w:t xml:space="preserve"> </w:t>
      </w:r>
      <w:r>
        <w:rPr>
          <w:i/>
        </w:rPr>
        <w:t>Baptist</w:t>
      </w:r>
      <w:r w:rsidR="005B2CA7">
        <w:rPr>
          <w:i/>
        </w:rPr>
        <w:t xml:space="preserve"> </w:t>
      </w:r>
      <w:r>
        <w:rPr>
          <w:i/>
        </w:rPr>
        <w:t>Kirche</w:t>
      </w:r>
      <w:r w:rsidR="005B2CA7">
        <w:rPr>
          <w:i/>
        </w:rPr>
        <w:t xml:space="preserve"> </w:t>
      </w:r>
      <w:r>
        <w:t>in</w:t>
      </w:r>
      <w:r w:rsidR="005B2CA7">
        <w:t xml:space="preserve"> </w:t>
      </w:r>
      <w:r>
        <w:t>Raleigh</w:t>
      </w:r>
      <w:r w:rsidR="005B2CA7">
        <w:t xml:space="preserve"> </w:t>
      </w:r>
      <w:r>
        <w:t>(North</w:t>
      </w:r>
      <w:r w:rsidR="005B2CA7">
        <w:t xml:space="preserve"> </w:t>
      </w:r>
      <w:r>
        <w:t>Carolina)</w:t>
      </w:r>
      <w:r w:rsidR="005B2CA7">
        <w:t xml:space="preserve"> </w:t>
      </w:r>
      <w:r>
        <w:t>entschied</w:t>
      </w:r>
      <w:r w:rsidR="005B2CA7">
        <w:t xml:space="preserve"> </w:t>
      </w:r>
      <w:r>
        <w:t>sich,</w:t>
      </w:r>
      <w:r w:rsidR="005B2CA7">
        <w:t xml:space="preserve"> </w:t>
      </w:r>
      <w:r>
        <w:t>eine</w:t>
      </w:r>
      <w:r w:rsidR="005B2CA7">
        <w:t xml:space="preserve"> </w:t>
      </w:r>
      <w:r>
        <w:t>homosexuelle</w:t>
      </w:r>
      <w:r w:rsidR="005B2CA7">
        <w:t xml:space="preserve"> </w:t>
      </w:r>
      <w:r>
        <w:t>Partnerschaft</w:t>
      </w:r>
      <w:r w:rsidR="005B2CA7">
        <w:t xml:space="preserve"> </w:t>
      </w:r>
      <w:r>
        <w:t>zu</w:t>
      </w:r>
      <w:r w:rsidR="005B2CA7">
        <w:t xml:space="preserve"> </w:t>
      </w:r>
      <w:r>
        <w:t>segnen.</w:t>
      </w:r>
      <w:r w:rsidR="005B2CA7">
        <w:t xml:space="preserve"> </w:t>
      </w:r>
      <w:r>
        <w:t>Damit</w:t>
      </w:r>
      <w:r w:rsidR="005B2CA7">
        <w:t xml:space="preserve"> </w:t>
      </w:r>
      <w:r>
        <w:t>setzte</w:t>
      </w:r>
      <w:r w:rsidR="005B2CA7">
        <w:t xml:space="preserve"> </w:t>
      </w:r>
      <w:r>
        <w:t>sie</w:t>
      </w:r>
      <w:r w:rsidR="005B2CA7">
        <w:t xml:space="preserve"> </w:t>
      </w:r>
      <w:r>
        <w:t>sich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Warnung</w:t>
      </w:r>
      <w:r w:rsidR="005B2CA7">
        <w:t xml:space="preserve"> </w:t>
      </w:r>
      <w:r>
        <w:t>ihrer</w:t>
      </w:r>
      <w:r w:rsidR="005B2CA7">
        <w:t xml:space="preserve"> </w:t>
      </w:r>
      <w:r>
        <w:t>eigenen</w:t>
      </w:r>
      <w:r w:rsidR="005B2CA7">
        <w:t xml:space="preserve"> </w:t>
      </w:r>
      <w:r>
        <w:t>Kirchenleitung</w:t>
      </w:r>
      <w:r w:rsidR="005B2CA7">
        <w:t xml:space="preserve"> </w:t>
      </w:r>
      <w:r>
        <w:t>hinweg.</w:t>
      </w:r>
      <w:r w:rsidR="005B2CA7">
        <w:t xml:space="preserve"> </w:t>
      </w:r>
      <w:r>
        <w:t>Diese</w:t>
      </w:r>
      <w:r w:rsidR="005B2CA7">
        <w:t xml:space="preserve"> </w:t>
      </w:r>
      <w:r>
        <w:t>hatte</w:t>
      </w:r>
      <w:r w:rsidR="005B2CA7">
        <w:t xml:space="preserve"> </w:t>
      </w:r>
      <w:r>
        <w:t>erklärt,</w:t>
      </w:r>
      <w:r w:rsidR="005B2CA7">
        <w:t xml:space="preserve"> </w:t>
      </w:r>
      <w:r>
        <w:t>dass</w:t>
      </w:r>
      <w:r w:rsidR="005B2CA7">
        <w:t xml:space="preserve"> </w:t>
      </w:r>
      <w:r>
        <w:t>Gemeinden,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Partnerschaften</w:t>
      </w:r>
      <w:r w:rsidR="005B2CA7">
        <w:t xml:space="preserve"> </w:t>
      </w:r>
      <w:r>
        <w:t>akzeptierten,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Mitgliedschaft</w:t>
      </w:r>
      <w:r w:rsidR="005B2CA7">
        <w:t xml:space="preserve"> </w:t>
      </w:r>
      <w:r>
        <w:t>im</w:t>
      </w:r>
      <w:r w:rsidR="005B2CA7">
        <w:t xml:space="preserve"> </w:t>
      </w:r>
      <w:r>
        <w:t>Bund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i/>
        </w:rPr>
        <w:t>Südlichen</w:t>
      </w:r>
      <w:r w:rsidR="005B2CA7">
        <w:rPr>
          <w:i/>
        </w:rPr>
        <w:t xml:space="preserve"> </w:t>
      </w:r>
      <w:r>
        <w:rPr>
          <w:i/>
        </w:rPr>
        <w:t>Baptisten</w:t>
      </w:r>
      <w:r w:rsidR="005B2CA7">
        <w:rPr>
          <w:i/>
        </w:rPr>
        <w:t xml:space="preserve"> </w:t>
      </w:r>
      <w:r>
        <w:t>(</w:t>
      </w:r>
      <w:r>
        <w:rPr>
          <w:i/>
        </w:rPr>
        <w:t>Southern</w:t>
      </w:r>
      <w:r w:rsidR="005B2CA7">
        <w:rPr>
          <w:i/>
        </w:rPr>
        <w:t xml:space="preserve"> </w:t>
      </w:r>
      <w:r>
        <w:rPr>
          <w:i/>
        </w:rPr>
        <w:t>Baptists</w:t>
      </w:r>
      <w:r>
        <w:t>)</w:t>
      </w:r>
      <w:r w:rsidR="005B2CA7">
        <w:t xml:space="preserve"> </w:t>
      </w:r>
      <w:r>
        <w:t>ausgeschlossen</w:t>
      </w:r>
      <w:r w:rsidR="005B2CA7">
        <w:t xml:space="preserve"> </w:t>
      </w:r>
      <w:r>
        <w:t>würden.</w:t>
      </w:r>
    </w:p>
    <w:p w:rsidR="006D70C7" w:rsidRDefault="009E7DB5" w:rsidP="00A9586F">
      <w:pPr>
        <w:pStyle w:val="Textkrper"/>
        <w:spacing w:line="247" w:lineRule="auto"/>
        <w:ind w:left="115" w:right="110"/>
        <w:jc w:val="both"/>
      </w:pPr>
      <w:r>
        <w:t>Drittens:</w:t>
      </w:r>
      <w:r w:rsidR="005B2CA7">
        <w:t xml:space="preserve"> </w:t>
      </w:r>
      <w:r>
        <w:t>Der</w:t>
      </w:r>
      <w:r w:rsidR="005B2CA7">
        <w:t xml:space="preserve"> </w:t>
      </w:r>
      <w:r>
        <w:t>Sprecher</w:t>
      </w:r>
      <w:r w:rsidR="005B2CA7">
        <w:t xml:space="preserve"> </w:t>
      </w:r>
      <w:r>
        <w:t>der</w:t>
      </w:r>
      <w:r w:rsidR="005B2CA7">
        <w:t xml:space="preserve"> </w:t>
      </w:r>
      <w:r>
        <w:t>Schwulen</w:t>
      </w:r>
      <w:r w:rsidR="005B2CA7">
        <w:t xml:space="preserve"> </w:t>
      </w:r>
      <w:r>
        <w:t>und</w:t>
      </w:r>
      <w:r w:rsidR="005B2CA7">
        <w:t xml:space="preserve"> </w:t>
      </w:r>
      <w:r>
        <w:t>Lesben-Initiative</w:t>
      </w:r>
      <w:r w:rsidR="005B2CA7">
        <w:t xml:space="preserve"> </w:t>
      </w:r>
      <w:r>
        <w:t>innerhalb</w:t>
      </w:r>
      <w:r w:rsidR="005B2CA7">
        <w:t xml:space="preserve"> </w:t>
      </w:r>
      <w:r>
        <w:t>der</w:t>
      </w:r>
      <w:r w:rsidR="005B2CA7">
        <w:t xml:space="preserve"> </w:t>
      </w:r>
      <w:r>
        <w:t>8</w:t>
      </w:r>
      <w:r w:rsidR="005B2CA7">
        <w:t xml:space="preserve">, 9 </w:t>
      </w:r>
      <w:r>
        <w:t>Millionen</w:t>
      </w:r>
      <w:r w:rsidR="005B2CA7">
        <w:t xml:space="preserve"> </w:t>
      </w:r>
      <w:r>
        <w:t>Mitglieder</w:t>
      </w:r>
      <w:r w:rsidR="005B2CA7">
        <w:t xml:space="preserve"> </w:t>
      </w:r>
      <w:r>
        <w:t>zählenden</w:t>
      </w:r>
      <w:r w:rsidR="005B2CA7">
        <w:t xml:space="preserve"> </w:t>
      </w:r>
      <w:r>
        <w:t>methodistischen</w:t>
      </w:r>
      <w:r w:rsidR="005B2CA7">
        <w:t xml:space="preserve"> </w:t>
      </w:r>
      <w:r>
        <w:t>Kirche</w:t>
      </w:r>
      <w:r w:rsidR="005B2CA7">
        <w:t xml:space="preserve"> </w:t>
      </w:r>
      <w:r>
        <w:t>der</w:t>
      </w:r>
      <w:r w:rsidR="005B2CA7">
        <w:t xml:space="preserve"> </w:t>
      </w:r>
      <w:r>
        <w:t>USA,</w:t>
      </w:r>
      <w:r w:rsidR="005B2CA7">
        <w:t xml:space="preserve"> </w:t>
      </w:r>
      <w:r>
        <w:t>Jay</w:t>
      </w:r>
      <w:r w:rsidR="005B2CA7">
        <w:t xml:space="preserve"> </w:t>
      </w:r>
      <w:proofErr w:type="spellStart"/>
      <w:r>
        <w:t>McCarty</w:t>
      </w:r>
      <w:proofErr w:type="spellEnd"/>
      <w:r w:rsidR="005B2CA7">
        <w:t xml:space="preserve"> </w:t>
      </w:r>
      <w:r>
        <w:t>(Washington),</w:t>
      </w:r>
      <w:r w:rsidR="005B2CA7">
        <w:t xml:space="preserve"> </w:t>
      </w:r>
      <w:r>
        <w:t>erklärte,</w:t>
      </w:r>
      <w:r w:rsidR="005B2CA7">
        <w:t xml:space="preserve"> </w:t>
      </w:r>
      <w:r>
        <w:t>man</w:t>
      </w:r>
      <w:r w:rsidR="005B2CA7">
        <w:t xml:space="preserve"> </w:t>
      </w:r>
      <w:r>
        <w:t>strebe</w:t>
      </w:r>
      <w:r w:rsidR="005B2CA7">
        <w:t xml:space="preserve"> </w:t>
      </w:r>
      <w:r>
        <w:t>langfristig</w:t>
      </w:r>
      <w:r w:rsidR="005B2CA7">
        <w:t xml:space="preserve"> </w:t>
      </w:r>
      <w:r>
        <w:t>die</w:t>
      </w:r>
      <w:r w:rsidR="005B2CA7">
        <w:t xml:space="preserve"> </w:t>
      </w:r>
      <w:r>
        <w:t>Gründung</w:t>
      </w:r>
      <w:r w:rsidR="005B2CA7">
        <w:t xml:space="preserve"> </w:t>
      </w:r>
      <w:r>
        <w:t>einer</w:t>
      </w:r>
      <w:r w:rsidR="005B2CA7">
        <w:t xml:space="preserve"> </w:t>
      </w:r>
      <w:r>
        <w:t>eigenen</w:t>
      </w:r>
      <w:r w:rsidR="005B2CA7">
        <w:t xml:space="preserve"> </w:t>
      </w:r>
      <w:r>
        <w:t>Kirche</w:t>
      </w:r>
      <w:r w:rsidR="005B2CA7">
        <w:t xml:space="preserve"> </w:t>
      </w:r>
      <w:r>
        <w:t>an:</w:t>
      </w:r>
      <w:r w:rsidR="005B2CA7">
        <w:t xml:space="preserve"> </w:t>
      </w:r>
      <w:r>
        <w:t>Die</w:t>
      </w:r>
      <w:r w:rsidR="005B2CA7">
        <w:t xml:space="preserve"> </w:t>
      </w:r>
      <w:r>
        <w:t>gegenwärtige</w:t>
      </w:r>
      <w:r w:rsidR="005B2CA7">
        <w:t xml:space="preserve"> </w:t>
      </w:r>
      <w:r>
        <w:t>Kirche</w:t>
      </w:r>
      <w:r w:rsidR="005B2CA7">
        <w:t xml:space="preserve"> </w:t>
      </w:r>
      <w:r>
        <w:t>sei</w:t>
      </w:r>
      <w:r w:rsidR="005B2CA7">
        <w:t xml:space="preserve"> </w:t>
      </w:r>
      <w:r>
        <w:t>eine</w:t>
      </w:r>
      <w:r w:rsidR="005B2CA7">
        <w:t xml:space="preserve"> </w:t>
      </w:r>
      <w:r>
        <w:t>„sterbende</w:t>
      </w:r>
      <w:r w:rsidR="005B2CA7">
        <w:t xml:space="preserve"> </w:t>
      </w:r>
      <w:r>
        <w:t>Institution“,</w:t>
      </w:r>
      <w:r w:rsidR="005B2CA7">
        <w:t xml:space="preserve"> </w:t>
      </w:r>
      <w:r>
        <w:t>„in</w:t>
      </w:r>
      <w:r w:rsidR="005B2CA7">
        <w:t xml:space="preserve"> </w:t>
      </w:r>
      <w:r>
        <w:t>der</w:t>
      </w:r>
      <w:r w:rsidR="005B2CA7">
        <w:t xml:space="preserve"> </w:t>
      </w:r>
      <w:r>
        <w:t>heterosexuelle</w:t>
      </w:r>
      <w:r w:rsidR="005B2CA7">
        <w:t xml:space="preserve"> </w:t>
      </w:r>
      <w:r>
        <w:t>Normen</w:t>
      </w:r>
      <w:r w:rsidR="005B2CA7">
        <w:t xml:space="preserve"> </w:t>
      </w:r>
      <w:r>
        <w:t>abgöttisch</w:t>
      </w:r>
      <w:r w:rsidR="005B2CA7">
        <w:t xml:space="preserve"> </w:t>
      </w:r>
      <w:r>
        <w:t>verehrt“</w:t>
      </w:r>
      <w:r w:rsidR="005B2CA7">
        <w:t xml:space="preserve"> </w:t>
      </w:r>
      <w:r>
        <w:t>würden.</w:t>
      </w:r>
      <w:r w:rsidR="005B2CA7">
        <w:t xml:space="preserve"> </w:t>
      </w:r>
      <w:r>
        <w:t>Man</w:t>
      </w:r>
      <w:r w:rsidR="005B2CA7">
        <w:t xml:space="preserve"> </w:t>
      </w:r>
      <w:r>
        <w:t>müsse</w:t>
      </w:r>
      <w:r w:rsidR="005B2CA7">
        <w:t xml:space="preserve"> </w:t>
      </w:r>
      <w:r>
        <w:t>zurückkehren</w:t>
      </w:r>
      <w:r w:rsidR="005B2CA7">
        <w:t xml:space="preserve"> </w:t>
      </w:r>
      <w:r>
        <w:t>zu</w:t>
      </w:r>
      <w:r w:rsidR="005B2CA7">
        <w:t xml:space="preserve"> </w:t>
      </w:r>
      <w:r>
        <w:t>den</w:t>
      </w:r>
      <w:r w:rsidR="005B2CA7">
        <w:t xml:space="preserve"> </w:t>
      </w:r>
      <w:r>
        <w:t>Wurzeln</w:t>
      </w:r>
      <w:r w:rsidR="005B2CA7">
        <w:t xml:space="preserve"> </w:t>
      </w:r>
      <w:r>
        <w:t>des</w:t>
      </w:r>
      <w:r w:rsidR="005B2CA7">
        <w:t xml:space="preserve"> </w:t>
      </w:r>
      <w:r>
        <w:t>Methodismus.</w:t>
      </w:r>
      <w:r w:rsidR="005B2CA7">
        <w:t xml:space="preserve"> </w:t>
      </w:r>
      <w:r>
        <w:t>So</w:t>
      </w:r>
      <w:r w:rsidR="005B2CA7">
        <w:t xml:space="preserve"> </w:t>
      </w:r>
      <w:r>
        <w:t>wie</w:t>
      </w:r>
      <w:r w:rsidR="005B2CA7">
        <w:t xml:space="preserve"> </w:t>
      </w:r>
      <w:r>
        <w:t>die</w:t>
      </w:r>
      <w:r w:rsidR="005B2CA7">
        <w:t xml:space="preserve"> </w:t>
      </w:r>
      <w:r>
        <w:t>Methodisten</w:t>
      </w:r>
      <w:r w:rsidR="005B2CA7">
        <w:t xml:space="preserve"> </w:t>
      </w:r>
      <w:r>
        <w:t>einst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Abschaffung</w:t>
      </w:r>
      <w:r w:rsidR="005B2CA7">
        <w:t xml:space="preserve"> </w:t>
      </w:r>
      <w:r>
        <w:t>der</w:t>
      </w:r>
      <w:r w:rsidR="005B2CA7">
        <w:t xml:space="preserve"> </w:t>
      </w:r>
      <w:r>
        <w:t>Sklaverei</w:t>
      </w:r>
      <w:r w:rsidR="005B2CA7">
        <w:t xml:space="preserve"> </w:t>
      </w:r>
      <w:r>
        <w:t>gekämpft</w:t>
      </w:r>
      <w:r w:rsidR="005B2CA7">
        <w:t xml:space="preserve"> </w:t>
      </w:r>
      <w:r>
        <w:t>hätten,</w:t>
      </w:r>
      <w:r w:rsidR="005B2CA7">
        <w:t xml:space="preserve"> </w:t>
      </w:r>
      <w:r>
        <w:t>mü</w:t>
      </w:r>
      <w:r w:rsidR="00A9586F">
        <w:t>ss</w:t>
      </w:r>
      <w:r>
        <w:t>ten</w:t>
      </w:r>
      <w:r w:rsidR="005B2CA7">
        <w:t xml:space="preserve"> </w:t>
      </w:r>
      <w:r>
        <w:t>sie</w:t>
      </w:r>
      <w:r w:rsidR="005B2CA7">
        <w:t xml:space="preserve"> </w:t>
      </w:r>
      <w:r>
        <w:t>sich</w:t>
      </w:r>
      <w:r w:rsidR="005B2CA7">
        <w:t xml:space="preserve"> </w:t>
      </w:r>
      <w:r>
        <w:t>nun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gesellschaftliche</w:t>
      </w:r>
      <w:r w:rsidR="005B2CA7">
        <w:t xml:space="preserve"> </w:t>
      </w:r>
      <w:r>
        <w:t>Emanzipation</w:t>
      </w:r>
      <w:r w:rsidR="005B2CA7">
        <w:t xml:space="preserve"> </w:t>
      </w:r>
      <w:r>
        <w:t>Homosexueller</w:t>
      </w:r>
      <w:r w:rsidR="005B2CA7">
        <w:t xml:space="preserve"> </w:t>
      </w:r>
      <w:r>
        <w:t>einsetzen.</w:t>
      </w:r>
    </w:p>
    <w:p w:rsidR="006D70C7" w:rsidRDefault="006D70C7">
      <w:pPr>
        <w:pStyle w:val="Textkrper"/>
        <w:spacing w:before="8"/>
        <w:rPr>
          <w:sz w:val="22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Am</w:t>
      </w:r>
      <w:r w:rsidR="005B2CA7">
        <w:t xml:space="preserve"> </w:t>
      </w:r>
      <w:r>
        <w:t>25.</w:t>
      </w:r>
      <w:r w:rsidR="005B2CA7">
        <w:t xml:space="preserve"> </w:t>
      </w:r>
      <w:r>
        <w:t>April</w:t>
      </w:r>
      <w:r w:rsidR="005B2CA7">
        <w:t xml:space="preserve"> </w:t>
      </w:r>
      <w:r>
        <w:t>1993</w:t>
      </w:r>
      <w:r w:rsidR="005B2CA7">
        <w:t xml:space="preserve"> </w:t>
      </w:r>
      <w:r>
        <w:t>marschierten</w:t>
      </w:r>
      <w:r w:rsidR="005B2CA7">
        <w:t xml:space="preserve"> </w:t>
      </w:r>
      <w:r>
        <w:t>300.000</w:t>
      </w:r>
      <w:r w:rsidR="005B2CA7">
        <w:t xml:space="preserve"> </w:t>
      </w:r>
      <w:r>
        <w:t>homosexuelle</w:t>
      </w:r>
      <w:r w:rsidR="005B2CA7">
        <w:t xml:space="preserve"> </w:t>
      </w:r>
      <w:r>
        <w:t>Männer</w:t>
      </w:r>
      <w:r w:rsidR="005B2CA7">
        <w:t xml:space="preserve"> </w:t>
      </w:r>
      <w:r>
        <w:t>und</w:t>
      </w:r>
      <w:r w:rsidR="005B2CA7">
        <w:t xml:space="preserve"> </w:t>
      </w:r>
      <w:r>
        <w:t>lesbische</w:t>
      </w:r>
      <w:r w:rsidR="005B2CA7">
        <w:t xml:space="preserve"> </w:t>
      </w:r>
      <w:r>
        <w:t>Frauen</w:t>
      </w:r>
      <w:r w:rsidR="005B2CA7">
        <w:t xml:space="preserve"> </w:t>
      </w:r>
      <w:r>
        <w:t>nach</w:t>
      </w:r>
      <w:r w:rsidR="005B2CA7">
        <w:t xml:space="preserve"> </w:t>
      </w:r>
      <w:r>
        <w:t>Washington,</w:t>
      </w:r>
      <w:r w:rsidR="005B2CA7">
        <w:t xml:space="preserve"> </w:t>
      </w:r>
      <w:r>
        <w:t>um</w:t>
      </w:r>
      <w:r w:rsidR="005B2CA7">
        <w:t xml:space="preserve"> </w:t>
      </w:r>
      <w:r>
        <w:t>„gleiche</w:t>
      </w:r>
      <w:r w:rsidR="005B2CA7">
        <w:t xml:space="preserve"> </w:t>
      </w:r>
      <w:r>
        <w:t>Rechte</w:t>
      </w:r>
      <w:r w:rsidR="005B2CA7">
        <w:t xml:space="preserve"> </w:t>
      </w:r>
      <w:r>
        <w:t>und</w:t>
      </w:r>
      <w:r w:rsidR="005B2CA7">
        <w:t xml:space="preserve"> </w:t>
      </w:r>
      <w:r>
        <w:t>mehr</w:t>
      </w:r>
      <w:r w:rsidR="005B2CA7">
        <w:t xml:space="preserve"> </w:t>
      </w:r>
      <w:r>
        <w:t>AIDS-Gelder“</w:t>
      </w:r>
      <w:r w:rsidR="005B2CA7">
        <w:t xml:space="preserve"> </w:t>
      </w:r>
      <w:r>
        <w:t>zu</w:t>
      </w:r>
      <w:r w:rsidR="005B2CA7">
        <w:t xml:space="preserve"> </w:t>
      </w:r>
      <w:r>
        <w:t>fordern.</w:t>
      </w:r>
      <w:r w:rsidR="005B2CA7">
        <w:t xml:space="preserve"> </w:t>
      </w:r>
      <w:r>
        <w:t>(Die</w:t>
      </w:r>
      <w:r w:rsidR="005B2CA7">
        <w:t xml:space="preserve"> </w:t>
      </w:r>
      <w:r>
        <w:t>Organisatoren</w:t>
      </w:r>
      <w:r w:rsidR="005B2CA7">
        <w:t xml:space="preserve"> </w:t>
      </w:r>
      <w:r>
        <w:t>hatten</w:t>
      </w:r>
      <w:r w:rsidR="005B2CA7">
        <w:t xml:space="preserve"> </w:t>
      </w:r>
      <w:r>
        <w:t>eine</w:t>
      </w:r>
      <w:r w:rsidR="005B2CA7">
        <w:t xml:space="preserve"> </w:t>
      </w:r>
      <w:r>
        <w:t>Million</w:t>
      </w:r>
      <w:r w:rsidR="005B2CA7">
        <w:t xml:space="preserve"> </w:t>
      </w:r>
      <w:r>
        <w:t>Teilnehmer</w:t>
      </w:r>
      <w:r w:rsidR="005B2CA7">
        <w:t xml:space="preserve"> </w:t>
      </w:r>
      <w:r>
        <w:t>erwartet.)</w:t>
      </w:r>
      <w:r w:rsidR="005B2CA7">
        <w:t xml:space="preserve"> </w:t>
      </w:r>
      <w:r>
        <w:t>Nach</w:t>
      </w:r>
      <w:r w:rsidR="005B2CA7">
        <w:t xml:space="preserve"> </w:t>
      </w:r>
      <w:r>
        <w:t>Augenzeugenberichten</w:t>
      </w:r>
      <w:r w:rsidR="005B2CA7">
        <w:t xml:space="preserve"> </w:t>
      </w:r>
      <w:r>
        <w:t>führten</w:t>
      </w:r>
      <w:r w:rsidR="005B2CA7">
        <w:t xml:space="preserve"> </w:t>
      </w:r>
      <w:r>
        <w:t>die</w:t>
      </w:r>
      <w:r w:rsidR="005B2CA7">
        <w:t xml:space="preserve"> </w:t>
      </w:r>
      <w:r>
        <w:t>Demonstranten</w:t>
      </w:r>
      <w:r w:rsidR="005B2CA7">
        <w:t xml:space="preserve"> </w:t>
      </w:r>
      <w:r>
        <w:t>hemmungslos</w:t>
      </w:r>
      <w:r w:rsidR="005B2CA7">
        <w:t xml:space="preserve"> </w:t>
      </w:r>
      <w:r>
        <w:t>in</w:t>
      </w:r>
      <w:r w:rsidR="005B2CA7">
        <w:t xml:space="preserve"> </w:t>
      </w:r>
      <w:r>
        <w:t>aller</w:t>
      </w:r>
      <w:r w:rsidR="005B2CA7">
        <w:t xml:space="preserve"> </w:t>
      </w:r>
      <w:r>
        <w:t>Öffentlichkeit</w:t>
      </w:r>
      <w:r w:rsidR="005B2CA7">
        <w:t xml:space="preserve"> </w:t>
      </w:r>
      <w:r>
        <w:t>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durch.</w:t>
      </w:r>
      <w:r w:rsidR="005B2CA7">
        <w:t xml:space="preserve"> </w:t>
      </w:r>
      <w:r>
        <w:t>Auf</w:t>
      </w:r>
      <w:r w:rsidR="005B2CA7">
        <w:t xml:space="preserve"> </w:t>
      </w:r>
      <w:r>
        <w:t>Bühnen</w:t>
      </w:r>
      <w:r w:rsidR="005B2CA7">
        <w:t xml:space="preserve"> </w:t>
      </w:r>
      <w:r>
        <w:t>traten</w:t>
      </w:r>
      <w:r w:rsidR="005B2CA7">
        <w:t xml:space="preserve"> </w:t>
      </w:r>
      <w:r>
        <w:t>sie</w:t>
      </w:r>
      <w:r w:rsidR="005B2CA7">
        <w:t xml:space="preserve"> </w:t>
      </w:r>
      <w:r>
        <w:t>nackt</w:t>
      </w:r>
      <w:r w:rsidR="005B2CA7">
        <w:t xml:space="preserve"> </w:t>
      </w:r>
      <w:r>
        <w:t>auf,</w:t>
      </w:r>
      <w:r w:rsidR="005B2CA7">
        <w:t xml:space="preserve"> </w:t>
      </w:r>
      <w:r>
        <w:t>simulierten</w:t>
      </w:r>
      <w:r w:rsidR="005B2CA7">
        <w:t xml:space="preserve"> </w:t>
      </w:r>
      <w:r>
        <w:t>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und</w:t>
      </w:r>
      <w:r w:rsidR="005B2CA7">
        <w:t xml:space="preserve"> </w:t>
      </w:r>
      <w:r>
        <w:t>schrien</w:t>
      </w:r>
      <w:r w:rsidR="005B2CA7">
        <w:t xml:space="preserve"> </w:t>
      </w:r>
      <w:r>
        <w:t>Obszönitäten</w:t>
      </w:r>
      <w:r w:rsidR="005B2CA7">
        <w:t xml:space="preserve"> </w:t>
      </w:r>
      <w:r>
        <w:t>ins</w:t>
      </w:r>
      <w:r w:rsidR="005B2CA7">
        <w:t xml:space="preserve"> </w:t>
      </w:r>
      <w:r>
        <w:t>Mikrofon.</w:t>
      </w:r>
      <w:r w:rsidR="005B2CA7">
        <w:t xml:space="preserve"> </w:t>
      </w:r>
      <w:r>
        <w:t>Lesbische</w:t>
      </w:r>
      <w:r w:rsidR="005B2CA7">
        <w:t xml:space="preserve"> </w:t>
      </w:r>
      <w:r>
        <w:t>Frauen</w:t>
      </w:r>
      <w:r w:rsidR="005B2CA7">
        <w:t xml:space="preserve"> </w:t>
      </w:r>
      <w:r>
        <w:t>forderten</w:t>
      </w:r>
      <w:r w:rsidR="005B2CA7">
        <w:t xml:space="preserve"> </w:t>
      </w:r>
      <w:r>
        <w:t>in</w:t>
      </w:r>
      <w:r w:rsidR="005B2CA7">
        <w:t xml:space="preserve"> </w:t>
      </w:r>
      <w:r>
        <w:t>Sprechchören</w:t>
      </w:r>
      <w:r w:rsidR="005B2CA7">
        <w:t xml:space="preserve"> </w:t>
      </w:r>
      <w:r>
        <w:t>vor</w:t>
      </w:r>
      <w:r w:rsidR="005B2CA7">
        <w:t xml:space="preserve"> </w:t>
      </w:r>
      <w:r>
        <w:t>dem</w:t>
      </w:r>
      <w:r w:rsidR="005B2CA7">
        <w:t xml:space="preserve"> </w:t>
      </w:r>
      <w:r>
        <w:t>Weißen</w:t>
      </w:r>
      <w:r w:rsidR="005B2CA7">
        <w:t xml:space="preserve"> </w:t>
      </w:r>
      <w:r>
        <w:t>Haus,</w:t>
      </w:r>
      <w:r w:rsidR="005B2CA7">
        <w:t xml:space="preserve"> </w:t>
      </w:r>
      <w:r>
        <w:t>ihnen</w:t>
      </w:r>
      <w:r w:rsidR="005B2CA7">
        <w:t xml:space="preserve"> </w:t>
      </w:r>
      <w:r>
        <w:t>Chelsea</w:t>
      </w:r>
      <w:r w:rsidR="005B2CA7">
        <w:t xml:space="preserve"> </w:t>
      </w:r>
      <w:r>
        <w:t>Clinton,</w:t>
      </w:r>
      <w:r w:rsidR="005B2CA7">
        <w:t xml:space="preserve"> </w:t>
      </w:r>
      <w:r>
        <w:t>die</w:t>
      </w:r>
      <w:r w:rsidR="005B2CA7">
        <w:t xml:space="preserve"> </w:t>
      </w:r>
      <w:r>
        <w:t>Tochter</w:t>
      </w:r>
      <w:r w:rsidR="005B2CA7">
        <w:t xml:space="preserve"> </w:t>
      </w:r>
      <w:r>
        <w:t>des</w:t>
      </w:r>
      <w:r w:rsidR="005B2CA7">
        <w:t xml:space="preserve"> </w:t>
      </w:r>
      <w:r>
        <w:t>Präsidenten,</w:t>
      </w:r>
      <w:r w:rsidR="005B2CA7">
        <w:t xml:space="preserve"> </w:t>
      </w:r>
      <w:r>
        <w:t>herauszugeben,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lesbische</w:t>
      </w:r>
      <w:r w:rsidR="005B2CA7">
        <w:t xml:space="preserve"> </w:t>
      </w:r>
      <w:r>
        <w:t>Zeremonienmeisterin</w:t>
      </w:r>
      <w:r w:rsidR="005B2CA7">
        <w:t xml:space="preserve"> </w:t>
      </w:r>
      <w:r>
        <w:t>drückte</w:t>
      </w:r>
      <w:r w:rsidR="005B2CA7">
        <w:t xml:space="preserve"> </w:t>
      </w:r>
      <w:r>
        <w:t>in</w:t>
      </w:r>
      <w:r w:rsidR="005B2CA7">
        <w:t xml:space="preserve"> </w:t>
      </w:r>
      <w:r>
        <w:t>ihrer</w:t>
      </w:r>
      <w:r w:rsidR="005B2CA7">
        <w:t xml:space="preserve"> </w:t>
      </w:r>
      <w:r>
        <w:t>Rede</w:t>
      </w:r>
      <w:r w:rsidR="005B2CA7">
        <w:t xml:space="preserve"> </w:t>
      </w:r>
      <w:r>
        <w:t>den</w:t>
      </w:r>
      <w:r w:rsidR="005B2CA7">
        <w:t xml:space="preserve"> </w:t>
      </w:r>
      <w:r>
        <w:t>Wunsch</w:t>
      </w:r>
      <w:r w:rsidR="005B2CA7">
        <w:t xml:space="preserve"> </w:t>
      </w:r>
      <w:r>
        <w:t>aus,</w:t>
      </w:r>
      <w:r w:rsidR="005B2CA7">
        <w:t xml:space="preserve"> </w:t>
      </w:r>
      <w:r>
        <w:t>es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Präsidentengattin</w:t>
      </w:r>
      <w:r w:rsidR="005B2CA7">
        <w:t xml:space="preserve"> </w:t>
      </w:r>
      <w:r>
        <w:t>Hilary</w:t>
      </w:r>
      <w:r w:rsidR="005B2CA7">
        <w:t xml:space="preserve"> </w:t>
      </w:r>
      <w:r>
        <w:t>Clinton</w:t>
      </w:r>
      <w:r w:rsidR="005B2CA7">
        <w:t xml:space="preserve"> </w:t>
      </w:r>
      <w:r>
        <w:t>zu</w:t>
      </w:r>
      <w:r w:rsidR="005B2CA7">
        <w:t xml:space="preserve"> </w:t>
      </w:r>
      <w:r>
        <w:t>treiben.</w:t>
      </w:r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>
      <w:pPr>
        <w:pStyle w:val="Textkrper"/>
        <w:spacing w:before="1" w:line="247" w:lineRule="auto"/>
        <w:ind w:left="115" w:right="107"/>
        <w:jc w:val="both"/>
      </w:pPr>
      <w:r>
        <w:t>Von</w:t>
      </w:r>
      <w:r w:rsidR="005B2CA7">
        <w:t xml:space="preserve"> </w:t>
      </w:r>
      <w:r>
        <w:t>diesem</w:t>
      </w:r>
      <w:r w:rsidR="005B2CA7">
        <w:t xml:space="preserve"> </w:t>
      </w:r>
      <w:r>
        <w:t>Marsch</w:t>
      </w:r>
      <w:r w:rsidR="005B2CA7">
        <w:t xml:space="preserve"> </w:t>
      </w:r>
      <w:r>
        <w:t>berichteten</w:t>
      </w:r>
      <w:r w:rsidR="005B2CA7">
        <w:t xml:space="preserve"> </w:t>
      </w:r>
      <w:r>
        <w:t>die</w:t>
      </w:r>
      <w:r w:rsidR="005B2CA7">
        <w:t xml:space="preserve"> </w:t>
      </w:r>
      <w:r>
        <w:t>Medien</w:t>
      </w:r>
      <w:r w:rsidR="005B2CA7">
        <w:t xml:space="preserve"> </w:t>
      </w:r>
      <w:r>
        <w:t>als</w:t>
      </w:r>
      <w:r w:rsidR="005B2CA7">
        <w:t xml:space="preserve"> </w:t>
      </w:r>
      <w:r>
        <w:t>einer</w:t>
      </w:r>
      <w:r w:rsidR="005B2CA7">
        <w:t xml:space="preserve"> </w:t>
      </w:r>
      <w:r>
        <w:t>„der</w:t>
      </w:r>
      <w:r w:rsidR="005B2CA7">
        <w:t xml:space="preserve"> </w:t>
      </w:r>
      <w:r>
        <w:t>größten</w:t>
      </w:r>
      <w:r w:rsidR="005B2CA7">
        <w:t xml:space="preserve"> </w:t>
      </w:r>
      <w:r>
        <w:t>Demonstrationen</w:t>
      </w:r>
      <w:r w:rsidR="005B2CA7">
        <w:t xml:space="preserve"> </w:t>
      </w:r>
      <w:r>
        <w:t>für</w:t>
      </w:r>
      <w:r w:rsidR="005B2CA7">
        <w:t xml:space="preserve"> </w:t>
      </w:r>
      <w:r>
        <w:t>Bürgerrechte,</w:t>
      </w:r>
      <w:r w:rsidR="005B2CA7">
        <w:t xml:space="preserve"> </w:t>
      </w:r>
      <w:r>
        <w:t>die</w:t>
      </w:r>
      <w:r w:rsidR="005B2CA7">
        <w:t xml:space="preserve"> </w:t>
      </w:r>
      <w:r>
        <w:t>die</w:t>
      </w:r>
      <w:r w:rsidR="005B2CA7">
        <w:t xml:space="preserve"> </w:t>
      </w:r>
      <w:r>
        <w:t>Hauptstadt</w:t>
      </w:r>
      <w:r w:rsidR="005B2CA7">
        <w:t xml:space="preserve"> </w:t>
      </w:r>
      <w:r>
        <w:t>unserer</w:t>
      </w:r>
      <w:r w:rsidR="005B2CA7">
        <w:t xml:space="preserve"> </w:t>
      </w:r>
      <w:r>
        <w:t>Nation</w:t>
      </w:r>
      <w:r w:rsidR="005B2CA7">
        <w:t xml:space="preserve"> </w:t>
      </w:r>
      <w:r>
        <w:t>je</w:t>
      </w:r>
      <w:r w:rsidR="005B2CA7">
        <w:t xml:space="preserve"> </w:t>
      </w:r>
      <w:r>
        <w:t>gesehen</w:t>
      </w:r>
      <w:r w:rsidR="005B2CA7">
        <w:t xml:space="preserve"> </w:t>
      </w:r>
      <w:r>
        <w:t>hat“,</w:t>
      </w:r>
      <w:r w:rsidR="005B2CA7">
        <w:t xml:space="preserve"> </w:t>
      </w:r>
      <w:r>
        <w:t>und</w:t>
      </w:r>
      <w:r w:rsidR="005B2CA7">
        <w:t xml:space="preserve"> </w:t>
      </w:r>
      <w:r>
        <w:t>in</w:t>
      </w:r>
      <w:r w:rsidR="005B2CA7">
        <w:t xml:space="preserve"> </w:t>
      </w:r>
      <w:r>
        <w:t>welcher</w:t>
      </w:r>
      <w:r w:rsidR="005B2CA7">
        <w:t xml:space="preserve"> </w:t>
      </w:r>
      <w:r>
        <w:t>„die</w:t>
      </w:r>
      <w:r w:rsidR="005B2CA7">
        <w:t xml:space="preserve"> </w:t>
      </w:r>
      <w:r>
        <w:t>Organisatoren</w:t>
      </w:r>
      <w:r w:rsidR="005B2CA7">
        <w:t xml:space="preserve"> </w:t>
      </w:r>
      <w:r>
        <w:t>Schutz</w:t>
      </w:r>
      <w:r w:rsidR="005B2CA7">
        <w:t xml:space="preserve"> </w:t>
      </w:r>
      <w:r>
        <w:t>der</w:t>
      </w:r>
      <w:r w:rsidR="005B2CA7">
        <w:t xml:space="preserve"> </w:t>
      </w:r>
      <w:r>
        <w:t>Bürgerrechte,</w:t>
      </w:r>
      <w:r w:rsidR="005B2CA7">
        <w:t xml:space="preserve"> </w:t>
      </w:r>
      <w:r>
        <w:t>die</w:t>
      </w:r>
      <w:r w:rsidR="005B2CA7">
        <w:t xml:space="preserve"> </w:t>
      </w:r>
      <w:r>
        <w:t>Aufhebung</w:t>
      </w:r>
      <w:r w:rsidR="005B2CA7">
        <w:t xml:space="preserve"> </w:t>
      </w:r>
      <w:r>
        <w:t>des</w:t>
      </w:r>
      <w:r w:rsidR="005B2CA7">
        <w:t xml:space="preserve"> </w:t>
      </w:r>
      <w:r>
        <w:t>Militärverbots</w:t>
      </w:r>
      <w:r w:rsidR="005B2CA7">
        <w:t xml:space="preserve"> </w:t>
      </w:r>
      <w:r>
        <w:t>für</w:t>
      </w:r>
      <w:r w:rsidR="005B2CA7">
        <w:t xml:space="preserve"> </w:t>
      </w:r>
      <w:r>
        <w:t>homosexuelle</w:t>
      </w:r>
      <w:r w:rsidR="005B2CA7">
        <w:t xml:space="preserve"> </w:t>
      </w:r>
      <w:r>
        <w:t>Männer</w:t>
      </w:r>
      <w:r w:rsidR="005B2CA7">
        <w:t xml:space="preserve"> </w:t>
      </w:r>
      <w:r>
        <w:t>und</w:t>
      </w:r>
      <w:r w:rsidR="005B2CA7">
        <w:t xml:space="preserve"> </w:t>
      </w:r>
      <w:r>
        <w:t>mehr</w:t>
      </w:r>
      <w:r w:rsidR="005B2CA7">
        <w:t xml:space="preserve"> </w:t>
      </w:r>
      <w:r>
        <w:t>Gelder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AIDS-Forschung“</w:t>
      </w:r>
      <w:r w:rsidR="005B2CA7">
        <w:t xml:space="preserve"> </w:t>
      </w:r>
      <w:r>
        <w:t>forderten.</w:t>
      </w:r>
      <w:r w:rsidR="005B2CA7">
        <w:t xml:space="preserve"> </w:t>
      </w:r>
      <w:r>
        <w:t>Das</w:t>
      </w:r>
      <w:r w:rsidR="005B2CA7">
        <w:t xml:space="preserve"> </w:t>
      </w:r>
      <w:r>
        <w:t>schamlose</w:t>
      </w:r>
      <w:r w:rsidR="005B2CA7">
        <w:t xml:space="preserve"> </w:t>
      </w:r>
      <w:r>
        <w:t>Verhalten</w:t>
      </w:r>
      <w:r w:rsidR="005B2CA7">
        <w:t xml:space="preserve"> </w:t>
      </w:r>
      <w:r>
        <w:t>der</w:t>
      </w:r>
      <w:r w:rsidR="005B2CA7">
        <w:t xml:space="preserve"> </w:t>
      </w:r>
      <w:r>
        <w:t>Demonstranten</w:t>
      </w:r>
      <w:r w:rsidR="005B2CA7">
        <w:t xml:space="preserve"> </w:t>
      </w:r>
      <w:proofErr w:type="gramStart"/>
      <w:r>
        <w:t>wurden</w:t>
      </w:r>
      <w:proofErr w:type="gramEnd"/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Medien</w:t>
      </w:r>
      <w:r w:rsidR="005B2CA7">
        <w:t xml:space="preserve"> </w:t>
      </w:r>
      <w:r>
        <w:t>weitgehend</w:t>
      </w:r>
      <w:r w:rsidR="005B2CA7">
        <w:t xml:space="preserve"> </w:t>
      </w:r>
      <w:r>
        <w:t>ignoriert.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USA</w:t>
      </w:r>
      <w:r w:rsidR="005B2CA7">
        <w:t xml:space="preserve"> </w:t>
      </w:r>
      <w:r>
        <w:t>drangen</w:t>
      </w:r>
      <w:r w:rsidR="005B2CA7">
        <w:t xml:space="preserve"> </w:t>
      </w:r>
      <w:r>
        <w:t>schnell</w:t>
      </w:r>
      <w:r w:rsidR="005B2CA7">
        <w:t xml:space="preserve"> </w:t>
      </w:r>
      <w:r>
        <w:t>starke</w:t>
      </w:r>
      <w:r w:rsidR="005B2CA7">
        <w:t xml:space="preserve"> </w:t>
      </w:r>
      <w:r>
        <w:t>Impulse</w:t>
      </w:r>
      <w:r w:rsidR="005B2CA7">
        <w:t xml:space="preserve"> </w:t>
      </w:r>
      <w:r>
        <w:t>nach</w:t>
      </w:r>
      <w:r w:rsidR="005B2CA7">
        <w:t xml:space="preserve"> </w:t>
      </w:r>
      <w:r>
        <w:t>Westeuropa.</w:t>
      </w:r>
    </w:p>
    <w:p w:rsidR="006D70C7" w:rsidRDefault="006D70C7">
      <w:pPr>
        <w:spacing w:line="247" w:lineRule="auto"/>
        <w:jc w:val="both"/>
        <w:sectPr w:rsidR="006D70C7">
          <w:headerReference w:type="default" r:id="rId26"/>
          <w:footerReference w:type="default" r:id="rId27"/>
          <w:pgSz w:w="11910" w:h="16850"/>
          <w:pgMar w:top="1340" w:right="1020" w:bottom="1260" w:left="1020" w:header="732" w:footer="1073" w:gutter="0"/>
          <w:pgNumType w:start="10"/>
          <w:cols w:space="720"/>
        </w:sect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17"/>
        </w:tabs>
        <w:spacing w:before="89" w:line="247" w:lineRule="auto"/>
        <w:ind w:left="115" w:right="118" w:firstLine="0"/>
      </w:pPr>
      <w:r>
        <w:lastRenderedPageBreak/>
        <w:t>Der</w:t>
      </w:r>
      <w:r w:rsidR="005B2CA7">
        <w:t xml:space="preserve"> </w:t>
      </w:r>
      <w:r>
        <w:t>Umbruch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Beurteilung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t>Europa</w:t>
      </w:r>
      <w:r w:rsidR="005B2CA7">
        <w:t xml:space="preserve"> </w:t>
      </w:r>
      <w:r>
        <w:t>(außerhalb</w:t>
      </w:r>
      <w:r w:rsidR="005B2CA7">
        <w:t xml:space="preserve"> </w:t>
      </w:r>
      <w:r>
        <w:t>Deutschlands)</w:t>
      </w:r>
    </w:p>
    <w:p w:rsidR="006D70C7" w:rsidRDefault="006D70C7">
      <w:pPr>
        <w:pStyle w:val="Textkrper"/>
        <w:spacing w:before="5"/>
        <w:rPr>
          <w:b/>
        </w:rPr>
      </w:pPr>
    </w:p>
    <w:p w:rsidR="006D70C7" w:rsidRDefault="009E7DB5" w:rsidP="00A9586F">
      <w:pPr>
        <w:pStyle w:val="Textkrper"/>
        <w:spacing w:line="247" w:lineRule="auto"/>
        <w:ind w:left="115" w:right="108"/>
        <w:jc w:val="both"/>
      </w:pPr>
      <w:r>
        <w:t>In</w:t>
      </w:r>
      <w:r w:rsidR="005B2CA7">
        <w:t xml:space="preserve"> </w:t>
      </w:r>
      <w:r>
        <w:t>Europa</w:t>
      </w:r>
      <w:r w:rsidR="005B2CA7">
        <w:t xml:space="preserve"> </w:t>
      </w:r>
      <w:r>
        <w:t>setzte</w:t>
      </w:r>
      <w:r w:rsidR="005B2CA7">
        <w:t xml:space="preserve"> </w:t>
      </w:r>
      <w:r>
        <w:t>der</w:t>
      </w:r>
      <w:r w:rsidR="005B2CA7">
        <w:t xml:space="preserve"> </w:t>
      </w:r>
      <w:r>
        <w:t>Umbruch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Beurteilung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b/>
        </w:rPr>
        <w:t>England</w:t>
      </w:r>
      <w:r w:rsidR="005B2CA7">
        <w:rPr>
          <w:b/>
        </w:rPr>
        <w:t xml:space="preserve"> </w:t>
      </w:r>
      <w:r>
        <w:t>ein.</w:t>
      </w:r>
      <w:r w:rsidR="005B2CA7">
        <w:t xml:space="preserve"> </w:t>
      </w:r>
      <w:r>
        <w:t>Eine</w:t>
      </w:r>
      <w:r w:rsidR="005B2CA7">
        <w:t xml:space="preserve"> </w:t>
      </w:r>
      <w:r>
        <w:t>Kommission,</w:t>
      </w:r>
      <w:r w:rsidR="005B2CA7">
        <w:t xml:space="preserve"> </w:t>
      </w:r>
      <w:r>
        <w:t>die</w:t>
      </w:r>
      <w:r w:rsidR="005B2CA7">
        <w:t xml:space="preserve"> </w:t>
      </w:r>
      <w:r>
        <w:t>im</w:t>
      </w:r>
      <w:r w:rsidR="005B2CA7">
        <w:t xml:space="preserve"> </w:t>
      </w:r>
      <w:r>
        <w:t>Jahr</w:t>
      </w:r>
      <w:r w:rsidR="005B2CA7">
        <w:t xml:space="preserve"> </w:t>
      </w:r>
      <w:r>
        <w:t>1954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Revision</w:t>
      </w:r>
      <w:r w:rsidR="005B2CA7">
        <w:t xml:space="preserve"> </w:t>
      </w:r>
      <w:r>
        <w:t>des</w:t>
      </w:r>
      <w:r w:rsidR="005B2CA7">
        <w:t xml:space="preserve"> </w:t>
      </w:r>
      <w:r>
        <w:t>Strafrechts</w:t>
      </w:r>
      <w:r w:rsidR="005B2CA7">
        <w:t xml:space="preserve"> </w:t>
      </w:r>
      <w:r>
        <w:t>betraut</w:t>
      </w:r>
      <w:r w:rsidR="005B2CA7">
        <w:t xml:space="preserve"> </w:t>
      </w:r>
      <w:r>
        <w:t>worden</w:t>
      </w:r>
      <w:r w:rsidR="005B2CA7">
        <w:t xml:space="preserve"> </w:t>
      </w:r>
      <w:r>
        <w:t>war,</w:t>
      </w:r>
      <w:r w:rsidR="005B2CA7">
        <w:t xml:space="preserve"> </w:t>
      </w:r>
      <w:r>
        <w:t>stellte</w:t>
      </w:r>
      <w:r w:rsidR="005B2CA7">
        <w:t xml:space="preserve"> </w:t>
      </w:r>
      <w:r>
        <w:t>gegenüber</w:t>
      </w:r>
      <w:r w:rsidR="005B2CA7">
        <w:t xml:space="preserve"> </w:t>
      </w:r>
      <w:r>
        <w:t>dem</w:t>
      </w:r>
      <w:r w:rsidR="005B2CA7">
        <w:t xml:space="preserve"> </w:t>
      </w:r>
      <w:r>
        <w:t>Jahr</w:t>
      </w:r>
      <w:r w:rsidR="005B2CA7">
        <w:t xml:space="preserve"> </w:t>
      </w:r>
      <w:r>
        <w:t>1934</w:t>
      </w:r>
      <w:r w:rsidR="005B2CA7">
        <w:t xml:space="preserve"> </w:t>
      </w:r>
      <w:r>
        <w:t>eine</w:t>
      </w:r>
      <w:r w:rsidR="005B2CA7">
        <w:t xml:space="preserve"> </w:t>
      </w:r>
      <w:r>
        <w:t>Zunahme</w:t>
      </w:r>
      <w:r w:rsidR="005B2CA7">
        <w:t xml:space="preserve"> </w:t>
      </w:r>
      <w:r>
        <w:t>homosexueller</w:t>
      </w:r>
      <w:r w:rsidR="005B2CA7">
        <w:t xml:space="preserve"> </w:t>
      </w:r>
      <w:r>
        <w:t>Handlungen</w:t>
      </w:r>
      <w:r w:rsidR="005B2CA7">
        <w:t xml:space="preserve"> </w:t>
      </w:r>
      <w:r>
        <w:t>um</w:t>
      </w:r>
      <w:r w:rsidR="005B2CA7">
        <w:t xml:space="preserve"> </w:t>
      </w:r>
      <w:r>
        <w:t>850</w:t>
      </w:r>
      <w:r w:rsidR="005B2CA7">
        <w:t xml:space="preserve"> </w:t>
      </w:r>
      <w:r>
        <w:t>%</w:t>
      </w:r>
      <w:r w:rsidR="005B2CA7">
        <w:t xml:space="preserve"> </w:t>
      </w:r>
      <w:r>
        <w:t>fest.</w:t>
      </w:r>
      <w:r w:rsidR="005B2CA7">
        <w:t xml:space="preserve"> </w:t>
      </w:r>
      <w:r>
        <w:t>Demgegenüber</w:t>
      </w:r>
      <w:r w:rsidR="005B2CA7">
        <w:t xml:space="preserve"> </w:t>
      </w:r>
      <w:r>
        <w:t>seien</w:t>
      </w:r>
      <w:r w:rsidR="005B2CA7">
        <w:t xml:space="preserve"> </w:t>
      </w:r>
      <w:r>
        <w:t>im</w:t>
      </w:r>
      <w:r w:rsidR="005B2CA7">
        <w:t xml:space="preserve"> </w:t>
      </w:r>
      <w:r>
        <w:t>gleichen</w:t>
      </w:r>
      <w:r w:rsidR="005B2CA7">
        <w:t xml:space="preserve"> </w:t>
      </w:r>
      <w:r>
        <w:t>Zeitraum</w:t>
      </w:r>
      <w:r w:rsidR="005B2CA7">
        <w:t xml:space="preserve"> </w:t>
      </w:r>
      <w:r>
        <w:t>alle</w:t>
      </w:r>
      <w:r w:rsidR="005B2CA7">
        <w:t xml:space="preserve"> </w:t>
      </w:r>
      <w:r>
        <w:t>anderen</w:t>
      </w:r>
      <w:r w:rsidR="005B2CA7">
        <w:t xml:space="preserve"> </w:t>
      </w:r>
      <w:r>
        <w:t>Straftaten</w:t>
      </w:r>
      <w:r w:rsidR="005B2CA7">
        <w:t xml:space="preserve"> </w:t>
      </w:r>
      <w:r>
        <w:t>lediglich</w:t>
      </w:r>
      <w:r w:rsidR="005B2CA7">
        <w:t xml:space="preserve"> </w:t>
      </w:r>
      <w:r>
        <w:t>um</w:t>
      </w:r>
      <w:r w:rsidR="005B2CA7">
        <w:t xml:space="preserve"> </w:t>
      </w:r>
      <w:r>
        <w:t>durchschnittlich</w:t>
      </w:r>
      <w:r w:rsidR="005B2CA7">
        <w:t xml:space="preserve"> </w:t>
      </w:r>
      <w:r>
        <w:t>223</w:t>
      </w:r>
      <w:r w:rsidR="005B2CA7">
        <w:t xml:space="preserve"> </w:t>
      </w:r>
      <w:r>
        <w:t>%</w:t>
      </w:r>
      <w:r w:rsidR="005B2CA7">
        <w:t xml:space="preserve"> </w:t>
      </w:r>
      <w:r>
        <w:t>gestiegen.</w:t>
      </w:r>
      <w:r w:rsidR="005B2CA7">
        <w:t xml:space="preserve"> </w:t>
      </w:r>
      <w:r>
        <w:t>Angesichts</w:t>
      </w:r>
      <w:r w:rsidR="005B2CA7">
        <w:t xml:space="preserve"> </w:t>
      </w:r>
      <w:r>
        <w:t>dieses</w:t>
      </w:r>
      <w:r w:rsidR="005B2CA7">
        <w:t xml:space="preserve"> </w:t>
      </w:r>
      <w:r>
        <w:t>Mi</w:t>
      </w:r>
      <w:r w:rsidR="00A9586F">
        <w:t>ss</w:t>
      </w:r>
      <w:r>
        <w:t>verhältnisses</w:t>
      </w:r>
      <w:r w:rsidR="005B2CA7">
        <w:t xml:space="preserve"> </w:t>
      </w:r>
      <w:r>
        <w:t>setzte</w:t>
      </w:r>
      <w:r w:rsidR="005B2CA7">
        <w:t xml:space="preserve"> </w:t>
      </w:r>
      <w:r>
        <w:t>man</w:t>
      </w:r>
      <w:r w:rsidR="005B2CA7">
        <w:t xml:space="preserve"> </w:t>
      </w:r>
      <w:r>
        <w:t>eine</w:t>
      </w:r>
      <w:r w:rsidR="005B2CA7">
        <w:t xml:space="preserve"> </w:t>
      </w:r>
      <w:r>
        <w:t>Kommission</w:t>
      </w:r>
      <w:r w:rsidR="005B2CA7">
        <w:t xml:space="preserve"> </w:t>
      </w:r>
      <w:r>
        <w:t>ein,</w:t>
      </w:r>
      <w:r w:rsidR="005B2CA7">
        <w:t xml:space="preserve"> </w:t>
      </w:r>
      <w:r>
        <w:t>die</w:t>
      </w:r>
      <w:r w:rsidR="005B2CA7">
        <w:t xml:space="preserve"> </w:t>
      </w:r>
      <w:r>
        <w:t>dieses</w:t>
      </w:r>
      <w:r w:rsidR="005B2CA7">
        <w:t xml:space="preserve"> </w:t>
      </w:r>
      <w:r>
        <w:t>Phänomen</w:t>
      </w:r>
      <w:r w:rsidR="005B2CA7">
        <w:t xml:space="preserve"> </w:t>
      </w:r>
      <w:r>
        <w:t>untersuchen</w:t>
      </w:r>
      <w:r w:rsidR="005B2CA7">
        <w:t xml:space="preserve"> </w:t>
      </w:r>
      <w:r>
        <w:t>sollte.</w:t>
      </w:r>
      <w:r w:rsidR="005B2CA7">
        <w:t xml:space="preserve"> </w:t>
      </w:r>
      <w:r>
        <w:t>In</w:t>
      </w:r>
      <w:r w:rsidR="005B2CA7">
        <w:t xml:space="preserve"> </w:t>
      </w:r>
      <w:r>
        <w:t>ihrem</w:t>
      </w:r>
      <w:r w:rsidR="005B2CA7">
        <w:t xml:space="preserve"> </w:t>
      </w:r>
      <w:r>
        <w:t>abschließenden</w:t>
      </w:r>
      <w:r w:rsidR="005B2CA7">
        <w:t xml:space="preserve"> </w:t>
      </w:r>
      <w:r>
        <w:t>Bericht</w:t>
      </w:r>
      <w:r w:rsidR="005B2CA7">
        <w:t xml:space="preserve"> </w:t>
      </w:r>
      <w:r>
        <w:t>(</w:t>
      </w:r>
      <w:r>
        <w:rPr>
          <w:i/>
        </w:rPr>
        <w:t>Wolfenden</w:t>
      </w:r>
      <w:r w:rsidR="005B2CA7">
        <w:rPr>
          <w:i/>
        </w:rPr>
        <w:t xml:space="preserve"> </w:t>
      </w:r>
      <w:r>
        <w:rPr>
          <w:i/>
        </w:rPr>
        <w:t>Report</w:t>
      </w:r>
      <w:r>
        <w:t>,</w:t>
      </w:r>
      <w:r w:rsidR="005B2CA7">
        <w:t xml:space="preserve"> </w:t>
      </w:r>
      <w:r>
        <w:t>1957)</w:t>
      </w:r>
      <w:r w:rsidR="005B2CA7">
        <w:t xml:space="preserve"> </w:t>
      </w:r>
      <w:r>
        <w:t>empfahl</w:t>
      </w:r>
      <w:r w:rsidR="005B2CA7">
        <w:t xml:space="preserve"> </w:t>
      </w:r>
      <w:r>
        <w:t>sie,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nicht</w:t>
      </w:r>
      <w:r w:rsidR="005B2CA7">
        <w:t xml:space="preserve"> </w:t>
      </w:r>
      <w:r>
        <w:t>mehr</w:t>
      </w:r>
      <w:r w:rsidR="005B2CA7">
        <w:t xml:space="preserve"> </w:t>
      </w:r>
      <w:r>
        <w:t>länger</w:t>
      </w:r>
      <w:r w:rsidR="005B2CA7">
        <w:t xml:space="preserve"> </w:t>
      </w:r>
      <w:r>
        <w:t>unter</w:t>
      </w:r>
      <w:r w:rsidR="005B2CA7">
        <w:t xml:space="preserve"> </w:t>
      </w:r>
      <w:r>
        <w:t>Strafe</w:t>
      </w:r>
      <w:r w:rsidR="005B2CA7">
        <w:t xml:space="preserve"> </w:t>
      </w:r>
      <w:r>
        <w:t>zu</w:t>
      </w:r>
      <w:r w:rsidR="005B2CA7">
        <w:t xml:space="preserve"> </w:t>
      </w:r>
      <w:r>
        <w:t>stellen.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Bemerkenswert</w:t>
      </w:r>
      <w:r w:rsidR="005B2CA7">
        <w:t xml:space="preserve"> </w:t>
      </w:r>
      <w:r>
        <w:t>ist,</w:t>
      </w:r>
      <w:r w:rsidR="005B2CA7">
        <w:t xml:space="preserve"> </w:t>
      </w:r>
      <w:r>
        <w:t>dass</w:t>
      </w:r>
      <w:r w:rsidR="005B2CA7">
        <w:t xml:space="preserve"> </w:t>
      </w:r>
      <w:r>
        <w:t>sich</w:t>
      </w:r>
      <w:r w:rsidR="005B2CA7">
        <w:t xml:space="preserve"> </w:t>
      </w:r>
      <w:r>
        <w:t>diese</w:t>
      </w:r>
      <w:r w:rsidR="005B2CA7">
        <w:t xml:space="preserve"> </w:t>
      </w:r>
      <w:r>
        <w:t>Kommission</w:t>
      </w:r>
      <w:r w:rsidR="005B2CA7">
        <w:t xml:space="preserve"> </w:t>
      </w:r>
      <w:r>
        <w:t>neben</w:t>
      </w:r>
      <w:r w:rsidR="005B2CA7">
        <w:t xml:space="preserve"> </w:t>
      </w:r>
      <w:r>
        <w:t>eigenen</w:t>
      </w:r>
      <w:r w:rsidR="005B2CA7">
        <w:t xml:space="preserve"> </w:t>
      </w:r>
      <w:r>
        <w:t>Untersuchungen</w:t>
      </w:r>
      <w:r w:rsidR="005B2CA7">
        <w:t xml:space="preserve"> </w:t>
      </w:r>
      <w:r>
        <w:t>auch</w:t>
      </w:r>
      <w:r w:rsidR="005B2CA7">
        <w:t xml:space="preserve"> </w:t>
      </w:r>
      <w:r>
        <w:t>auf</w:t>
      </w:r>
      <w:r w:rsidR="005B2CA7">
        <w:t xml:space="preserve"> </w:t>
      </w:r>
      <w:r>
        <w:t>kirchliche</w:t>
      </w:r>
      <w:r w:rsidR="005B2CA7">
        <w:t xml:space="preserve"> </w:t>
      </w:r>
      <w:r>
        <w:t>Verlautbarungen</w:t>
      </w:r>
      <w:r w:rsidR="005B2CA7">
        <w:t xml:space="preserve"> </w:t>
      </w:r>
      <w:r>
        <w:t>stützte.</w:t>
      </w:r>
      <w:r w:rsidR="005B2CA7">
        <w:t xml:space="preserve"> </w:t>
      </w:r>
      <w:r>
        <w:t>Die</w:t>
      </w:r>
      <w:r w:rsidR="005B2CA7">
        <w:t xml:space="preserve"> </w:t>
      </w:r>
      <w:r>
        <w:t>wichtigste</w:t>
      </w:r>
      <w:r w:rsidR="005B2CA7">
        <w:t xml:space="preserve"> </w:t>
      </w:r>
      <w:r>
        <w:t>davon</w:t>
      </w:r>
      <w:r w:rsidR="005B2CA7">
        <w:t xml:space="preserve"> </w:t>
      </w:r>
      <w:r>
        <w:t>war</w:t>
      </w:r>
      <w:r w:rsidR="005B2CA7">
        <w:t xml:space="preserve"> </w:t>
      </w:r>
      <w:r>
        <w:t>diejenige</w:t>
      </w:r>
      <w:r w:rsidR="005B2CA7">
        <w:t xml:space="preserve"> </w:t>
      </w:r>
      <w:r>
        <w:t>der</w:t>
      </w:r>
      <w:r w:rsidR="005B2CA7">
        <w:t xml:space="preserve"> </w:t>
      </w:r>
      <w:r>
        <w:t>anglikanischen</w:t>
      </w:r>
      <w:r w:rsidR="005B2CA7">
        <w:t xml:space="preserve"> </w:t>
      </w:r>
      <w:r>
        <w:t>Kirche,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man</w:t>
      </w:r>
      <w:r w:rsidR="005B2CA7">
        <w:t xml:space="preserve"> </w:t>
      </w:r>
      <w:r>
        <w:t>zwischen</w:t>
      </w:r>
      <w:r w:rsidR="005B2CA7">
        <w:t xml:space="preserve"> </w:t>
      </w:r>
      <w:r>
        <w:t>„</w:t>
      </w:r>
      <w:proofErr w:type="spellStart"/>
      <w:r>
        <w:rPr>
          <w:i/>
        </w:rPr>
        <w:t>propensity</w:t>
      </w:r>
      <w:proofErr w:type="spellEnd"/>
      <w:r>
        <w:t>“</w:t>
      </w:r>
      <w:r w:rsidR="005B2CA7">
        <w:t xml:space="preserve"> </w:t>
      </w:r>
      <w:r>
        <w:t>(Triebneigung,</w:t>
      </w:r>
      <w:r w:rsidR="005B2CA7">
        <w:t xml:space="preserve"> </w:t>
      </w:r>
      <w:r>
        <w:t>Veranlagung,</w:t>
      </w:r>
      <w:r w:rsidR="005B2CA7">
        <w:t xml:space="preserve"> </w:t>
      </w:r>
      <w:r>
        <w:t>innere</w:t>
      </w:r>
      <w:r w:rsidR="005B2CA7">
        <w:t xml:space="preserve"> </w:t>
      </w:r>
      <w:r>
        <w:t>Disposition,</w:t>
      </w:r>
      <w:r w:rsidR="005B2CA7">
        <w:t xml:space="preserve"> </w:t>
      </w:r>
      <w:r>
        <w:t>Orientierung)</w:t>
      </w:r>
      <w:r w:rsidR="005B2CA7">
        <w:t xml:space="preserve"> </w:t>
      </w:r>
      <w:r>
        <w:t>und</w:t>
      </w: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„</w:t>
      </w:r>
      <w:proofErr w:type="spellStart"/>
      <w:r>
        <w:rPr>
          <w:i/>
        </w:rPr>
        <w:t>behavior</w:t>
      </w:r>
      <w:proofErr w:type="spellEnd"/>
      <w:r>
        <w:t>“</w:t>
      </w:r>
      <w:r w:rsidR="005B2CA7">
        <w:t xml:space="preserve"> </w:t>
      </w:r>
      <w:r>
        <w:t>(Verhalten,</w:t>
      </w:r>
      <w:r w:rsidR="005B2CA7">
        <w:t xml:space="preserve"> </w:t>
      </w:r>
      <w:r>
        <w:t>Betätigung</w:t>
      </w:r>
      <w:r w:rsidR="005B2CA7">
        <w:t xml:space="preserve"> </w:t>
      </w:r>
      <w:r>
        <w:t>[der</w:t>
      </w:r>
      <w:r w:rsidR="005B2CA7">
        <w:t xml:space="preserve"> </w:t>
      </w:r>
      <w:r>
        <w:t>Homosexualität])</w:t>
      </w:r>
      <w:r w:rsidR="005B2CA7">
        <w:t xml:space="preserve"> </w:t>
      </w:r>
      <w:r>
        <w:t>unterschied.</w:t>
      </w:r>
      <w:r w:rsidR="005B2CA7">
        <w:t xml:space="preserve"> </w:t>
      </w:r>
      <w:r>
        <w:t>Mit</w:t>
      </w:r>
      <w:r w:rsidR="005B2CA7">
        <w:t xml:space="preserve"> </w:t>
      </w:r>
      <w:r>
        <w:t>dieser</w:t>
      </w:r>
      <w:r w:rsidR="005B2CA7">
        <w:t xml:space="preserve"> </w:t>
      </w:r>
      <w:r>
        <w:t>Unterscheidung</w:t>
      </w:r>
      <w:r w:rsidR="005B2CA7">
        <w:t xml:space="preserve"> </w:t>
      </w:r>
      <w:r>
        <w:t>wollte</w:t>
      </w:r>
      <w:r w:rsidR="005B2CA7">
        <w:t xml:space="preserve"> </w:t>
      </w:r>
      <w:r>
        <w:t>die</w:t>
      </w:r>
      <w:r w:rsidR="005B2CA7">
        <w:t xml:space="preserve"> </w:t>
      </w:r>
      <w:r>
        <w:t>anglikanische</w:t>
      </w:r>
      <w:r w:rsidR="005B2CA7">
        <w:t xml:space="preserve"> </w:t>
      </w:r>
      <w:r>
        <w:t>Kirche</w:t>
      </w:r>
      <w:r w:rsidR="005B2CA7">
        <w:t xml:space="preserve"> </w:t>
      </w:r>
      <w:r>
        <w:t>die</w:t>
      </w:r>
      <w:r w:rsidR="005B2CA7">
        <w:t xml:space="preserve"> </w:t>
      </w:r>
      <w:r>
        <w:t>Veranlagung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als</w:t>
      </w:r>
      <w:r w:rsidR="005B2CA7">
        <w:t xml:space="preserve"> </w:t>
      </w:r>
      <w:r>
        <w:t>ethisch</w:t>
      </w:r>
      <w:r w:rsidR="005B2CA7">
        <w:t xml:space="preserve"> </w:t>
      </w:r>
      <w:r>
        <w:t>neutral</w:t>
      </w:r>
      <w:r w:rsidR="005B2CA7">
        <w:t xml:space="preserve"> </w:t>
      </w:r>
      <w:r>
        <w:t>bewertet</w:t>
      </w:r>
      <w:r w:rsidR="005B2CA7">
        <w:t xml:space="preserve"> </w:t>
      </w:r>
      <w:r>
        <w:t>wissen.</w:t>
      </w:r>
      <w:r w:rsidR="005B2CA7">
        <w:t xml:space="preserve"> </w:t>
      </w:r>
      <w:r>
        <w:t>Erst</w:t>
      </w:r>
      <w:r w:rsidR="005B2CA7">
        <w:t xml:space="preserve"> </w:t>
      </w:r>
      <w:r>
        <w:t>wenn</w:t>
      </w:r>
      <w:r w:rsidR="005B2CA7">
        <w:t xml:space="preserve"> </w:t>
      </w:r>
      <w:r>
        <w:t>die</w:t>
      </w:r>
      <w:r w:rsidR="005B2CA7">
        <w:t xml:space="preserve"> </w:t>
      </w:r>
      <w:r>
        <w:t>Veranlagung</w:t>
      </w:r>
      <w:r w:rsidR="005B2CA7">
        <w:t xml:space="preserve"> </w:t>
      </w:r>
      <w:r>
        <w:t>zu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Handlungen</w:t>
      </w:r>
      <w:r w:rsidR="005B2CA7">
        <w:t xml:space="preserve"> </w:t>
      </w:r>
      <w:r>
        <w:t>führe,</w:t>
      </w:r>
      <w:r w:rsidR="005B2CA7">
        <w:t xml:space="preserve"> </w:t>
      </w:r>
      <w:r>
        <w:t>müsse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Handlungen</w:t>
      </w:r>
      <w:r w:rsidR="005B2CA7">
        <w:t xml:space="preserve"> </w:t>
      </w:r>
      <w:r>
        <w:t>geurteilt</w:t>
      </w:r>
      <w:r w:rsidR="005B2CA7">
        <w:t xml:space="preserve"> </w:t>
      </w:r>
      <w:r>
        <w:t>werden.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before="1" w:line="247" w:lineRule="auto"/>
        <w:ind w:left="115" w:right="114"/>
        <w:jc w:val="both"/>
      </w:pPr>
      <w:r>
        <w:t>Trotz</w:t>
      </w:r>
      <w:r w:rsidR="005B2CA7">
        <w:t xml:space="preserve"> </w:t>
      </w:r>
      <w:r>
        <w:t>der</w:t>
      </w:r>
      <w:r w:rsidR="005B2CA7">
        <w:t xml:space="preserve"> </w:t>
      </w:r>
      <w:r>
        <w:t>Empfehlung</w:t>
      </w:r>
      <w:r w:rsidR="005B2CA7">
        <w:t xml:space="preserve"> </w:t>
      </w:r>
      <w:r>
        <w:t>der</w:t>
      </w:r>
      <w:r w:rsidR="005B2CA7">
        <w:t xml:space="preserve"> </w:t>
      </w:r>
      <w:r>
        <w:t>Kommission</w:t>
      </w:r>
      <w:r w:rsidR="005B2CA7">
        <w:t xml:space="preserve"> </w:t>
      </w:r>
      <w:r>
        <w:t>dauerte</w:t>
      </w:r>
      <w:r w:rsidR="005B2CA7">
        <w:t xml:space="preserve"> </w:t>
      </w:r>
      <w:r>
        <w:t>es</w:t>
      </w:r>
      <w:r w:rsidR="005B2CA7">
        <w:t xml:space="preserve"> </w:t>
      </w:r>
      <w:r>
        <w:t>noch</w:t>
      </w:r>
      <w:r w:rsidR="005B2CA7">
        <w:t xml:space="preserve"> </w:t>
      </w:r>
      <w:r>
        <w:t>mehrere</w:t>
      </w:r>
      <w:r w:rsidR="005B2CA7">
        <w:t xml:space="preserve"> </w:t>
      </w:r>
      <w:r>
        <w:t>Jahre,</w:t>
      </w:r>
      <w:r w:rsidR="005B2CA7">
        <w:t xml:space="preserve"> </w:t>
      </w:r>
      <w:r>
        <w:t>bis</w:t>
      </w:r>
      <w:r w:rsidR="005B2CA7">
        <w:t xml:space="preserve"> </w:t>
      </w:r>
      <w:r>
        <w:t>es</w:t>
      </w:r>
      <w:r w:rsidR="005B2CA7">
        <w:t xml:space="preserve"> </w:t>
      </w:r>
      <w:r>
        <w:t>zu</w:t>
      </w:r>
      <w:r w:rsidR="005B2CA7">
        <w:t xml:space="preserve"> </w:t>
      </w:r>
      <w:r>
        <w:t>einer</w:t>
      </w:r>
      <w:r w:rsidR="005B2CA7">
        <w:t xml:space="preserve"> </w:t>
      </w:r>
      <w:r>
        <w:t>Änderung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Rechtsprechung</w:t>
      </w:r>
      <w:r w:rsidR="005B2CA7">
        <w:t xml:space="preserve"> </w:t>
      </w:r>
      <w:r>
        <w:t>kam.</w:t>
      </w:r>
      <w:r w:rsidR="005B2CA7">
        <w:t xml:space="preserve"> </w:t>
      </w:r>
      <w:r>
        <w:t>Erst</w:t>
      </w:r>
      <w:r w:rsidR="005B2CA7">
        <w:t xml:space="preserve"> </w:t>
      </w:r>
      <w:r>
        <w:t>im</w:t>
      </w:r>
      <w:r w:rsidR="005B2CA7">
        <w:t xml:space="preserve"> </w:t>
      </w:r>
      <w:r>
        <w:t>Jahr</w:t>
      </w:r>
      <w:r w:rsidR="005B2CA7">
        <w:t xml:space="preserve"> </w:t>
      </w:r>
      <w:r>
        <w:t>1967</w:t>
      </w:r>
      <w:r w:rsidR="005B2CA7">
        <w:t xml:space="preserve"> </w:t>
      </w:r>
      <w:r>
        <w:t>wurden</w:t>
      </w:r>
      <w:r w:rsidR="005B2CA7">
        <w:t xml:space="preserve"> </w:t>
      </w:r>
      <w:r>
        <w:t>homosexuelle</w:t>
      </w:r>
      <w:r w:rsidR="005B2CA7">
        <w:t xml:space="preserve"> </w:t>
      </w:r>
      <w:r>
        <w:t>Kontakte</w:t>
      </w:r>
      <w:r w:rsidR="005B2CA7">
        <w:t xml:space="preserve"> </w:t>
      </w:r>
      <w:r>
        <w:t>zwischen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über</w:t>
      </w:r>
      <w:r w:rsidR="005B2CA7">
        <w:t xml:space="preserve"> </w:t>
      </w:r>
      <w:r>
        <w:t>21</w:t>
      </w:r>
      <w:r w:rsidR="005B2CA7">
        <w:t xml:space="preserve"> </w:t>
      </w:r>
      <w:r>
        <w:t>Jahre</w:t>
      </w:r>
      <w:r w:rsidR="005B2CA7">
        <w:t xml:space="preserve"> </w:t>
      </w:r>
      <w:proofErr w:type="spellStart"/>
      <w:r>
        <w:t>als</w:t>
      </w:r>
      <w:proofErr w:type="spellEnd"/>
      <w:r w:rsidR="005B2CA7">
        <w:t xml:space="preserve"> </w:t>
      </w:r>
      <w:r>
        <w:t>sind,</w:t>
      </w:r>
      <w:r w:rsidR="005B2CA7">
        <w:t xml:space="preserve"> </w:t>
      </w:r>
      <w:r>
        <w:t>freigegeben.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before="1" w:line="247" w:lineRule="auto"/>
        <w:ind w:left="115" w:right="108"/>
        <w:jc w:val="both"/>
      </w:pPr>
      <w:r>
        <w:t>Die</w:t>
      </w:r>
      <w:r w:rsidR="005B2CA7">
        <w:t xml:space="preserve"> </w:t>
      </w:r>
      <w:r>
        <w:t>Änderung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Beurteilung</w:t>
      </w:r>
      <w:r w:rsidR="005B2CA7">
        <w:t xml:space="preserve"> </w:t>
      </w:r>
      <w:r>
        <w:t>der</w:t>
      </w:r>
      <w:r w:rsidR="005B2CA7">
        <w:t xml:space="preserve"> </w:t>
      </w:r>
      <w:r>
        <w:t>Strafbarkeit</w:t>
      </w:r>
      <w:r w:rsidR="005B2CA7">
        <w:t xml:space="preserve"> </w:t>
      </w:r>
      <w:r>
        <w:t>homosexueller</w:t>
      </w:r>
      <w:r w:rsidR="005B2CA7">
        <w:t xml:space="preserve"> </w:t>
      </w:r>
      <w:r>
        <w:t>Handlungen</w:t>
      </w:r>
      <w:r w:rsidR="005B2CA7">
        <w:t xml:space="preserve"> </w:t>
      </w:r>
      <w:r>
        <w:t>gründete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im</w:t>
      </w:r>
      <w:r w:rsidR="005B2CA7">
        <w:t xml:space="preserve"> </w:t>
      </w:r>
      <w:r>
        <w:t>Lauf</w:t>
      </w:r>
      <w:r w:rsidR="005B2CA7">
        <w:t xml:space="preserve"> </w:t>
      </w:r>
      <w:r>
        <w:t>des</w:t>
      </w:r>
      <w:r w:rsidR="005B2CA7">
        <w:t xml:space="preserve"> </w:t>
      </w:r>
      <w:r>
        <w:t>19.</w:t>
      </w:r>
      <w:r w:rsidR="005B2CA7">
        <w:t xml:space="preserve"> </w:t>
      </w:r>
      <w:r>
        <w:t>Jahrhundert</w:t>
      </w:r>
      <w:r w:rsidR="005B2CA7">
        <w:t xml:space="preserve"> </w:t>
      </w:r>
      <w:r>
        <w:t>sich</w:t>
      </w:r>
      <w:r w:rsidR="005B2CA7">
        <w:t xml:space="preserve"> </w:t>
      </w:r>
      <w:r>
        <w:t>anbahnenden</w:t>
      </w:r>
      <w:r w:rsidR="005B2CA7">
        <w:t xml:space="preserve"> </w:t>
      </w:r>
      <w:r>
        <w:t>Bruch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traditionellen</w:t>
      </w:r>
      <w:r w:rsidR="005B2CA7">
        <w:t xml:space="preserve"> </w:t>
      </w:r>
      <w:r>
        <w:t>Rechtsverständnis.</w:t>
      </w:r>
      <w:r w:rsidR="005B2CA7">
        <w:t xml:space="preserve"> </w:t>
      </w:r>
      <w:r>
        <w:t>Während</w:t>
      </w:r>
      <w:r w:rsidR="005B2CA7">
        <w:t xml:space="preserve"> </w:t>
      </w:r>
      <w:r>
        <w:t>bis</w:t>
      </w:r>
      <w:r w:rsidR="005B2CA7">
        <w:t xml:space="preserve"> </w:t>
      </w:r>
      <w:r>
        <w:t>zum</w:t>
      </w:r>
      <w:r w:rsidR="005B2CA7">
        <w:t xml:space="preserve"> </w:t>
      </w:r>
      <w:r>
        <w:t>Ende</w:t>
      </w:r>
      <w:r w:rsidR="005B2CA7">
        <w:t xml:space="preserve"> </w:t>
      </w:r>
      <w:r>
        <w:t>des</w:t>
      </w:r>
      <w:r w:rsidR="005B2CA7">
        <w:t xml:space="preserve"> </w:t>
      </w:r>
      <w:r>
        <w:t>18.</w:t>
      </w:r>
      <w:r w:rsidR="005B2CA7">
        <w:t xml:space="preserve"> </w:t>
      </w:r>
      <w:r>
        <w:t>Jahrhunderts</w:t>
      </w:r>
      <w:r w:rsidR="005B2CA7">
        <w:t xml:space="preserve"> </w:t>
      </w:r>
      <w:r>
        <w:t>die</w:t>
      </w:r>
      <w:r w:rsidR="005B2CA7">
        <w:t xml:space="preserve"> </w:t>
      </w:r>
      <w:r>
        <w:t>Rechtsordnung</w:t>
      </w:r>
      <w:r w:rsidR="005B2CA7">
        <w:t xml:space="preserve"> </w:t>
      </w:r>
      <w:r>
        <w:t>im</w:t>
      </w:r>
      <w:r w:rsidR="005B2CA7">
        <w:t xml:space="preserve"> </w:t>
      </w:r>
      <w:proofErr w:type="spellStart"/>
      <w:r>
        <w:t>großen</w:t>
      </w:r>
      <w:proofErr w:type="spellEnd"/>
      <w:r w:rsidR="005B2CA7">
        <w:t xml:space="preserve"> </w:t>
      </w:r>
      <w:r>
        <w:t>und</w:t>
      </w:r>
      <w:r w:rsidR="005B2CA7">
        <w:t xml:space="preserve"> </w:t>
      </w:r>
      <w:proofErr w:type="spellStart"/>
      <w:r>
        <w:t>ganzen</w:t>
      </w:r>
      <w:proofErr w:type="spellEnd"/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10</w:t>
      </w:r>
      <w:r w:rsidR="005B2CA7">
        <w:t xml:space="preserve"> </w:t>
      </w:r>
      <w:r>
        <w:t>Geboten</w:t>
      </w:r>
      <w:r w:rsidR="005B2CA7">
        <w:t xml:space="preserve"> </w:t>
      </w:r>
      <w:r>
        <w:t>verankert</w:t>
      </w:r>
      <w:r w:rsidR="005B2CA7">
        <w:t xml:space="preserve"> </w:t>
      </w:r>
      <w:r>
        <w:t>war</w:t>
      </w:r>
      <w:r w:rsidR="005B2CA7">
        <w:t xml:space="preserve"> </w:t>
      </w:r>
      <w:r>
        <w:t>und</w:t>
      </w:r>
      <w:r w:rsidR="005B2CA7">
        <w:t xml:space="preserve"> </w:t>
      </w:r>
      <w:r>
        <w:t>von</w:t>
      </w:r>
      <w:r w:rsidR="005B2CA7">
        <w:t xml:space="preserve"> </w:t>
      </w:r>
      <w:r>
        <w:t>daher</w:t>
      </w:r>
      <w:r w:rsidR="005B2CA7">
        <w:t xml:space="preserve"> </w:t>
      </w:r>
      <w:r>
        <w:t>die</w:t>
      </w:r>
      <w:r w:rsidR="005B2CA7">
        <w:t xml:space="preserve"> </w:t>
      </w:r>
      <w:r>
        <w:t>Schuldhaftigkeit</w:t>
      </w:r>
      <w:r w:rsidR="005B2CA7">
        <w:t xml:space="preserve"> </w:t>
      </w:r>
      <w:r>
        <w:t>und</w:t>
      </w:r>
      <w:r w:rsidR="005B2CA7">
        <w:t xml:space="preserve"> </w:t>
      </w:r>
      <w:r>
        <w:t>Strafwürdigkeit</w:t>
      </w:r>
      <w:r w:rsidR="005B2CA7">
        <w:t xml:space="preserve"> </w:t>
      </w:r>
      <w:r>
        <w:t>einer</w:t>
      </w:r>
      <w:r w:rsidR="005B2CA7">
        <w:t xml:space="preserve"> </w:t>
      </w:r>
      <w:r>
        <w:t>Tat</w:t>
      </w:r>
      <w:r w:rsidR="005B2CA7">
        <w:t xml:space="preserve"> </w:t>
      </w:r>
      <w:r>
        <w:t>bewertet</w:t>
      </w:r>
      <w:r w:rsidR="005B2CA7">
        <w:t xml:space="preserve"> </w:t>
      </w:r>
      <w:r>
        <w:t>wurde,</w:t>
      </w:r>
      <w:r w:rsidR="005B2CA7">
        <w:t xml:space="preserve"> </w:t>
      </w:r>
      <w:r>
        <w:t>orientierte</w:t>
      </w:r>
      <w:r w:rsidR="005B2CA7">
        <w:t xml:space="preserve"> </w:t>
      </w:r>
      <w:r>
        <w:t>man</w:t>
      </w:r>
      <w:r w:rsidR="005B2CA7">
        <w:t xml:space="preserve"> </w:t>
      </w:r>
      <w:r>
        <w:t>sich</w:t>
      </w:r>
      <w:r w:rsidR="005B2CA7">
        <w:t xml:space="preserve"> </w:t>
      </w:r>
      <w:r>
        <w:t>im</w:t>
      </w:r>
      <w:r w:rsidR="005B2CA7">
        <w:t xml:space="preserve"> </w:t>
      </w:r>
      <w:r>
        <w:t>Lauf</w:t>
      </w:r>
      <w:r w:rsidR="005B2CA7">
        <w:t xml:space="preserve"> </w:t>
      </w:r>
      <w:r>
        <w:t>des</w:t>
      </w:r>
      <w:r w:rsidR="005B2CA7">
        <w:t xml:space="preserve"> </w:t>
      </w:r>
      <w:r>
        <w:t>19.</w:t>
      </w:r>
      <w:r w:rsidR="005B2CA7">
        <w:t xml:space="preserve"> </w:t>
      </w:r>
      <w:r>
        <w:t>Jahrhunderts</w:t>
      </w:r>
      <w:r w:rsidR="005B2CA7">
        <w:t xml:space="preserve"> </w:t>
      </w:r>
      <w:r>
        <w:t>immer</w:t>
      </w:r>
      <w:r w:rsidR="005B2CA7">
        <w:t xml:space="preserve"> </w:t>
      </w:r>
      <w:r>
        <w:t>mehr</w:t>
      </w:r>
      <w:r w:rsidR="005B2CA7">
        <w:t xml:space="preserve"> </w:t>
      </w:r>
      <w:r>
        <w:t>an</w:t>
      </w:r>
      <w:r w:rsidR="005B2CA7">
        <w:t xml:space="preserve"> </w:t>
      </w:r>
      <w:r>
        <w:t>der</w:t>
      </w:r>
      <w:r w:rsidR="005B2CA7">
        <w:t xml:space="preserve"> </w:t>
      </w:r>
      <w:r>
        <w:t>Frage,</w:t>
      </w:r>
      <w:r w:rsidR="005B2CA7">
        <w:t xml:space="preserve"> </w:t>
      </w:r>
      <w:r>
        <w:t>ob</w:t>
      </w:r>
      <w:r w:rsidR="005B2CA7">
        <w:t xml:space="preserve"> </w:t>
      </w:r>
      <w:r>
        <w:t>durch</w:t>
      </w:r>
      <w:r w:rsidR="005B2CA7">
        <w:t xml:space="preserve"> </w:t>
      </w:r>
      <w:r>
        <w:t>das</w:t>
      </w:r>
      <w:r w:rsidR="005B2CA7">
        <w:t xml:space="preserve"> </w:t>
      </w:r>
      <w:r>
        <w:t>jeweilige</w:t>
      </w:r>
      <w:r w:rsidR="005B2CA7">
        <w:t xml:space="preserve"> </w:t>
      </w:r>
      <w:r>
        <w:t>Verhalten</w:t>
      </w:r>
      <w:r w:rsidR="005B2CA7">
        <w:t xml:space="preserve"> </w:t>
      </w:r>
      <w:r>
        <w:t>die</w:t>
      </w:r>
      <w:r w:rsidR="005B2CA7">
        <w:t xml:space="preserve"> </w:t>
      </w:r>
      <w:r>
        <w:t>Rechte</w:t>
      </w:r>
      <w:r w:rsidR="005B2CA7">
        <w:t xml:space="preserve"> </w:t>
      </w:r>
      <w:r>
        <w:t>und</w:t>
      </w:r>
      <w:r w:rsidR="005B2CA7">
        <w:t xml:space="preserve"> </w:t>
      </w:r>
      <w:r>
        <w:t>Interessen</w:t>
      </w:r>
      <w:r w:rsidR="005B2CA7">
        <w:t xml:space="preserve"> </w:t>
      </w:r>
      <w:r>
        <w:t>anderer</w:t>
      </w:r>
      <w:r w:rsidR="005B2CA7">
        <w:t xml:space="preserve"> </w:t>
      </w:r>
      <w:r>
        <w:t>verletzt</w:t>
      </w:r>
      <w:r w:rsidR="005B2CA7">
        <w:t xml:space="preserve"> </w:t>
      </w:r>
      <w:r>
        <w:t>würden</w:t>
      </w:r>
      <w:r w:rsidR="005B2CA7">
        <w:t xml:space="preserve"> </w:t>
      </w:r>
      <w:r>
        <w:t>oder</w:t>
      </w:r>
      <w:r w:rsidR="005B2CA7">
        <w:t xml:space="preserve"> </w:t>
      </w:r>
      <w:r>
        <w:t>nicht.</w:t>
      </w:r>
      <w:r w:rsidR="005B2CA7">
        <w:t xml:space="preserve"> </w:t>
      </w:r>
      <w:r>
        <w:t>Man</w:t>
      </w:r>
      <w:r w:rsidR="005B2CA7">
        <w:t xml:space="preserve"> </w:t>
      </w:r>
      <w:r>
        <w:t>lehrte,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Freiheit</w:t>
      </w:r>
      <w:r w:rsidR="005B2CA7">
        <w:t xml:space="preserve"> </w:t>
      </w:r>
      <w:r>
        <w:t>des</w:t>
      </w:r>
      <w:r w:rsidR="005B2CA7">
        <w:t xml:space="preserve"> </w:t>
      </w:r>
      <w:r>
        <w:t>Individuums</w:t>
      </w:r>
      <w:r w:rsidR="005B2CA7">
        <w:t xml:space="preserve"> </w:t>
      </w:r>
      <w:r>
        <w:t>einzig</w:t>
      </w:r>
      <w:r w:rsidR="005B2CA7">
        <w:t xml:space="preserve"> </w:t>
      </w:r>
      <w:r>
        <w:t>und</w:t>
      </w:r>
      <w:r w:rsidR="005B2CA7">
        <w:t xml:space="preserve"> </w:t>
      </w:r>
      <w:r>
        <w:t>allein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Freiheit</w:t>
      </w:r>
      <w:r w:rsidR="005B2CA7">
        <w:t xml:space="preserve"> </w:t>
      </w:r>
      <w:r>
        <w:t>des</w:t>
      </w:r>
      <w:r w:rsidR="005B2CA7">
        <w:t xml:space="preserve"> </w:t>
      </w:r>
      <w:r>
        <w:t>anderen</w:t>
      </w:r>
      <w:r w:rsidR="005B2CA7">
        <w:t xml:space="preserve"> </w:t>
      </w:r>
      <w:r>
        <w:t>begrenzt</w:t>
      </w:r>
      <w:r w:rsidR="005B2CA7">
        <w:t xml:space="preserve"> </w:t>
      </w:r>
      <w:r>
        <w:t>werde.</w:t>
      </w:r>
      <w:r w:rsidR="005B2CA7">
        <w:rPr>
          <w:spacing w:val="-28"/>
        </w:rPr>
        <w:t xml:space="preserve"> </w:t>
      </w:r>
      <w:r>
        <w:t>Dieser</w:t>
      </w:r>
      <w:r w:rsidR="005B2CA7">
        <w:t xml:space="preserve"> </w:t>
      </w:r>
      <w:r>
        <w:t>Paradigmenwechsel</w:t>
      </w:r>
      <w:r w:rsidR="005B2CA7">
        <w:t xml:space="preserve"> </w:t>
      </w:r>
      <w:r>
        <w:t>bedeutete,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so</w:t>
      </w:r>
      <w:r w:rsidR="005B2CA7">
        <w:t xml:space="preserve"> </w:t>
      </w:r>
      <w:r>
        <w:t>etwas</w:t>
      </w:r>
      <w:r w:rsidR="005B2CA7">
        <w:t xml:space="preserve"> </w:t>
      </w:r>
      <w:r>
        <w:t>wie</w:t>
      </w:r>
      <w:r w:rsidR="005B2CA7">
        <w:t xml:space="preserve"> </w:t>
      </w:r>
      <w:r>
        <w:t>ein</w:t>
      </w:r>
      <w:r w:rsidR="005B2CA7">
        <w:t xml:space="preserve"> </w:t>
      </w:r>
      <w:r>
        <w:t>„Verbrechen</w:t>
      </w:r>
      <w:r w:rsidR="005B2CA7">
        <w:t xml:space="preserve"> </w:t>
      </w:r>
      <w:r>
        <w:t>ohne</w:t>
      </w:r>
      <w:r w:rsidR="005B2CA7">
        <w:t xml:space="preserve"> </w:t>
      </w:r>
      <w:r>
        <w:t>Opfer“</w:t>
      </w:r>
      <w:r w:rsidR="005B2CA7">
        <w:t xml:space="preserve"> </w:t>
      </w:r>
      <w:r>
        <w:t>nicht</w:t>
      </w:r>
      <w:r w:rsidR="005B2CA7">
        <w:t xml:space="preserve"> </w:t>
      </w:r>
      <w:r>
        <w:t>geben</w:t>
      </w:r>
      <w:r w:rsidR="005B2CA7">
        <w:t xml:space="preserve"> </w:t>
      </w:r>
      <w:r>
        <w:t>könne.</w:t>
      </w:r>
      <w:r w:rsidR="005B2CA7">
        <w:t xml:space="preserve"> </w:t>
      </w:r>
      <w:r>
        <w:t>Die</w:t>
      </w:r>
      <w:r w:rsidR="005B2CA7">
        <w:t xml:space="preserve"> </w:t>
      </w:r>
      <w:r>
        <w:t>Konsequenz</w:t>
      </w:r>
      <w:r w:rsidR="005B2CA7">
        <w:t xml:space="preserve"> </w:t>
      </w:r>
      <w:r>
        <w:t>dieser</w:t>
      </w:r>
      <w:r w:rsidR="005B2CA7">
        <w:t xml:space="preserve"> </w:t>
      </w:r>
      <w:r>
        <w:t>Überlegung: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dürfe</w:t>
      </w:r>
      <w:r w:rsidR="005B2CA7">
        <w:t xml:space="preserve"> </w:t>
      </w:r>
      <w:r>
        <w:t>man</w:t>
      </w:r>
      <w:r w:rsidR="005B2CA7">
        <w:t xml:space="preserve"> </w:t>
      </w:r>
      <w:r>
        <w:t>dann</w:t>
      </w:r>
      <w:r w:rsidR="005B2CA7">
        <w:t xml:space="preserve"> </w:t>
      </w:r>
      <w:r>
        <w:t>nicht</w:t>
      </w:r>
      <w:r w:rsidR="005B2CA7">
        <w:t xml:space="preserve"> </w:t>
      </w:r>
      <w:r>
        <w:t>untersagen,</w:t>
      </w:r>
      <w:r w:rsidR="005B2CA7">
        <w:t xml:space="preserve"> </w:t>
      </w:r>
      <w:r>
        <w:t>wenn</w:t>
      </w:r>
      <w:r w:rsidR="005B2CA7">
        <w:t xml:space="preserve"> </w:t>
      </w:r>
      <w:r>
        <w:t>beide</w:t>
      </w:r>
      <w:r w:rsidR="005B2CA7">
        <w:t xml:space="preserve"> </w:t>
      </w:r>
      <w:r>
        <w:t>Partner</w:t>
      </w:r>
      <w:r w:rsidR="005B2CA7">
        <w:t xml:space="preserve"> </w:t>
      </w:r>
      <w:r>
        <w:t>zu</w:t>
      </w:r>
      <w:r w:rsidR="005B2CA7">
        <w:t xml:space="preserve"> </w:t>
      </w:r>
      <w:r>
        <w:t>derartigen</w:t>
      </w:r>
      <w:r w:rsidR="005B2CA7">
        <w:t xml:space="preserve"> </w:t>
      </w:r>
      <w:r>
        <w:t>Handlungen</w:t>
      </w:r>
      <w:r w:rsidR="005B2CA7">
        <w:t xml:space="preserve"> </w:t>
      </w:r>
      <w:r>
        <w:t>freiwillig</w:t>
      </w:r>
      <w:r w:rsidR="005B2CA7">
        <w:t xml:space="preserve"> </w:t>
      </w:r>
      <w:r>
        <w:t>bereit</w:t>
      </w:r>
      <w:r w:rsidR="005B2CA7">
        <w:rPr>
          <w:spacing w:val="-9"/>
        </w:rPr>
        <w:t xml:space="preserve"> </w:t>
      </w:r>
      <w:r>
        <w:t>sind.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Im</w:t>
      </w:r>
      <w:r w:rsidR="005B2CA7">
        <w:t xml:space="preserve"> </w:t>
      </w:r>
      <w:r>
        <w:t>Jahr</w:t>
      </w:r>
      <w:r w:rsidR="005B2CA7">
        <w:t xml:space="preserve"> </w:t>
      </w:r>
      <w:r>
        <w:t>1977</w:t>
      </w:r>
      <w:r w:rsidR="005B2CA7">
        <w:t xml:space="preserve"> </w:t>
      </w:r>
      <w:r>
        <w:t>ordinierte</w:t>
      </w:r>
      <w:r w:rsidR="005B2CA7">
        <w:t xml:space="preserve"> </w:t>
      </w:r>
      <w:r>
        <w:t>die</w:t>
      </w:r>
      <w:r w:rsidR="005B2CA7">
        <w:t xml:space="preserve"> </w:t>
      </w:r>
      <w:r>
        <w:t>anglikanische</w:t>
      </w:r>
      <w:r w:rsidR="005B2CA7">
        <w:t xml:space="preserve"> </w:t>
      </w:r>
      <w:r>
        <w:t>Kirche</w:t>
      </w:r>
      <w:r w:rsidR="005B2CA7">
        <w:t xml:space="preserve"> </w:t>
      </w:r>
      <w:r>
        <w:t>erstmals</w:t>
      </w:r>
      <w:r w:rsidR="005B2CA7">
        <w:t xml:space="preserve"> </w:t>
      </w:r>
      <w:r>
        <w:t>einen</w:t>
      </w:r>
      <w:r w:rsidR="005B2CA7">
        <w:t xml:space="preserve"> </w:t>
      </w:r>
      <w:r>
        <w:t>homosexuell</w:t>
      </w:r>
      <w:r w:rsidR="005B2CA7">
        <w:t xml:space="preserve"> </w:t>
      </w:r>
      <w:r>
        <w:t>lebenden</w:t>
      </w:r>
      <w:r w:rsidR="005B2CA7">
        <w:t xml:space="preserve"> </w:t>
      </w:r>
      <w:r>
        <w:t>Pfarrer.</w:t>
      </w:r>
      <w:r w:rsidR="005B2CA7">
        <w:t xml:space="preserve"> </w:t>
      </w:r>
      <w:r>
        <w:t>Fünfzehn</w:t>
      </w:r>
      <w:r w:rsidR="005B2CA7">
        <w:t xml:space="preserve"> </w:t>
      </w:r>
      <w:r>
        <w:t>Jahre</w:t>
      </w:r>
      <w:r w:rsidR="005B2CA7">
        <w:t xml:space="preserve"> </w:t>
      </w:r>
      <w:r>
        <w:t>später</w:t>
      </w:r>
      <w:r w:rsidR="005B2CA7">
        <w:t xml:space="preserve"> </w:t>
      </w:r>
      <w:r>
        <w:t>(1992)</w:t>
      </w:r>
      <w:r w:rsidR="005B2CA7">
        <w:t xml:space="preserve"> </w:t>
      </w:r>
      <w:r>
        <w:t>beabsichtigte</w:t>
      </w:r>
      <w:r w:rsidR="005B2CA7">
        <w:t xml:space="preserve"> </w:t>
      </w:r>
      <w:r>
        <w:t>man,</w:t>
      </w:r>
      <w:r w:rsidR="005B2CA7">
        <w:t xml:space="preserve"> </w:t>
      </w:r>
      <w:r>
        <w:t>ein</w:t>
      </w:r>
      <w:r w:rsidR="005B2CA7">
        <w:t xml:space="preserve"> </w:t>
      </w:r>
      <w:r>
        <w:rPr>
          <w:i/>
        </w:rPr>
        <w:t>Gebetbuch</w:t>
      </w:r>
      <w:r w:rsidR="005B2CA7">
        <w:rPr>
          <w:i/>
        </w:rPr>
        <w:t xml:space="preserve"> </w:t>
      </w:r>
      <w:r>
        <w:rPr>
          <w:i/>
        </w:rPr>
        <w:t>für</w:t>
      </w:r>
      <w:r w:rsidR="005B2CA7">
        <w:rPr>
          <w:i/>
        </w:rPr>
        <w:t xml:space="preserve"> </w:t>
      </w:r>
      <w:r>
        <w:rPr>
          <w:i/>
        </w:rPr>
        <w:t>Schwule</w:t>
      </w:r>
      <w:r w:rsidR="005B2CA7">
        <w:rPr>
          <w:i/>
        </w:rPr>
        <w:t xml:space="preserve"> </w:t>
      </w:r>
      <w:r>
        <w:t>herauszugeben.</w:t>
      </w:r>
      <w:r w:rsidR="005B2CA7">
        <w:t xml:space="preserve"> </w:t>
      </w:r>
      <w:r>
        <w:t>Darin</w:t>
      </w:r>
      <w:r w:rsidR="005B2CA7">
        <w:t xml:space="preserve"> </w:t>
      </w:r>
      <w:r>
        <w:t>sollten</w:t>
      </w:r>
      <w:r w:rsidR="005B2CA7">
        <w:t xml:space="preserve"> </w:t>
      </w:r>
      <w:r>
        <w:t>unter</w:t>
      </w:r>
      <w:r w:rsidR="005B2CA7">
        <w:t xml:space="preserve"> </w:t>
      </w:r>
      <w:r>
        <w:t>anderem</w:t>
      </w:r>
      <w:r w:rsidR="005B2CA7">
        <w:t xml:space="preserve"> </w:t>
      </w:r>
      <w:r>
        <w:t>Liturgien</w:t>
      </w:r>
      <w:r w:rsidR="005B2CA7">
        <w:t xml:space="preserve"> </w:t>
      </w:r>
      <w:r>
        <w:t>für</w:t>
      </w:r>
      <w:r w:rsidR="005B2CA7">
        <w:t xml:space="preserve"> </w:t>
      </w:r>
      <w:r>
        <w:t>Homosexuelle</w:t>
      </w:r>
      <w:r w:rsidR="005B2CA7">
        <w:t xml:space="preserve"> </w:t>
      </w:r>
      <w:r>
        <w:t>und</w:t>
      </w:r>
      <w:r w:rsidR="005B2CA7">
        <w:t xml:space="preserve"> </w:t>
      </w:r>
      <w:r>
        <w:t>Lobpreisungen</w:t>
      </w:r>
      <w:r w:rsidR="005B2CA7">
        <w:t xml:space="preserve"> </w:t>
      </w:r>
      <w:r>
        <w:t>gleichgeschlechtlicher</w:t>
      </w:r>
      <w:r w:rsidR="005B2CA7">
        <w:t xml:space="preserve"> </w:t>
      </w:r>
      <w:r>
        <w:t>Liebe</w:t>
      </w:r>
      <w:r w:rsidR="005B2CA7">
        <w:t xml:space="preserve"> </w:t>
      </w:r>
      <w:r>
        <w:t>zu</w:t>
      </w:r>
      <w:r w:rsidR="005B2CA7">
        <w:t xml:space="preserve"> </w:t>
      </w:r>
      <w:r>
        <w:t>finden</w:t>
      </w:r>
      <w:r w:rsidR="005B2CA7">
        <w:t xml:space="preserve"> </w:t>
      </w:r>
      <w:r>
        <w:t>sein.</w:t>
      </w:r>
      <w:r w:rsidR="005B2CA7">
        <w:t xml:space="preserve"> </w:t>
      </w:r>
      <w:r>
        <w:t>Als</w:t>
      </w:r>
      <w:r w:rsidR="005B2CA7">
        <w:t xml:space="preserve"> </w:t>
      </w:r>
      <w:r>
        <w:t>George</w:t>
      </w:r>
      <w:r w:rsidR="005B2CA7">
        <w:t xml:space="preserve"> </w:t>
      </w:r>
      <w:r>
        <w:t>Carey,</w:t>
      </w:r>
      <w:r w:rsidR="005B2CA7">
        <w:t xml:space="preserve"> </w:t>
      </w:r>
      <w:r>
        <w:t>der</w:t>
      </w:r>
      <w:r w:rsidR="005B2CA7">
        <w:t xml:space="preserve"> </w:t>
      </w:r>
      <w:r>
        <w:t>Erzbischof</w:t>
      </w:r>
      <w:r w:rsidR="005B2CA7">
        <w:t xml:space="preserve"> </w:t>
      </w:r>
      <w:r>
        <w:t>von</w:t>
      </w:r>
      <w:r w:rsidR="005B2CA7">
        <w:t xml:space="preserve"> </w:t>
      </w:r>
      <w:r>
        <w:t>Canterbury,</w:t>
      </w:r>
      <w:r w:rsidR="005B2CA7">
        <w:t xml:space="preserve"> </w:t>
      </w:r>
      <w:r>
        <w:t>dieses</w:t>
      </w:r>
      <w:r w:rsidR="005B2CA7">
        <w:t xml:space="preserve"> </w:t>
      </w:r>
      <w:r>
        <w:t>Vorhaben</w:t>
      </w:r>
      <w:r w:rsidR="005B2CA7">
        <w:t xml:space="preserve"> </w:t>
      </w:r>
      <w:r>
        <w:t>untersagte,</w:t>
      </w:r>
      <w:r w:rsidR="005B2CA7">
        <w:t xml:space="preserve"> </w:t>
      </w:r>
      <w:r>
        <w:t>warf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i/>
        </w:rPr>
        <w:t>Bewegung</w:t>
      </w:r>
      <w:r w:rsidR="005B2CA7">
        <w:rPr>
          <w:i/>
        </w:rPr>
        <w:t xml:space="preserve"> </w:t>
      </w:r>
      <w:r>
        <w:rPr>
          <w:i/>
        </w:rPr>
        <w:t>lesbischer</w:t>
      </w:r>
      <w:r w:rsidR="005B2CA7">
        <w:rPr>
          <w:i/>
        </w:rPr>
        <w:t xml:space="preserve"> </w:t>
      </w:r>
      <w:r>
        <w:rPr>
          <w:i/>
        </w:rPr>
        <w:t>und</w:t>
      </w:r>
      <w:r w:rsidR="005B2CA7">
        <w:rPr>
          <w:i/>
        </w:rPr>
        <w:t xml:space="preserve"> </w:t>
      </w:r>
      <w:r>
        <w:rPr>
          <w:i/>
        </w:rPr>
        <w:t>schwuler</w:t>
      </w:r>
      <w:r w:rsidR="005B2CA7">
        <w:rPr>
          <w:i/>
        </w:rPr>
        <w:t xml:space="preserve"> </w:t>
      </w:r>
      <w:r>
        <w:rPr>
          <w:i/>
        </w:rPr>
        <w:t>Christen</w:t>
      </w:r>
      <w:r w:rsidR="005B2CA7">
        <w:rPr>
          <w:i/>
        </w:rPr>
        <w:t xml:space="preserve"> </w:t>
      </w:r>
      <w:r>
        <w:t>dem</w:t>
      </w:r>
      <w:r w:rsidR="005B2CA7">
        <w:t xml:space="preserve"> </w:t>
      </w:r>
      <w:r>
        <w:t>Erzbischof</w:t>
      </w:r>
      <w:r w:rsidR="005B2CA7">
        <w:t xml:space="preserve"> </w:t>
      </w:r>
      <w:r>
        <w:t>vor,</w:t>
      </w:r>
      <w:r w:rsidR="005B2CA7">
        <w:t xml:space="preserve"> </w:t>
      </w:r>
      <w:r>
        <w:t>er</w:t>
      </w:r>
      <w:r w:rsidR="005B2CA7">
        <w:t xml:space="preserve"> </w:t>
      </w:r>
      <w:r>
        <w:t>sei</w:t>
      </w:r>
      <w:r w:rsidR="005B2CA7">
        <w:t xml:space="preserve"> </w:t>
      </w:r>
      <w:r>
        <w:t>ein</w:t>
      </w:r>
      <w:r w:rsidR="005B2CA7">
        <w:t xml:space="preserve"> </w:t>
      </w:r>
      <w:r>
        <w:t>„intoleranter</w:t>
      </w:r>
      <w:r w:rsidR="005B2CA7">
        <w:t xml:space="preserve"> </w:t>
      </w:r>
      <w:r>
        <w:t>Ayatollah“.</w:t>
      </w:r>
    </w:p>
    <w:p w:rsidR="006D70C7" w:rsidRDefault="006D70C7">
      <w:pPr>
        <w:pStyle w:val="Textkrper"/>
        <w:spacing w:before="1"/>
      </w:pPr>
    </w:p>
    <w:p w:rsidR="006D70C7" w:rsidRDefault="009E7DB5">
      <w:pPr>
        <w:pStyle w:val="Textkrper"/>
        <w:spacing w:before="1" w:line="247" w:lineRule="auto"/>
        <w:ind w:left="115" w:right="115"/>
        <w:jc w:val="both"/>
      </w:pPr>
      <w:r>
        <w:t>Die</w:t>
      </w:r>
      <w:r w:rsidR="005B2CA7">
        <w:t xml:space="preserve"> </w:t>
      </w:r>
      <w:r>
        <w:t>methodistische</w:t>
      </w:r>
      <w:r w:rsidR="005B2CA7">
        <w:t xml:space="preserve"> </w:t>
      </w:r>
      <w:r>
        <w:t>Kirche</w:t>
      </w:r>
      <w:r w:rsidR="005B2CA7">
        <w:t xml:space="preserve"> </w:t>
      </w:r>
      <w:r>
        <w:t>Englands</w:t>
      </w:r>
      <w:r w:rsidR="005B2CA7">
        <w:t xml:space="preserve"> </w:t>
      </w:r>
      <w:r>
        <w:t>nahm</w:t>
      </w:r>
      <w:r w:rsidR="005B2CA7">
        <w:t xml:space="preserve"> </w:t>
      </w:r>
      <w:r>
        <w:t>im</w:t>
      </w:r>
      <w:r w:rsidR="005B2CA7">
        <w:t xml:space="preserve"> </w:t>
      </w:r>
      <w:r>
        <w:t>Jahr</w:t>
      </w:r>
      <w:r w:rsidR="005B2CA7">
        <w:t xml:space="preserve"> </w:t>
      </w:r>
      <w:r>
        <w:t>1993</w:t>
      </w:r>
      <w:r w:rsidR="005B2CA7">
        <w:t xml:space="preserve"> </w:t>
      </w:r>
      <w:r>
        <w:t>eine</w:t>
      </w:r>
      <w:r w:rsidR="005B2CA7">
        <w:t xml:space="preserve"> </w:t>
      </w:r>
      <w:r>
        <w:t>Resolution</w:t>
      </w:r>
      <w:r w:rsidR="005B2CA7">
        <w:t xml:space="preserve"> </w:t>
      </w:r>
      <w:r>
        <w:t>an,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Mitgliedschaft</w:t>
      </w:r>
      <w:r w:rsidR="005B2CA7">
        <w:t xml:space="preserve"> </w:t>
      </w:r>
      <w:r>
        <w:t>und</w:t>
      </w:r>
      <w:r w:rsidR="005B2CA7">
        <w:t xml:space="preserve"> </w:t>
      </w:r>
      <w:r>
        <w:t>Dienst</w:t>
      </w:r>
      <w:r w:rsidR="005B2CA7">
        <w:t xml:space="preserve"> </w:t>
      </w:r>
      <w:r>
        <w:t>homosexuell</w:t>
      </w:r>
      <w:r w:rsidR="005B2CA7">
        <w:t xml:space="preserve"> </w:t>
      </w:r>
      <w:r>
        <w:t>lebender</w:t>
      </w:r>
      <w:r w:rsidR="005B2CA7">
        <w:t xml:space="preserve"> </w:t>
      </w:r>
      <w:r>
        <w:t>Menschen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Kirche</w:t>
      </w:r>
      <w:r w:rsidR="005B2CA7">
        <w:t xml:space="preserve"> </w:t>
      </w:r>
      <w:r>
        <w:t>für</w:t>
      </w:r>
      <w:r w:rsidR="005B2CA7">
        <w:t xml:space="preserve"> </w:t>
      </w:r>
      <w:r>
        <w:t>miteinander</w:t>
      </w:r>
      <w:r w:rsidR="005B2CA7">
        <w:t xml:space="preserve"> </w:t>
      </w:r>
      <w:r>
        <w:t>vereinbar</w:t>
      </w:r>
      <w:r w:rsidR="005B2CA7">
        <w:t xml:space="preserve"> </w:t>
      </w:r>
      <w:r>
        <w:t>gehalten</w:t>
      </w:r>
      <w:r w:rsidR="005B2CA7">
        <w:t xml:space="preserve"> </w:t>
      </w:r>
      <w:r>
        <w:t>wurden.</w:t>
      </w:r>
    </w:p>
    <w:p w:rsidR="006D70C7" w:rsidRDefault="006D70C7">
      <w:pPr>
        <w:pStyle w:val="Textkrper"/>
        <w:spacing w:before="8"/>
      </w:pPr>
    </w:p>
    <w:p w:rsidR="006D70C7" w:rsidRDefault="009E7DB5">
      <w:pPr>
        <w:pStyle w:val="Textkrper"/>
        <w:spacing w:before="1" w:line="247" w:lineRule="auto"/>
        <w:ind w:left="115" w:right="109"/>
        <w:jc w:val="both"/>
      </w:pP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rPr>
          <w:b/>
        </w:rPr>
        <w:t>Niederlanden</w:t>
      </w:r>
      <w:r w:rsidR="005B2CA7">
        <w:rPr>
          <w:b/>
        </w:rPr>
        <w:t xml:space="preserve"> </w:t>
      </w:r>
      <w:r>
        <w:t>strich</w:t>
      </w:r>
      <w:r w:rsidR="005B2CA7">
        <w:t xml:space="preserve"> </w:t>
      </w:r>
      <w:r>
        <w:t>das</w:t>
      </w:r>
      <w:r w:rsidR="005B2CA7">
        <w:t xml:space="preserve"> </w:t>
      </w:r>
      <w:r>
        <w:t>Parlament</w:t>
      </w:r>
      <w:r w:rsidR="005B2CA7">
        <w:t xml:space="preserve"> </w:t>
      </w:r>
      <w:r>
        <w:t>den</w:t>
      </w:r>
      <w:r w:rsidR="005B2CA7">
        <w:t xml:space="preserve"> </w:t>
      </w:r>
      <w:r>
        <w:t>Homosexualitätsparagraphen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Begründung,</w:t>
      </w:r>
      <w:r w:rsidR="005B2CA7">
        <w:t xml:space="preserve"> </w:t>
      </w:r>
      <w:r>
        <w:t>er</w:t>
      </w:r>
      <w:r w:rsidR="005B2CA7">
        <w:t xml:space="preserve"> </w:t>
      </w:r>
      <w:r>
        <w:t>sei</w:t>
      </w:r>
      <w:r w:rsidR="005B2CA7">
        <w:t xml:space="preserve"> </w:t>
      </w:r>
      <w:r>
        <w:t>diskriminierend</w:t>
      </w:r>
      <w:r w:rsidR="005B2CA7">
        <w:t xml:space="preserve"> </w:t>
      </w:r>
      <w:r>
        <w:t>(1971).</w:t>
      </w:r>
      <w:r w:rsidR="005B2CA7">
        <w:t xml:space="preserve"> </w:t>
      </w:r>
      <w:r>
        <w:t>Seitdem</w:t>
      </w:r>
      <w:r w:rsidR="005B2CA7">
        <w:t xml:space="preserve"> </w:t>
      </w:r>
      <w:r>
        <w:t>sind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nur</w:t>
      </w:r>
      <w:r w:rsidR="005B2CA7">
        <w:t xml:space="preserve"> </w:t>
      </w:r>
      <w:r>
        <w:t>noch</w:t>
      </w:r>
      <w:r w:rsidR="005B2CA7">
        <w:t xml:space="preserve"> </w:t>
      </w:r>
      <w:r>
        <w:t>im</w:t>
      </w:r>
      <w:r w:rsidR="005B2CA7">
        <w:t xml:space="preserve"> </w:t>
      </w:r>
      <w:r>
        <w:t>Rahmen</w:t>
      </w:r>
      <w:r w:rsidR="005B2CA7">
        <w:t xml:space="preserve"> </w:t>
      </w:r>
      <w:r>
        <w:t>des</w:t>
      </w:r>
    </w:p>
    <w:p w:rsidR="006D70C7" w:rsidRDefault="006D70C7">
      <w:pPr>
        <w:spacing w:line="247" w:lineRule="auto"/>
        <w:jc w:val="both"/>
        <w:sectPr w:rsidR="006D70C7">
          <w:headerReference w:type="default" r:id="rId28"/>
          <w:footerReference w:type="default" r:id="rId29"/>
          <w:pgSz w:w="11910" w:h="16850"/>
          <w:pgMar w:top="1340" w:right="1020" w:bottom="1260" w:left="1020" w:header="732" w:footer="1073" w:gutter="0"/>
          <w:pgNumType w:start="11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4"/>
        <w:jc w:val="both"/>
      </w:pPr>
      <w:r>
        <w:lastRenderedPageBreak/>
        <w:t>Jugendschutzes</w:t>
      </w:r>
      <w:r w:rsidR="005B2CA7">
        <w:t xml:space="preserve"> </w:t>
      </w:r>
      <w:r>
        <w:t>strafbar,</w:t>
      </w:r>
      <w:r w:rsidR="005B2CA7">
        <w:t xml:space="preserve"> </w:t>
      </w:r>
      <w:r>
        <w:t>also</w:t>
      </w:r>
      <w:r w:rsidR="005B2CA7">
        <w:t xml:space="preserve"> </w:t>
      </w:r>
      <w:r>
        <w:t>wenn</w:t>
      </w:r>
      <w:r w:rsidR="005B2CA7">
        <w:t xml:space="preserve"> </w:t>
      </w:r>
      <w:r>
        <w:t>das</w:t>
      </w:r>
      <w:r w:rsidR="005B2CA7">
        <w:t xml:space="preserve"> </w:t>
      </w:r>
      <w:r>
        <w:t>Kind,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(homo)sexuelle</w:t>
      </w:r>
      <w:r w:rsidR="005B2CA7">
        <w:t xml:space="preserve"> </w:t>
      </w:r>
      <w:r>
        <w:t>Praktiken</w:t>
      </w:r>
      <w:r w:rsidR="005B2CA7">
        <w:t xml:space="preserve"> </w:t>
      </w:r>
      <w:r>
        <w:t>ausgeübt</w:t>
      </w:r>
      <w:r w:rsidR="005B2CA7">
        <w:t xml:space="preserve"> </w:t>
      </w:r>
      <w:r>
        <w:t>wird,</w:t>
      </w:r>
      <w:r w:rsidR="005B2CA7">
        <w:t xml:space="preserve"> </w:t>
      </w:r>
      <w:r>
        <w:t>unter</w:t>
      </w:r>
      <w:r w:rsidR="005B2CA7">
        <w:t xml:space="preserve"> </w:t>
      </w:r>
      <w:r>
        <w:t>16</w:t>
      </w:r>
      <w:r w:rsidR="005B2CA7">
        <w:t xml:space="preserve"> </w:t>
      </w:r>
      <w:r>
        <w:t>Jahre</w:t>
      </w:r>
      <w:r w:rsidR="005B2CA7">
        <w:t xml:space="preserve"> </w:t>
      </w:r>
      <w:r>
        <w:t>alt</w:t>
      </w:r>
      <w:r w:rsidR="005B2CA7">
        <w:t xml:space="preserve"> </w:t>
      </w:r>
      <w:r>
        <w:t>ist.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Im</w:t>
      </w:r>
      <w:r w:rsidR="005B2CA7">
        <w:t xml:space="preserve"> </w:t>
      </w:r>
      <w:r>
        <w:t>gleichen</w:t>
      </w:r>
      <w:r w:rsidR="005B2CA7">
        <w:t xml:space="preserve"> </w:t>
      </w:r>
      <w:r>
        <w:t>Jahr</w:t>
      </w:r>
      <w:r w:rsidR="005B2CA7">
        <w:t xml:space="preserve"> </w:t>
      </w:r>
      <w:r>
        <w:t>gaben</w:t>
      </w:r>
      <w:r w:rsidR="005B2CA7">
        <w:t xml:space="preserve"> </w:t>
      </w:r>
      <w:r>
        <w:t>zwei</w:t>
      </w:r>
      <w:r w:rsidR="005B2CA7">
        <w:t xml:space="preserve"> </w:t>
      </w:r>
      <w:r>
        <w:t>Pfarrer</w:t>
      </w:r>
      <w:r w:rsidR="005B2CA7">
        <w:t xml:space="preserve"> </w:t>
      </w:r>
      <w:r>
        <w:t>anonym</w:t>
      </w:r>
      <w:r w:rsidR="005B2CA7">
        <w:t xml:space="preserve"> </w:t>
      </w:r>
      <w:r>
        <w:t>ein</w:t>
      </w:r>
      <w:r w:rsidR="005B2CA7">
        <w:t xml:space="preserve"> </w:t>
      </w:r>
      <w:r>
        <w:t>Buch</w:t>
      </w:r>
      <w:r w:rsidR="005B2CA7">
        <w:t xml:space="preserve"> </w:t>
      </w:r>
      <w:r>
        <w:t>heraus,</w:t>
      </w:r>
      <w:r w:rsidR="005B2CA7">
        <w:t xml:space="preserve"> </w:t>
      </w:r>
      <w:r>
        <w:t>in</w:t>
      </w:r>
      <w:r w:rsidR="005B2CA7">
        <w:t xml:space="preserve"> </w:t>
      </w:r>
      <w:r>
        <w:t>dem</w:t>
      </w:r>
      <w:r w:rsidR="005B2CA7">
        <w:t xml:space="preserve"> </w:t>
      </w:r>
      <w:r>
        <w:t>sie</w:t>
      </w:r>
      <w:r w:rsidR="005B2CA7">
        <w:t xml:space="preserve"> </w:t>
      </w:r>
      <w:r>
        <w:t>sich</w:t>
      </w:r>
      <w:r w:rsidR="005B2CA7">
        <w:t xml:space="preserve"> </w:t>
      </w:r>
      <w:r>
        <w:t>zu</w:t>
      </w:r>
      <w:r w:rsidR="005B2CA7">
        <w:t xml:space="preserve"> </w:t>
      </w:r>
      <w:r>
        <w:t>ihrer</w:t>
      </w:r>
      <w:r w:rsidR="005B2CA7">
        <w:t xml:space="preserve"> </w:t>
      </w:r>
      <w:r>
        <w:t>Homosexualität</w:t>
      </w:r>
      <w:r w:rsidR="005B2CA7">
        <w:t xml:space="preserve"> </w:t>
      </w:r>
      <w:r>
        <w:t>bekannten.</w:t>
      </w:r>
      <w:r w:rsidR="005B2CA7">
        <w:t xml:space="preserve"> </w:t>
      </w:r>
      <w:r>
        <w:t>Bald</w:t>
      </w:r>
      <w:r w:rsidR="005B2CA7">
        <w:t xml:space="preserve"> </w:t>
      </w:r>
      <w:r>
        <w:t>danach</w:t>
      </w:r>
      <w:r w:rsidR="005B2CA7">
        <w:t xml:space="preserve"> </w:t>
      </w:r>
      <w:r>
        <w:t>machten</w:t>
      </w:r>
      <w:r w:rsidR="005B2CA7">
        <w:t xml:space="preserve"> </w:t>
      </w:r>
      <w:r>
        <w:t>einige</w:t>
      </w:r>
      <w:r w:rsidR="005B2CA7">
        <w:t xml:space="preserve"> </w:t>
      </w:r>
      <w:r>
        <w:t>Kirchen</w:t>
      </w:r>
      <w:r w:rsidR="005B2CA7">
        <w:t xml:space="preserve"> </w:t>
      </w:r>
      <w:r>
        <w:t>Zugeständnisse</w:t>
      </w:r>
      <w:r w:rsidR="005B2CA7">
        <w:t xml:space="preserve"> </w:t>
      </w:r>
      <w:r>
        <w:t>an</w:t>
      </w:r>
      <w:r w:rsidR="005B2CA7">
        <w:t xml:space="preserve"> </w:t>
      </w:r>
      <w:r>
        <w:t>ihre</w:t>
      </w:r>
      <w:r w:rsidR="005B2CA7">
        <w:t xml:space="preserve"> </w:t>
      </w:r>
      <w:r>
        <w:t>homosexuell</w:t>
      </w:r>
      <w:r w:rsidR="005B2CA7">
        <w:t xml:space="preserve"> </w:t>
      </w:r>
      <w:r>
        <w:t>lebenden</w:t>
      </w:r>
      <w:r w:rsidR="005B2CA7">
        <w:t xml:space="preserve"> </w:t>
      </w:r>
      <w:r>
        <w:t>Mitarbeiter.</w:t>
      </w:r>
      <w:r w:rsidR="005B2CA7">
        <w:t xml:space="preserve"> </w:t>
      </w:r>
      <w:r>
        <w:t>So</w:t>
      </w:r>
      <w:r w:rsidR="005B2CA7">
        <w:t xml:space="preserve"> </w:t>
      </w:r>
      <w:r>
        <w:t>zum</w:t>
      </w:r>
      <w:r w:rsidR="005B2CA7">
        <w:t xml:space="preserve"> </w:t>
      </w:r>
      <w:r>
        <w:t>Beispiel</w:t>
      </w:r>
      <w:r w:rsidR="005B2CA7">
        <w:t xml:space="preserve"> </w:t>
      </w:r>
      <w:r>
        <w:t>die</w:t>
      </w:r>
      <w:r w:rsidR="005B2CA7">
        <w:t xml:space="preserve"> </w:t>
      </w:r>
      <w:proofErr w:type="spellStart"/>
      <w:r>
        <w:rPr>
          <w:i/>
        </w:rPr>
        <w:t>Remonstrantische</w:t>
      </w:r>
      <w:proofErr w:type="spellEnd"/>
      <w:r w:rsidR="005B2CA7">
        <w:rPr>
          <w:i/>
        </w:rPr>
        <w:t xml:space="preserve"> </w:t>
      </w:r>
      <w:r>
        <w:rPr>
          <w:i/>
        </w:rPr>
        <w:t>Bruderschaft</w:t>
      </w:r>
      <w:r>
        <w:t>.</w:t>
      </w:r>
      <w:r w:rsidR="005B2CA7">
        <w:t xml:space="preserve"> </w:t>
      </w:r>
      <w:r>
        <w:t>In</w:t>
      </w:r>
      <w:r w:rsidR="005B2CA7">
        <w:t xml:space="preserve"> </w:t>
      </w:r>
      <w:r>
        <w:t>dieser</w:t>
      </w:r>
      <w:r w:rsidR="005B2CA7">
        <w:t xml:space="preserve"> </w:t>
      </w:r>
      <w:r>
        <w:t>kleinen</w:t>
      </w:r>
      <w:r w:rsidR="005B2CA7">
        <w:t xml:space="preserve"> </w:t>
      </w:r>
      <w:r>
        <w:t>Gruppierung</w:t>
      </w:r>
      <w:r w:rsidR="005B2CA7">
        <w:t xml:space="preserve"> </w:t>
      </w:r>
      <w:r>
        <w:t>(ungefähr</w:t>
      </w:r>
      <w:r w:rsidR="005B2CA7">
        <w:t xml:space="preserve"> </w:t>
      </w:r>
      <w:r>
        <w:t>10.000</w:t>
      </w:r>
      <w:r w:rsidR="005B2CA7">
        <w:t xml:space="preserve"> </w:t>
      </w:r>
      <w:r>
        <w:t>Mitglieder)</w:t>
      </w:r>
      <w:r w:rsidR="005B2CA7">
        <w:t xml:space="preserve"> </w:t>
      </w:r>
      <w:r>
        <w:t>wurde</w:t>
      </w:r>
      <w:r w:rsidR="005B2CA7">
        <w:t xml:space="preserve"> </w:t>
      </w:r>
      <w:r>
        <w:t>es</w:t>
      </w:r>
      <w:r w:rsidR="005B2CA7">
        <w:t xml:space="preserve"> </w:t>
      </w:r>
      <w:r>
        <w:t>bald</w:t>
      </w:r>
      <w:r w:rsidR="005B2CA7">
        <w:t xml:space="preserve"> </w:t>
      </w:r>
      <w:r>
        <w:t>möglich,</w:t>
      </w:r>
      <w:r w:rsidR="005B2CA7">
        <w:t xml:space="preserve"> </w:t>
      </w:r>
      <w:r>
        <w:t>dass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Verbindungen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Paare,</w:t>
      </w:r>
      <w:r w:rsidR="005B2CA7">
        <w:t xml:space="preserve"> </w:t>
      </w:r>
      <w:r>
        <w:t>die</w:t>
      </w:r>
      <w:r w:rsidR="005B2CA7">
        <w:t xml:space="preserve"> </w:t>
      </w:r>
      <w:r>
        <w:t>vorher</w:t>
      </w:r>
      <w:r w:rsidR="005B2CA7">
        <w:t xml:space="preserve"> </w:t>
      </w:r>
      <w:r>
        <w:t>nicht</w:t>
      </w:r>
      <w:r w:rsidR="005B2CA7">
        <w:t xml:space="preserve"> </w:t>
      </w:r>
      <w:r>
        <w:t>standesamtlich</w:t>
      </w:r>
      <w:r w:rsidR="005B2CA7">
        <w:t xml:space="preserve"> </w:t>
      </w:r>
      <w:r>
        <w:t>getraut</w:t>
      </w:r>
      <w:r w:rsidR="005B2CA7">
        <w:t xml:space="preserve"> </w:t>
      </w:r>
      <w:r>
        <w:t>waren,</w:t>
      </w:r>
      <w:r w:rsidR="005B2CA7">
        <w:t xml:space="preserve"> </w:t>
      </w:r>
      <w:r>
        <w:t>ihre</w:t>
      </w:r>
      <w:r w:rsidR="005B2CA7">
        <w:t xml:space="preserve"> </w:t>
      </w:r>
      <w:r>
        <w:t>Verbindung</w:t>
      </w:r>
      <w:r w:rsidR="005B2CA7">
        <w:t xml:space="preserve"> </w:t>
      </w:r>
      <w:r>
        <w:t>segnen</w:t>
      </w:r>
      <w:r w:rsidR="005B2CA7">
        <w:t xml:space="preserve"> </w:t>
      </w:r>
      <w:r>
        <w:t>ließen.</w:t>
      </w:r>
      <w:r w:rsidR="005B2CA7">
        <w:t xml:space="preserve"> </w:t>
      </w:r>
      <w:r>
        <w:t>Nach</w:t>
      </w:r>
      <w:r w:rsidR="005B2CA7">
        <w:t xml:space="preserve"> </w:t>
      </w:r>
      <w:r>
        <w:t>eigener</w:t>
      </w:r>
      <w:r w:rsidR="005B2CA7">
        <w:t xml:space="preserve"> </w:t>
      </w:r>
      <w:r>
        <w:t>Aussage</w:t>
      </w:r>
      <w:r w:rsidR="005B2CA7">
        <w:t xml:space="preserve"> </w:t>
      </w:r>
      <w:r>
        <w:t>wollte</w:t>
      </w:r>
      <w:r w:rsidR="005B2CA7">
        <w:t xml:space="preserve"> </w:t>
      </w:r>
      <w:r>
        <w:t>die</w:t>
      </w:r>
      <w:r w:rsidR="005B2CA7">
        <w:t xml:space="preserve"> </w:t>
      </w:r>
      <w:r>
        <w:t>Kirche</w:t>
      </w:r>
      <w:r w:rsidR="005B2CA7">
        <w:t xml:space="preserve"> </w:t>
      </w:r>
      <w:r>
        <w:t>auf</w:t>
      </w:r>
      <w:r w:rsidR="005B2CA7">
        <w:t xml:space="preserve"> </w:t>
      </w:r>
      <w:r>
        <w:t>diese</w:t>
      </w:r>
      <w:r w:rsidR="005B2CA7">
        <w:t xml:space="preserve"> </w:t>
      </w:r>
      <w:r>
        <w:t>Weise</w:t>
      </w:r>
      <w:r w:rsidR="005B2CA7">
        <w:t xml:space="preserve"> </w:t>
      </w:r>
      <w:r>
        <w:t>denjenigen</w:t>
      </w:r>
      <w:r w:rsidR="005B2CA7">
        <w:t xml:space="preserve"> </w:t>
      </w:r>
      <w:r>
        <w:t>dienen,</w:t>
      </w:r>
      <w:r w:rsidR="005B2CA7">
        <w:t xml:space="preserve"> </w:t>
      </w:r>
      <w:r>
        <w:t>die</w:t>
      </w:r>
      <w:r w:rsidR="005B2CA7">
        <w:t xml:space="preserve"> </w:t>
      </w:r>
      <w:r>
        <w:t>sich</w:t>
      </w:r>
      <w:r w:rsidR="005B2CA7">
        <w:t xml:space="preserve"> </w:t>
      </w:r>
      <w:r>
        <w:t>durch</w:t>
      </w:r>
      <w:r w:rsidR="005B2CA7">
        <w:t xml:space="preserve"> </w:t>
      </w:r>
      <w:r>
        <w:t>andere</w:t>
      </w:r>
      <w:r w:rsidR="005B2CA7">
        <w:t xml:space="preserve"> </w:t>
      </w:r>
      <w:r>
        <w:t>Kirchen</w:t>
      </w:r>
      <w:r w:rsidR="005B2CA7">
        <w:t xml:space="preserve"> </w:t>
      </w:r>
      <w:r>
        <w:t>im</w:t>
      </w:r>
      <w:r w:rsidR="005B2CA7">
        <w:t xml:space="preserve"> </w:t>
      </w:r>
      <w:r>
        <w:t>Stich</w:t>
      </w:r>
      <w:r w:rsidR="005B2CA7">
        <w:t xml:space="preserve"> </w:t>
      </w:r>
      <w:r>
        <w:t>gelassen</w:t>
      </w:r>
      <w:r w:rsidR="005B2CA7">
        <w:t xml:space="preserve"> </w:t>
      </w:r>
      <w:r>
        <w:t>fühlten.</w:t>
      </w:r>
      <w:r w:rsidR="005B2CA7">
        <w:t xml:space="preserve"> </w:t>
      </w:r>
      <w:r>
        <w:t>Die</w:t>
      </w:r>
      <w:r w:rsidR="005B2CA7">
        <w:t xml:space="preserve"> </w:t>
      </w:r>
      <w:r>
        <w:t>Frage,</w:t>
      </w:r>
      <w:r w:rsidR="005B2CA7">
        <w:t xml:space="preserve"> </w:t>
      </w:r>
      <w:r>
        <w:t>ob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als</w:t>
      </w:r>
      <w:r w:rsidR="005B2CA7">
        <w:t xml:space="preserve"> </w:t>
      </w:r>
      <w:r>
        <w:t>Sünde</w:t>
      </w:r>
      <w:r w:rsidR="005B2CA7">
        <w:t xml:space="preserve"> </w:t>
      </w:r>
      <w:r>
        <w:t>bewerte,</w:t>
      </w:r>
      <w:r w:rsidR="005B2CA7">
        <w:t xml:space="preserve"> </w:t>
      </w:r>
      <w:r>
        <w:t>sei</w:t>
      </w:r>
      <w:r w:rsidR="005B2CA7">
        <w:t xml:space="preserve"> </w:t>
      </w:r>
      <w:r>
        <w:t>nicht</w:t>
      </w:r>
      <w:r w:rsidR="005B2CA7">
        <w:t xml:space="preserve"> </w:t>
      </w:r>
      <w:r>
        <w:t>so</w:t>
      </w:r>
      <w:r w:rsidR="005B2CA7">
        <w:t xml:space="preserve"> </w:t>
      </w:r>
      <w:r>
        <w:t>wichtig</w:t>
      </w:r>
      <w:r w:rsidR="005B2CA7">
        <w:t xml:space="preserve"> </w:t>
      </w:r>
      <w:r>
        <w:t>wie</w:t>
      </w:r>
      <w:r w:rsidR="005B2CA7">
        <w:t xml:space="preserve"> </w:t>
      </w:r>
      <w:r>
        <w:t>die</w:t>
      </w:r>
      <w:r w:rsidR="005B2CA7">
        <w:t xml:space="preserve"> </w:t>
      </w:r>
      <w:r>
        <w:t>Anerkennung</w:t>
      </w:r>
      <w:r w:rsidR="005B2CA7">
        <w:t xml:space="preserve"> </w:t>
      </w:r>
      <w:r>
        <w:t>der</w:t>
      </w:r>
      <w:r w:rsidR="005B2CA7">
        <w:t xml:space="preserve"> </w:t>
      </w:r>
      <w:r>
        <w:t>Gleichwertigkeit</w:t>
      </w:r>
      <w:r w:rsidR="005B2CA7">
        <w:t xml:space="preserve"> </w:t>
      </w:r>
      <w:r>
        <w:t>aller</w:t>
      </w:r>
      <w:r w:rsidR="005B2CA7">
        <w:t xml:space="preserve"> </w:t>
      </w:r>
      <w:r>
        <w:t>menschlichen</w:t>
      </w:r>
      <w:r w:rsidR="005B2CA7">
        <w:t xml:space="preserve"> </w:t>
      </w:r>
      <w:r>
        <w:t>Beziehungen.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</w:t>
      </w:r>
      <w:r w:rsidR="005B2CA7">
        <w:t xml:space="preserve"> </w:t>
      </w:r>
      <w:r>
        <w:t>im</w:t>
      </w:r>
      <w:r w:rsidR="005B2CA7">
        <w:t xml:space="preserve"> </w:t>
      </w:r>
      <w:r>
        <w:t>Rahmen</w:t>
      </w:r>
      <w:r w:rsidR="005B2CA7">
        <w:t xml:space="preserve"> </w:t>
      </w:r>
      <w:r>
        <w:t>der</w:t>
      </w:r>
      <w:r w:rsidR="005B2CA7">
        <w:t xml:space="preserve"> </w:t>
      </w:r>
      <w:r>
        <w:t>gesellschaftlichen</w:t>
      </w:r>
      <w:r w:rsidR="005B2CA7">
        <w:t xml:space="preserve"> </w:t>
      </w:r>
      <w:r>
        <w:t>Emanzipation</w:t>
      </w:r>
      <w:r w:rsidR="005B2CA7">
        <w:t xml:space="preserve"> </w:t>
      </w:r>
      <w:r>
        <w:t>von</w:t>
      </w:r>
      <w:r w:rsidR="005B2CA7">
        <w:t xml:space="preserve"> </w:t>
      </w:r>
      <w:r>
        <w:t>Minderheiten</w:t>
      </w:r>
      <w:r w:rsidR="005B2CA7">
        <w:t xml:space="preserve"> </w:t>
      </w:r>
      <w:r>
        <w:t>zu</w:t>
      </w:r>
      <w:r w:rsidR="005B2CA7">
        <w:t xml:space="preserve"> </w:t>
      </w:r>
      <w:r>
        <w:t>sehen.</w:t>
      </w:r>
      <w:r w:rsidR="005B2CA7">
        <w:t xml:space="preserve"> </w:t>
      </w:r>
      <w:r>
        <w:t>Inzwischen</w:t>
      </w:r>
      <w:r w:rsidR="005B2CA7">
        <w:t xml:space="preserve"> </w:t>
      </w:r>
      <w:r>
        <w:t>forderte</w:t>
      </w:r>
      <w:r w:rsidR="005B2CA7">
        <w:t xml:space="preserve"> </w:t>
      </w:r>
      <w:r>
        <w:t>diese</w:t>
      </w:r>
      <w:r w:rsidR="005B2CA7">
        <w:t xml:space="preserve"> </w:t>
      </w:r>
      <w:r>
        <w:t>Kirche</w:t>
      </w:r>
      <w:r w:rsidR="005B2CA7">
        <w:t xml:space="preserve"> </w:t>
      </w:r>
      <w:r>
        <w:t>den</w:t>
      </w:r>
      <w:r w:rsidR="005B2CA7">
        <w:t xml:space="preserve"> </w:t>
      </w:r>
      <w:r>
        <w:rPr>
          <w:i/>
        </w:rPr>
        <w:t>Ökumenischen</w:t>
      </w:r>
      <w:r w:rsidR="005B2CA7">
        <w:rPr>
          <w:i/>
        </w:rPr>
        <w:t xml:space="preserve"> </w:t>
      </w:r>
      <w:r>
        <w:rPr>
          <w:i/>
        </w:rPr>
        <w:t>Weltrat</w:t>
      </w:r>
      <w:r w:rsidR="005B2CA7">
        <w:rPr>
          <w:i/>
        </w:rPr>
        <w:t xml:space="preserve"> </w:t>
      </w:r>
      <w:r>
        <w:t>offiziell</w:t>
      </w:r>
      <w:r w:rsidR="005B2CA7">
        <w:t xml:space="preserve"> </w:t>
      </w:r>
      <w:r>
        <w:t>auf,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t>ihrem</w:t>
      </w:r>
      <w:r w:rsidR="005B2CA7">
        <w:t xml:space="preserve"> </w:t>
      </w:r>
      <w:r>
        <w:t>Sinn</w:t>
      </w:r>
      <w:r w:rsidR="005B2CA7">
        <w:t xml:space="preserve"> </w:t>
      </w:r>
      <w:r>
        <w:t>zu</w:t>
      </w:r>
      <w:r w:rsidR="005B2CA7">
        <w:t xml:space="preserve"> </w:t>
      </w:r>
      <w:r>
        <w:t>überdenken.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 w:rsidP="00A9586F">
      <w:pPr>
        <w:pStyle w:val="Textkrper"/>
        <w:spacing w:line="247" w:lineRule="auto"/>
        <w:ind w:left="115" w:right="107"/>
        <w:jc w:val="both"/>
      </w:pPr>
      <w:r>
        <w:t>Bald</w:t>
      </w:r>
      <w:r w:rsidR="005B2CA7">
        <w:t xml:space="preserve"> </w:t>
      </w:r>
      <w:r>
        <w:t>vollzog</w:t>
      </w:r>
      <w:r w:rsidR="005B2CA7">
        <w:t xml:space="preserve"> </w:t>
      </w:r>
      <w:r>
        <w:t>sich</w:t>
      </w:r>
      <w:r w:rsidR="005B2CA7">
        <w:t xml:space="preserve"> </w:t>
      </w:r>
      <w:r>
        <w:t>eine</w:t>
      </w:r>
      <w:r w:rsidR="005B2CA7">
        <w:t xml:space="preserve"> </w:t>
      </w:r>
      <w:r>
        <w:t>Änderung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Beurteilung</w:t>
      </w:r>
      <w:r w:rsidR="005B2CA7">
        <w:t xml:space="preserve"> </w:t>
      </w:r>
      <w:r>
        <w:t>homosexueller</w:t>
      </w:r>
      <w:r w:rsidR="005B2CA7">
        <w:t xml:space="preserve"> </w:t>
      </w:r>
      <w:r>
        <w:t>Handlungen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beiden</w:t>
      </w:r>
      <w:r w:rsidR="005B2CA7">
        <w:t xml:space="preserve"> </w:t>
      </w:r>
      <w:r>
        <w:t>großen</w:t>
      </w:r>
      <w:r w:rsidR="005B2CA7">
        <w:t xml:space="preserve"> </w:t>
      </w:r>
      <w:r>
        <w:t>reformierten</w:t>
      </w:r>
      <w:r w:rsidR="005B2CA7">
        <w:t xml:space="preserve"> </w:t>
      </w:r>
      <w:r>
        <w:t>Kirchen,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hervormden</w:t>
      </w:r>
      <w:proofErr w:type="spellEnd"/>
      <w:r w:rsidR="005B2CA7">
        <w:t xml:space="preserve"> </w:t>
      </w:r>
      <w:r>
        <w:t>und</w:t>
      </w:r>
      <w:r w:rsidR="005B2CA7">
        <w:t xml:space="preserve"> </w:t>
      </w:r>
      <w:r>
        <w:t>der</w:t>
      </w:r>
      <w:r w:rsidR="005B2CA7">
        <w:t xml:space="preserve"> </w:t>
      </w:r>
      <w:r>
        <w:t>synodal-</w:t>
      </w:r>
      <w:proofErr w:type="spellStart"/>
      <w:r>
        <w:t>gereformeerden</w:t>
      </w:r>
      <w:proofErr w:type="spellEnd"/>
      <w:r w:rsidR="005B2CA7">
        <w:t xml:space="preserve"> </w:t>
      </w:r>
      <w:r>
        <w:t>Kirche.</w:t>
      </w:r>
      <w:r w:rsidR="005B2CA7">
        <w:t xml:space="preserve"> </w:t>
      </w:r>
      <w:r>
        <w:t>Inzwischen</w:t>
      </w:r>
      <w:r w:rsidR="005B2CA7">
        <w:t xml:space="preserve"> </w:t>
      </w:r>
      <w:r>
        <w:t>wird</w:t>
      </w:r>
      <w:r w:rsidR="005B2CA7">
        <w:t xml:space="preserve"> </w:t>
      </w:r>
      <w:r>
        <w:t>in</w:t>
      </w:r>
      <w:r w:rsidR="005B2CA7">
        <w:t xml:space="preserve"> </w:t>
      </w:r>
      <w:r>
        <w:t>diesen</w:t>
      </w:r>
      <w:r w:rsidR="005B2CA7">
        <w:t xml:space="preserve"> </w:t>
      </w:r>
      <w:r>
        <w:t>Kirchen</w:t>
      </w:r>
      <w:r w:rsidR="005B2CA7">
        <w:t xml:space="preserve"> </w:t>
      </w:r>
      <w:r>
        <w:t>die</w:t>
      </w:r>
      <w:r w:rsidR="005B2CA7">
        <w:t xml:space="preserve"> </w:t>
      </w:r>
      <w:r>
        <w:t>„Segnung“</w:t>
      </w:r>
      <w:r w:rsidR="005B2CA7">
        <w:t xml:space="preserve"> </w:t>
      </w:r>
      <w:r>
        <w:t>homosexueller</w:t>
      </w:r>
      <w:r w:rsidR="005B2CA7">
        <w:t xml:space="preserve"> </w:t>
      </w:r>
      <w:r>
        <w:t>Paare</w:t>
      </w:r>
      <w:r w:rsidR="005B2CA7">
        <w:t xml:space="preserve"> </w:t>
      </w:r>
      <w:r>
        <w:t>praktiziert.</w:t>
      </w:r>
      <w:r w:rsidR="005B2CA7">
        <w:t xml:space="preserve"> </w:t>
      </w:r>
      <w:r>
        <w:t>Im</w:t>
      </w:r>
      <w:r w:rsidR="005B2CA7">
        <w:t xml:space="preserve"> </w:t>
      </w:r>
      <w:r>
        <w:t>Mai</w:t>
      </w:r>
      <w:r w:rsidR="005B2CA7">
        <w:t xml:space="preserve"> </w:t>
      </w:r>
      <w:r>
        <w:t>1988</w:t>
      </w:r>
      <w:r w:rsidR="005B2CA7">
        <w:t xml:space="preserve"> </w:t>
      </w:r>
      <w:r>
        <w:t>wies</w:t>
      </w:r>
      <w:r w:rsidR="005B2CA7">
        <w:t xml:space="preserve"> </w:t>
      </w:r>
      <w:r>
        <w:t>die</w:t>
      </w:r>
      <w:r w:rsidR="005B2CA7">
        <w:t xml:space="preserve"> </w:t>
      </w:r>
      <w:proofErr w:type="spellStart"/>
      <w:r>
        <w:rPr>
          <w:i/>
        </w:rPr>
        <w:t>Gereformeerde</w:t>
      </w:r>
      <w:proofErr w:type="spellEnd"/>
      <w:r w:rsidR="005B2CA7">
        <w:rPr>
          <w:i/>
        </w:rPr>
        <w:t xml:space="preserve"> </w:t>
      </w:r>
      <w:proofErr w:type="spellStart"/>
      <w:r>
        <w:rPr>
          <w:i/>
        </w:rPr>
        <w:t>Oecumenische</w:t>
      </w:r>
      <w:proofErr w:type="spellEnd"/>
      <w:r w:rsidR="005B2CA7">
        <w:rPr>
          <w:i/>
        </w:rPr>
        <w:t xml:space="preserve"> </w:t>
      </w:r>
      <w:r>
        <w:rPr>
          <w:i/>
        </w:rPr>
        <w:t>Synode</w:t>
      </w:r>
      <w:r w:rsidR="005B2CA7">
        <w:rPr>
          <w:i/>
        </w:rPr>
        <w:t xml:space="preserve"> </w:t>
      </w:r>
      <w:r>
        <w:t>in</w:t>
      </w:r>
      <w:r w:rsidR="005B2CA7">
        <w:t xml:space="preserve"> </w:t>
      </w:r>
      <w:r>
        <w:t>Harare</w:t>
      </w:r>
      <w:r w:rsidR="005B2CA7">
        <w:t xml:space="preserve"> </w:t>
      </w:r>
      <w:r>
        <w:t>(Simbabwe)</w:t>
      </w:r>
      <w:r w:rsidR="005B2CA7">
        <w:t xml:space="preserve"> </w:t>
      </w:r>
      <w:r>
        <w:t>die</w:t>
      </w:r>
      <w:r w:rsidR="005B2CA7">
        <w:t xml:space="preserve"> </w:t>
      </w:r>
      <w:r>
        <w:t>Aussage,</w:t>
      </w:r>
      <w:r w:rsidR="005B2CA7">
        <w:t xml:space="preserve"> </w:t>
      </w:r>
      <w:r>
        <w:t>alle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Handlungen</w:t>
      </w:r>
      <w:r w:rsidR="005B2CA7">
        <w:t xml:space="preserve"> </w:t>
      </w:r>
      <w:r>
        <w:t>seien</w:t>
      </w:r>
      <w:r w:rsidR="005B2CA7">
        <w:t xml:space="preserve"> </w:t>
      </w:r>
      <w:r>
        <w:t>Sünde,</w:t>
      </w:r>
      <w:r w:rsidR="005B2CA7">
        <w:t xml:space="preserve"> </w:t>
      </w:r>
      <w:r>
        <w:t>zurück.</w:t>
      </w:r>
      <w:r w:rsidR="005B2CA7">
        <w:t xml:space="preserve"> </w:t>
      </w:r>
      <w:r>
        <w:t>Wenig</w:t>
      </w:r>
      <w:r w:rsidR="005B2CA7">
        <w:t xml:space="preserve"> </w:t>
      </w:r>
      <w:r>
        <w:t>später</w:t>
      </w:r>
      <w:r w:rsidR="005B2CA7">
        <w:t xml:space="preserve"> </w:t>
      </w:r>
      <w:r>
        <w:t>untersagte</w:t>
      </w:r>
      <w:r w:rsidR="005B2CA7">
        <w:t xml:space="preserve"> </w:t>
      </w:r>
      <w:r>
        <w:t>die</w:t>
      </w:r>
      <w:r w:rsidR="005B2CA7">
        <w:t xml:space="preserve"> </w:t>
      </w:r>
      <w:r>
        <w:t>Synode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rPr>
          <w:i/>
        </w:rPr>
        <w:t>Hervormden</w:t>
      </w:r>
      <w:proofErr w:type="spellEnd"/>
      <w:r w:rsidR="005B2CA7">
        <w:rPr>
          <w:i/>
        </w:rPr>
        <w:t xml:space="preserve"> </w:t>
      </w:r>
      <w:r>
        <w:rPr>
          <w:i/>
        </w:rPr>
        <w:t>Kirche</w:t>
      </w:r>
      <w:r w:rsidR="005B2CA7">
        <w:rPr>
          <w:i/>
        </w:rPr>
        <w:t xml:space="preserve"> </w:t>
      </w:r>
      <w:r>
        <w:t>jede</w:t>
      </w:r>
      <w:r w:rsidR="005B2CA7">
        <w:t xml:space="preserve"> </w:t>
      </w:r>
      <w:r>
        <w:t>Form</w:t>
      </w:r>
      <w:r w:rsidR="005B2CA7">
        <w:t xml:space="preserve"> </w:t>
      </w:r>
      <w:r>
        <w:t>von</w:t>
      </w:r>
      <w:r w:rsidR="005B2CA7">
        <w:t xml:space="preserve"> </w:t>
      </w:r>
      <w:r>
        <w:t>Kirchenzucht</w:t>
      </w:r>
      <w:r w:rsidR="005B2CA7">
        <w:t xml:space="preserve"> </w:t>
      </w:r>
      <w:r>
        <w:t>an</w:t>
      </w:r>
      <w:r w:rsidR="005B2CA7">
        <w:t xml:space="preserve"> </w:t>
      </w:r>
      <w:r>
        <w:t>offen</w:t>
      </w:r>
      <w:r w:rsidR="005B2CA7">
        <w:t xml:space="preserve"> </w:t>
      </w:r>
      <w:r>
        <w:t>zusammenlebenden</w:t>
      </w:r>
      <w:r w:rsidR="005B2CA7">
        <w:t xml:space="preserve"> </w:t>
      </w:r>
      <w:r>
        <w:t>homosexuellen</w:t>
      </w:r>
      <w:r w:rsidR="005B2CA7">
        <w:t xml:space="preserve"> </w:t>
      </w:r>
      <w:r>
        <w:t>und</w:t>
      </w:r>
      <w:r w:rsidR="005B2CA7">
        <w:t xml:space="preserve"> </w:t>
      </w:r>
      <w:r>
        <w:t>lesbischen</w:t>
      </w:r>
      <w:r w:rsidR="005B2CA7">
        <w:t xml:space="preserve"> </w:t>
      </w:r>
      <w:r>
        <w:t>Kirchenmitgliedern.</w:t>
      </w:r>
      <w:r w:rsidR="005B2CA7">
        <w:t xml:space="preserve"> </w:t>
      </w:r>
      <w:r>
        <w:t>Begründung:</w:t>
      </w:r>
      <w:r w:rsidR="005B2CA7">
        <w:t xml:space="preserve"> </w:t>
      </w:r>
      <w:r>
        <w:t>Dieses</w:t>
      </w:r>
      <w:r w:rsidR="005B2CA7">
        <w:t xml:space="preserve"> </w:t>
      </w:r>
      <w:r>
        <w:t>sei</w:t>
      </w:r>
      <w:r w:rsidR="005B2CA7">
        <w:t xml:space="preserve"> </w:t>
      </w:r>
      <w:r>
        <w:t>Machtmi</w:t>
      </w:r>
      <w:r w:rsidR="00A9586F">
        <w:t>ss</w:t>
      </w:r>
      <w:r>
        <w:t>brauch.</w:t>
      </w:r>
      <w:r w:rsidR="005B2CA7">
        <w:t xml:space="preserve"> </w:t>
      </w:r>
      <w:r>
        <w:t>Es</w:t>
      </w:r>
      <w:r w:rsidR="005B2CA7">
        <w:t xml:space="preserve"> </w:t>
      </w:r>
      <w:r>
        <w:t>sei</w:t>
      </w:r>
      <w:r w:rsidR="005B2CA7">
        <w:t xml:space="preserve"> </w:t>
      </w:r>
      <w:r>
        <w:t>der</w:t>
      </w:r>
      <w:r w:rsidR="005B2CA7">
        <w:t xml:space="preserve"> </w:t>
      </w:r>
      <w:r>
        <w:t>Gemeinde</w:t>
      </w:r>
      <w:r w:rsidR="005B2CA7">
        <w:t xml:space="preserve"> </w:t>
      </w:r>
      <w:r>
        <w:t>Christi</w:t>
      </w:r>
      <w:r w:rsidR="005B2CA7">
        <w:t xml:space="preserve"> </w:t>
      </w:r>
      <w:r>
        <w:t>unwürdig,</w:t>
      </w:r>
      <w:r w:rsidR="005B2CA7">
        <w:t xml:space="preserve"> </w:t>
      </w:r>
      <w:r>
        <w:t>Gemeindezucht</w:t>
      </w:r>
      <w:r w:rsidR="005B2CA7">
        <w:t xml:space="preserve"> </w:t>
      </w:r>
      <w:r>
        <w:t>an</w:t>
      </w:r>
      <w:r w:rsidR="005B2CA7">
        <w:t xml:space="preserve"> </w:t>
      </w:r>
      <w:r>
        <w:t>denjenigen</w:t>
      </w:r>
      <w:r w:rsidR="005B2CA7">
        <w:t xml:space="preserve"> </w:t>
      </w:r>
      <w:r>
        <w:t>zu</w:t>
      </w:r>
      <w:r w:rsidR="005B2CA7">
        <w:t xml:space="preserve"> </w:t>
      </w:r>
      <w:r>
        <w:t>üben,</w:t>
      </w:r>
      <w:r w:rsidR="005B2CA7">
        <w:t xml:space="preserve"> </w:t>
      </w:r>
      <w:r>
        <w:t>deren</w:t>
      </w:r>
      <w:r w:rsidR="005B2CA7">
        <w:t xml:space="preserve"> </w:t>
      </w:r>
      <w:r>
        <w:t>tiefste</w:t>
      </w:r>
      <w:r w:rsidR="005B2CA7">
        <w:t xml:space="preserve"> </w:t>
      </w:r>
      <w:r>
        <w:t>Überzeugungen</w:t>
      </w:r>
      <w:r w:rsidR="005B2CA7">
        <w:t xml:space="preserve"> </w:t>
      </w:r>
      <w:r>
        <w:t>und</w:t>
      </w:r>
      <w:r w:rsidR="005B2CA7">
        <w:t xml:space="preserve"> </w:t>
      </w:r>
      <w:r>
        <w:t>Erfahrungen</w:t>
      </w:r>
      <w:r w:rsidR="005B2CA7">
        <w:t xml:space="preserve"> </w:t>
      </w:r>
      <w:r>
        <w:t>betroffen</w:t>
      </w:r>
      <w:r w:rsidR="005B2CA7">
        <w:t xml:space="preserve"> </w:t>
      </w:r>
      <w:r>
        <w:t>seien.</w:t>
      </w:r>
      <w:r w:rsidR="005B2CA7">
        <w:t xml:space="preserve"> </w:t>
      </w:r>
      <w:r>
        <w:t>Inzwischen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Niederlanden</w:t>
      </w:r>
      <w:r w:rsidR="005B2CA7">
        <w:t xml:space="preserve"> </w:t>
      </w:r>
      <w:r>
        <w:t>bereits</w:t>
      </w:r>
      <w:r w:rsidR="005B2CA7">
        <w:t xml:space="preserve"> </w:t>
      </w:r>
      <w:r>
        <w:t>gesetzlich</w:t>
      </w:r>
      <w:r w:rsidR="005B2CA7">
        <w:t xml:space="preserve"> </w:t>
      </w:r>
      <w:r>
        <w:t>verboten,</w:t>
      </w:r>
      <w:r w:rsidR="005B2CA7">
        <w:t xml:space="preserve"> </w:t>
      </w:r>
      <w:r>
        <w:t>etwas</w:t>
      </w:r>
      <w:r w:rsidR="005B2CA7">
        <w:t xml:space="preserve"> </w:t>
      </w:r>
      <w:r>
        <w:t>Negatives</w:t>
      </w:r>
      <w:r w:rsidR="005B2CA7">
        <w:t xml:space="preserve"> </w:t>
      </w:r>
      <w:r>
        <w:t>über</w:t>
      </w:r>
      <w:r w:rsidR="005B2CA7">
        <w:t xml:space="preserve"> </w:t>
      </w:r>
      <w:r>
        <w:t>Homosexualität</w:t>
      </w:r>
      <w:r w:rsidR="005B2CA7">
        <w:t xml:space="preserve"> </w:t>
      </w:r>
      <w:r>
        <w:t>zu</w:t>
      </w:r>
      <w:r w:rsidR="005B2CA7">
        <w:t xml:space="preserve"> </w:t>
      </w:r>
      <w:r>
        <w:t>äußern.</w:t>
      </w:r>
    </w:p>
    <w:p w:rsidR="006D70C7" w:rsidRDefault="006D70C7">
      <w:pPr>
        <w:pStyle w:val="Textkrper"/>
        <w:spacing w:before="1"/>
      </w:pPr>
    </w:p>
    <w:p w:rsidR="006D70C7" w:rsidRDefault="009E7DB5">
      <w:pPr>
        <w:pStyle w:val="Textkrper"/>
        <w:spacing w:before="1" w:line="247" w:lineRule="auto"/>
        <w:ind w:left="115" w:right="108"/>
        <w:jc w:val="both"/>
      </w:pPr>
      <w:r>
        <w:t>In</w:t>
      </w:r>
      <w:r w:rsidR="005B2CA7">
        <w:t xml:space="preserve"> </w:t>
      </w:r>
      <w:r>
        <w:rPr>
          <w:b/>
        </w:rPr>
        <w:t>Dänemark</w:t>
      </w:r>
      <w:r w:rsidR="005B2CA7">
        <w:rPr>
          <w:b/>
        </w:rPr>
        <w:t xml:space="preserve"> </w:t>
      </w:r>
      <w:r>
        <w:t>dürfen</w:t>
      </w:r>
      <w:r w:rsidR="005B2CA7">
        <w:t xml:space="preserve"> </w:t>
      </w:r>
      <w:r>
        <w:t>seit</w:t>
      </w:r>
      <w:r w:rsidR="005B2CA7">
        <w:t xml:space="preserve"> </w:t>
      </w:r>
      <w:r>
        <w:t>dem</w:t>
      </w:r>
      <w:r w:rsidR="005B2CA7">
        <w:t xml:space="preserve"> </w:t>
      </w:r>
      <w:r>
        <w:t>1.</w:t>
      </w:r>
      <w:r w:rsidR="005B2CA7">
        <w:t xml:space="preserve"> </w:t>
      </w:r>
      <w:r>
        <w:t>Oktober</w:t>
      </w:r>
      <w:r w:rsidR="005B2CA7">
        <w:t xml:space="preserve"> </w:t>
      </w:r>
      <w:r>
        <w:t>1989</w:t>
      </w:r>
      <w:r w:rsidR="005B2CA7">
        <w:t xml:space="preserve"> </w:t>
      </w:r>
      <w:r>
        <w:t>homosexuelle</w:t>
      </w:r>
      <w:r w:rsidR="005B2CA7">
        <w:t xml:space="preserve"> </w:t>
      </w:r>
      <w:r>
        <w:t>Paare</w:t>
      </w:r>
      <w:r w:rsidR="005B2CA7">
        <w:t xml:space="preserve"> </w:t>
      </w:r>
      <w:r>
        <w:t>standesamtlich</w:t>
      </w:r>
      <w:r w:rsidR="005B2CA7">
        <w:t xml:space="preserve"> </w:t>
      </w:r>
      <w:r>
        <w:t>heiraten.</w:t>
      </w:r>
      <w:r w:rsidR="005B2CA7">
        <w:t xml:space="preserve"> </w:t>
      </w:r>
      <w:r>
        <w:t>Diese</w:t>
      </w:r>
      <w:r w:rsidR="005B2CA7">
        <w:t xml:space="preserve"> </w:t>
      </w:r>
      <w:r>
        <w:t>Verbindungen</w:t>
      </w:r>
      <w:r w:rsidR="005B2CA7">
        <w:t xml:space="preserve"> </w:t>
      </w:r>
      <w:r>
        <w:t>sind</w:t>
      </w:r>
      <w:r w:rsidR="005B2CA7">
        <w:t xml:space="preserve"> </w:t>
      </w:r>
      <w:r>
        <w:t>im</w:t>
      </w:r>
      <w:r w:rsidR="005B2CA7">
        <w:t xml:space="preserve"> </w:t>
      </w:r>
      <w:r>
        <w:t>Prinzip</w:t>
      </w:r>
      <w:r w:rsidR="005B2CA7">
        <w:t xml:space="preserve"> </w:t>
      </w:r>
      <w:r>
        <w:t>traditionellen</w:t>
      </w:r>
      <w:r w:rsidR="005B2CA7">
        <w:t xml:space="preserve"> </w:t>
      </w:r>
      <w:r>
        <w:t>Ehen</w:t>
      </w:r>
      <w:r w:rsidR="005B2CA7">
        <w:t xml:space="preserve"> </w:t>
      </w:r>
      <w:r>
        <w:t>rechtlich</w:t>
      </w:r>
      <w:r w:rsidR="005B2CA7">
        <w:t xml:space="preserve"> </w:t>
      </w:r>
      <w:r>
        <w:t>gleichgestellt.</w:t>
      </w:r>
      <w:r w:rsidR="005B2CA7">
        <w:t xml:space="preserve"> </w:t>
      </w:r>
      <w:r>
        <w:t>Allerdings</w:t>
      </w:r>
      <w:r w:rsidR="005B2CA7">
        <w:t xml:space="preserve"> </w:t>
      </w:r>
      <w:r>
        <w:t>verflog</w:t>
      </w:r>
      <w:r w:rsidR="005B2CA7">
        <w:t xml:space="preserve"> </w:t>
      </w:r>
      <w:r>
        <w:t>die</w:t>
      </w:r>
      <w:r w:rsidR="005B2CA7">
        <w:t xml:space="preserve"> </w:t>
      </w:r>
      <w:r>
        <w:t>anfängliche</w:t>
      </w:r>
      <w:r w:rsidR="005B2CA7">
        <w:t xml:space="preserve"> </w:t>
      </w:r>
      <w:r>
        <w:t>Euphorie</w:t>
      </w:r>
      <w:r w:rsidR="005B2CA7">
        <w:t xml:space="preserve"> </w:t>
      </w:r>
      <w:r>
        <w:t>über</w:t>
      </w:r>
      <w:r w:rsidR="005B2CA7">
        <w:t xml:space="preserve"> </w:t>
      </w:r>
      <w:r>
        <w:t>dieses</w:t>
      </w:r>
      <w:r w:rsidR="005B2CA7">
        <w:t xml:space="preserve"> </w:t>
      </w:r>
      <w:r>
        <w:t>Gesetz</w:t>
      </w:r>
      <w:r w:rsidR="005B2CA7">
        <w:t xml:space="preserve"> </w:t>
      </w:r>
      <w:r>
        <w:t>schnell.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ließ</w:t>
      </w:r>
      <w:r w:rsidR="005B2CA7">
        <w:t xml:space="preserve"> </w:t>
      </w:r>
      <w:r>
        <w:t>der</w:t>
      </w:r>
      <w:r w:rsidR="005B2CA7">
        <w:t xml:space="preserve"> </w:t>
      </w:r>
      <w:r>
        <w:t>Heiratswunsch</w:t>
      </w:r>
      <w:r w:rsidR="005B2CA7">
        <w:t xml:space="preserve"> </w:t>
      </w:r>
      <w:r>
        <w:t>nach</w:t>
      </w:r>
      <w:r w:rsidR="005B2CA7">
        <w:t xml:space="preserve"> </w:t>
      </w:r>
      <w:r>
        <w:t>-</w:t>
      </w:r>
      <w:r w:rsidR="005B2CA7">
        <w:t xml:space="preserve"> </w:t>
      </w:r>
      <w:r>
        <w:t>die</w:t>
      </w:r>
      <w:r w:rsidR="005B2CA7">
        <w:t xml:space="preserve"> </w:t>
      </w:r>
      <w:r>
        <w:t>Zahl</w:t>
      </w:r>
      <w:r w:rsidR="005B2CA7">
        <w:t xml:space="preserve"> </w:t>
      </w:r>
      <w:r>
        <w:t>gleichgeschlechtlicher</w:t>
      </w:r>
      <w:r w:rsidR="005B2CA7">
        <w:t xml:space="preserve"> </w:t>
      </w:r>
      <w:r>
        <w:t>Eheschließungen</w:t>
      </w:r>
      <w:r w:rsidR="005B2CA7">
        <w:t xml:space="preserve"> </w:t>
      </w:r>
      <w:r>
        <w:t>sank</w:t>
      </w:r>
      <w:r w:rsidR="005B2CA7">
        <w:t xml:space="preserve"> </w:t>
      </w:r>
      <w:r>
        <w:t>von</w:t>
      </w:r>
      <w:r w:rsidR="005B2CA7">
        <w:t xml:space="preserve"> </w:t>
      </w:r>
      <w:r>
        <w:t>428</w:t>
      </w:r>
      <w:r w:rsidR="005B2CA7">
        <w:t xml:space="preserve"> </w:t>
      </w:r>
      <w:r>
        <w:t>im</w:t>
      </w:r>
      <w:r w:rsidR="005B2CA7">
        <w:t xml:space="preserve"> </w:t>
      </w:r>
      <w:r>
        <w:t>Jahr</w:t>
      </w:r>
      <w:r w:rsidR="005B2CA7">
        <w:t xml:space="preserve"> </w:t>
      </w:r>
      <w:r>
        <w:t>1990</w:t>
      </w:r>
      <w:r w:rsidR="005B2CA7">
        <w:t xml:space="preserve"> </w:t>
      </w:r>
      <w:r>
        <w:t>auf</w:t>
      </w:r>
      <w:r w:rsidR="005B2CA7">
        <w:t xml:space="preserve"> </w:t>
      </w:r>
      <w:r>
        <w:t>262</w:t>
      </w:r>
      <w:r w:rsidR="005B2CA7">
        <w:t xml:space="preserve"> </w:t>
      </w:r>
      <w:r>
        <w:t>im</w:t>
      </w:r>
      <w:r w:rsidR="005B2CA7">
        <w:t xml:space="preserve"> </w:t>
      </w:r>
      <w:r>
        <w:t>folgenden</w:t>
      </w:r>
      <w:r w:rsidR="005B2CA7">
        <w:t xml:space="preserve"> </w:t>
      </w:r>
      <w:r>
        <w:t>Jahr,</w:t>
      </w:r>
      <w:r w:rsidR="005B2CA7">
        <w:t xml:space="preserve"> </w:t>
      </w:r>
      <w:r>
        <w:t>-</w:t>
      </w:r>
      <w:r w:rsidR="005B2CA7">
        <w:t xml:space="preserve"> </w:t>
      </w:r>
      <w:r>
        <w:t>sondern</w:t>
      </w:r>
      <w:r w:rsidR="005B2CA7">
        <w:t xml:space="preserve"> </w:t>
      </w:r>
      <w:r>
        <w:t>im</w:t>
      </w:r>
      <w:r w:rsidR="005B2CA7">
        <w:t xml:space="preserve"> </w:t>
      </w:r>
      <w:r>
        <w:t>Jahr</w:t>
      </w:r>
      <w:r w:rsidR="005B2CA7">
        <w:t xml:space="preserve"> </w:t>
      </w:r>
      <w:r>
        <w:t>1991</w:t>
      </w:r>
      <w:r w:rsidR="005B2CA7">
        <w:t xml:space="preserve"> </w:t>
      </w:r>
      <w:r>
        <w:t>lösten</w:t>
      </w:r>
      <w:r w:rsidR="005B2CA7">
        <w:t xml:space="preserve"> </w:t>
      </w:r>
      <w:r>
        <w:t>bereits</w:t>
      </w:r>
      <w:r w:rsidR="005B2CA7">
        <w:t xml:space="preserve"> </w:t>
      </w:r>
      <w:r>
        <w:t>21</w:t>
      </w:r>
      <w:r w:rsidR="005B2CA7">
        <w:t xml:space="preserve"> </w:t>
      </w:r>
      <w:r>
        <w:t>homosexuelle</w:t>
      </w:r>
      <w:r w:rsidR="005B2CA7">
        <w:t xml:space="preserve"> </w:t>
      </w:r>
      <w:r>
        <w:t>Paare</w:t>
      </w:r>
      <w:r w:rsidR="005B2CA7">
        <w:t xml:space="preserve"> </w:t>
      </w:r>
      <w:r>
        <w:t>ihre</w:t>
      </w:r>
      <w:r w:rsidR="005B2CA7">
        <w:t xml:space="preserve"> </w:t>
      </w:r>
      <w:r>
        <w:t>„Ehen“</w:t>
      </w:r>
      <w:r w:rsidR="005B2CA7">
        <w:t xml:space="preserve"> </w:t>
      </w:r>
      <w:r>
        <w:t>wieder</w:t>
      </w:r>
      <w:r w:rsidR="005B2CA7">
        <w:t xml:space="preserve"> </w:t>
      </w:r>
      <w:r>
        <w:t>auf.</w:t>
      </w:r>
    </w:p>
    <w:p w:rsidR="006D70C7" w:rsidRDefault="006D70C7">
      <w:pPr>
        <w:pStyle w:val="Textkrper"/>
        <w:spacing w:before="1"/>
      </w:pPr>
    </w:p>
    <w:p w:rsidR="006D70C7" w:rsidRDefault="009E7DB5">
      <w:pPr>
        <w:pStyle w:val="Textkrper"/>
        <w:spacing w:before="1" w:line="247" w:lineRule="auto"/>
        <w:ind w:left="115" w:right="107"/>
        <w:jc w:val="both"/>
      </w:pPr>
      <w:r>
        <w:t>Inzwischen</w:t>
      </w:r>
      <w:r w:rsidR="005B2CA7">
        <w:t xml:space="preserve"> </w:t>
      </w:r>
      <w:r>
        <w:t>(1997)</w:t>
      </w:r>
      <w:r w:rsidR="005B2CA7">
        <w:t xml:space="preserve"> </w:t>
      </w:r>
      <w:r>
        <w:t>leben</w:t>
      </w:r>
      <w:r w:rsidR="005B2CA7">
        <w:t xml:space="preserve"> </w:t>
      </w:r>
      <w:r>
        <w:t>knapp</w:t>
      </w:r>
      <w:r w:rsidR="005B2CA7">
        <w:t xml:space="preserve"> </w:t>
      </w:r>
      <w:r>
        <w:t>3.000</w:t>
      </w:r>
      <w:r w:rsidR="005B2CA7">
        <w:t xml:space="preserve"> </w:t>
      </w:r>
      <w:r>
        <w:t>Personen</w:t>
      </w:r>
      <w:r w:rsidR="005B2CA7">
        <w:t xml:space="preserve"> </w:t>
      </w:r>
      <w:r>
        <w:t>in</w:t>
      </w:r>
      <w:r w:rsidR="005B2CA7">
        <w:t xml:space="preserve"> </w:t>
      </w:r>
      <w:r>
        <w:t>solchen</w:t>
      </w:r>
      <w:r w:rsidR="005B2CA7">
        <w:t xml:space="preserve"> </w:t>
      </w:r>
      <w:r>
        <w:t>„registrierten</w:t>
      </w:r>
      <w:r w:rsidR="005B2CA7">
        <w:t xml:space="preserve"> </w:t>
      </w:r>
      <w:r>
        <w:t>Partnerschaften“.</w:t>
      </w:r>
      <w:r w:rsidR="005B2CA7">
        <w:t xml:space="preserve"> </w:t>
      </w:r>
      <w:r>
        <w:t>Parallel</w:t>
      </w:r>
      <w:r w:rsidR="005B2CA7">
        <w:t xml:space="preserve"> </w:t>
      </w:r>
      <w:r>
        <w:t>zu</w:t>
      </w:r>
      <w:r w:rsidR="005B2CA7">
        <w:t xml:space="preserve"> </w:t>
      </w:r>
      <w:r>
        <w:t>der</w:t>
      </w:r>
      <w:r w:rsidR="005B2CA7">
        <w:t xml:space="preserve"> </w:t>
      </w:r>
      <w:r>
        <w:t>standesamtlichen</w:t>
      </w:r>
      <w:r w:rsidR="005B2CA7">
        <w:t xml:space="preserve"> </w:t>
      </w:r>
      <w:r>
        <w:t>Trauung</w:t>
      </w:r>
      <w:r w:rsidR="005B2CA7">
        <w:t xml:space="preserve"> </w:t>
      </w:r>
      <w:r>
        <w:t>homosexueller</w:t>
      </w:r>
      <w:r w:rsidR="005B2CA7">
        <w:t xml:space="preserve"> </w:t>
      </w:r>
      <w:r>
        <w:t>Paare</w:t>
      </w:r>
      <w:r w:rsidR="005B2CA7">
        <w:t xml:space="preserve"> </w:t>
      </w:r>
      <w:r>
        <w:t>wurde</w:t>
      </w:r>
      <w:r w:rsidR="005B2CA7">
        <w:t xml:space="preserve"> </w:t>
      </w:r>
      <w:r>
        <w:t>die</w:t>
      </w:r>
      <w:r w:rsidR="005B2CA7">
        <w:t xml:space="preserve"> </w:t>
      </w:r>
      <w:r>
        <w:t>Forderung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dänische</w:t>
      </w:r>
      <w:r w:rsidR="005B2CA7">
        <w:t xml:space="preserve"> </w:t>
      </w:r>
      <w:r>
        <w:t>Staatskirche</w:t>
      </w:r>
      <w:r w:rsidR="005B2CA7">
        <w:t xml:space="preserve"> </w:t>
      </w:r>
      <w:r>
        <w:t>gestellt,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Paare</w:t>
      </w:r>
      <w:r w:rsidR="005B2CA7">
        <w:t xml:space="preserve"> </w:t>
      </w:r>
      <w:r>
        <w:t>auch</w:t>
      </w:r>
      <w:r w:rsidR="005B2CA7">
        <w:t xml:space="preserve"> </w:t>
      </w:r>
      <w:r>
        <w:t>kirchlich</w:t>
      </w:r>
      <w:r w:rsidR="005B2CA7">
        <w:t xml:space="preserve"> </w:t>
      </w:r>
      <w:r>
        <w:t>zu</w:t>
      </w:r>
      <w:r w:rsidR="005B2CA7">
        <w:t xml:space="preserve"> </w:t>
      </w:r>
      <w:r>
        <w:t>segnen.</w:t>
      </w:r>
      <w:r w:rsidR="005B2CA7">
        <w:t xml:space="preserve"> </w:t>
      </w:r>
      <w:r>
        <w:t>Da</w:t>
      </w:r>
      <w:r w:rsidR="005B2CA7">
        <w:t xml:space="preserve"> </w:t>
      </w:r>
      <w:r>
        <w:t>konservative</w:t>
      </w:r>
      <w:r w:rsidR="005B2CA7">
        <w:t xml:space="preserve"> </w:t>
      </w:r>
      <w:r>
        <w:t>Kräfte</w:t>
      </w:r>
      <w:r w:rsidR="005B2CA7">
        <w:t xml:space="preserve"> </w:t>
      </w:r>
      <w:r>
        <w:t>erklärten,</w:t>
      </w:r>
      <w:r w:rsidR="005B2CA7">
        <w:t xml:space="preserve"> </w:t>
      </w:r>
      <w:r>
        <w:t>falls</w:t>
      </w:r>
      <w:r w:rsidR="005B2CA7">
        <w:t xml:space="preserve"> </w:t>
      </w:r>
      <w:r>
        <w:t>derartiges</w:t>
      </w:r>
      <w:r w:rsidR="005B2CA7">
        <w:t xml:space="preserve"> </w:t>
      </w:r>
      <w:r>
        <w:t>geschehe,</w:t>
      </w:r>
      <w:r w:rsidR="005B2CA7">
        <w:t xml:space="preserve"> </w:t>
      </w:r>
      <w:r>
        <w:t>werde</w:t>
      </w:r>
      <w:r w:rsidR="005B2CA7">
        <w:t xml:space="preserve"> </w:t>
      </w:r>
      <w:r>
        <w:t>ein</w:t>
      </w:r>
      <w:r w:rsidR="005B2CA7">
        <w:t xml:space="preserve"> </w:t>
      </w:r>
      <w:r>
        <w:t>Auszug</w:t>
      </w:r>
      <w:r w:rsidR="005B2CA7">
        <w:t xml:space="preserve"> </w:t>
      </w:r>
      <w:r>
        <w:t>aus</w:t>
      </w:r>
      <w:r w:rsidR="005B2CA7">
        <w:t xml:space="preserve"> </w:t>
      </w:r>
      <w:r>
        <w:t>der</w:t>
      </w:r>
      <w:r w:rsidR="005B2CA7">
        <w:t xml:space="preserve"> </w:t>
      </w:r>
      <w:r>
        <w:t>Kirche</w:t>
      </w:r>
      <w:r w:rsidR="005B2CA7">
        <w:t xml:space="preserve"> </w:t>
      </w:r>
      <w:r>
        <w:t>erwogen,</w:t>
      </w:r>
      <w:r w:rsidR="005B2CA7">
        <w:t xml:space="preserve"> </w:t>
      </w:r>
      <w:r>
        <w:t>reagierte</w:t>
      </w:r>
      <w:r w:rsidR="005B2CA7">
        <w:t xml:space="preserve"> </w:t>
      </w:r>
      <w:r>
        <w:t>man</w:t>
      </w:r>
      <w:r w:rsidR="005B2CA7">
        <w:t xml:space="preserve"> </w:t>
      </w:r>
      <w:r>
        <w:t>darauf</w:t>
      </w:r>
      <w:r w:rsidR="005B2CA7">
        <w:t xml:space="preserve"> </w:t>
      </w:r>
      <w:r>
        <w:t>zunächst</w:t>
      </w:r>
      <w:r w:rsidR="005B2CA7">
        <w:t xml:space="preserve"> </w:t>
      </w:r>
      <w:r>
        <w:t>zurückhaltend.</w:t>
      </w:r>
      <w:r w:rsidR="005B2CA7">
        <w:t xml:space="preserve"> </w:t>
      </w:r>
      <w:r>
        <w:t>Aber</w:t>
      </w:r>
      <w:r w:rsidR="005B2CA7">
        <w:t xml:space="preserve"> </w:t>
      </w:r>
      <w:r>
        <w:t>im</w:t>
      </w:r>
      <w:r w:rsidR="005B2CA7">
        <w:t xml:space="preserve"> </w:t>
      </w:r>
      <w:r>
        <w:t>Sommer</w:t>
      </w:r>
      <w:r w:rsidR="005B2CA7">
        <w:t xml:space="preserve"> </w:t>
      </w:r>
      <w:r>
        <w:t>1997</w:t>
      </w:r>
      <w:r w:rsidR="005B2CA7">
        <w:t xml:space="preserve"> </w:t>
      </w:r>
      <w:r>
        <w:t>gab</w:t>
      </w:r>
      <w:r w:rsidR="005B2CA7">
        <w:t xml:space="preserve"> </w:t>
      </w:r>
      <w:r>
        <w:t>die</w:t>
      </w:r>
      <w:r w:rsidR="005B2CA7">
        <w:t xml:space="preserve"> </w:t>
      </w:r>
      <w:r>
        <w:t>dänische</w:t>
      </w:r>
      <w:r w:rsidR="005B2CA7">
        <w:t xml:space="preserve"> </w:t>
      </w:r>
      <w:r>
        <w:t>Volkskirche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Segnen</w:t>
      </w:r>
      <w:r w:rsidR="005B2CA7">
        <w:t xml:space="preserve"> </w:t>
      </w:r>
      <w:r>
        <w:t>homosexueller</w:t>
      </w:r>
      <w:r w:rsidR="005B2CA7">
        <w:t xml:space="preserve"> </w:t>
      </w:r>
      <w:r>
        <w:t>Paare</w:t>
      </w:r>
      <w:r w:rsidR="005B2CA7">
        <w:t xml:space="preserve"> </w:t>
      </w:r>
      <w:r>
        <w:t>grünes</w:t>
      </w:r>
      <w:r w:rsidR="005B2CA7">
        <w:t xml:space="preserve"> </w:t>
      </w:r>
      <w:r>
        <w:t>Licht.</w:t>
      </w:r>
      <w:r w:rsidR="005B2CA7">
        <w:t xml:space="preserve"> </w:t>
      </w:r>
      <w:r>
        <w:t>Eine</w:t>
      </w:r>
      <w:r w:rsidR="005B2CA7">
        <w:t xml:space="preserve"> </w:t>
      </w:r>
      <w:r>
        <w:t>Kommission</w:t>
      </w:r>
      <w:r w:rsidR="005B2CA7">
        <w:t xml:space="preserve"> </w:t>
      </w:r>
      <w:r>
        <w:t>der</w:t>
      </w:r>
      <w:r w:rsidR="005B2CA7">
        <w:t xml:space="preserve"> </w:t>
      </w:r>
      <w:r>
        <w:t>lutherischen</w:t>
      </w:r>
      <w:r w:rsidR="005B2CA7">
        <w:t xml:space="preserve"> </w:t>
      </w:r>
      <w:r>
        <w:t>Staatskirche</w:t>
      </w:r>
      <w:r w:rsidR="005B2CA7">
        <w:t xml:space="preserve"> </w:t>
      </w:r>
      <w:r>
        <w:t>erklärte:</w:t>
      </w:r>
    </w:p>
    <w:p w:rsidR="006D70C7" w:rsidRDefault="009E7DB5">
      <w:pPr>
        <w:pStyle w:val="Textkrper"/>
        <w:spacing w:line="247" w:lineRule="auto"/>
        <w:ind w:left="115" w:right="114"/>
        <w:jc w:val="both"/>
      </w:pPr>
      <w:r>
        <w:t>„Registrierte</w:t>
      </w:r>
      <w:r w:rsidR="005B2CA7">
        <w:t xml:space="preserve"> </w:t>
      </w:r>
      <w:r>
        <w:t>Partnerschaften</w:t>
      </w:r>
      <w:r w:rsidR="005B2CA7">
        <w:t xml:space="preserve"> </w:t>
      </w:r>
      <w:r>
        <w:t>widersprechen</w:t>
      </w:r>
      <w:r w:rsidR="005B2CA7">
        <w:t xml:space="preserve"> </w:t>
      </w:r>
      <w:r>
        <w:t>nicht</w:t>
      </w:r>
      <w:r w:rsidR="005B2CA7">
        <w:t xml:space="preserve"> </w:t>
      </w:r>
      <w:r>
        <w:t>kirchlicher</w:t>
      </w:r>
      <w:r w:rsidR="005B2CA7">
        <w:t xml:space="preserve"> </w:t>
      </w:r>
      <w:r>
        <w:t>Lehre</w:t>
      </w:r>
      <w:r w:rsidR="005B2CA7">
        <w:t xml:space="preserve"> </w:t>
      </w:r>
      <w:r>
        <w:t>und</w:t>
      </w:r>
      <w:r w:rsidR="005B2CA7">
        <w:t xml:space="preserve"> </w:t>
      </w:r>
      <w:r>
        <w:t>Moral“.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kirchliche</w:t>
      </w:r>
      <w:r w:rsidR="005B2CA7">
        <w:t xml:space="preserve"> </w:t>
      </w:r>
      <w:r>
        <w:t>Segnung</w:t>
      </w:r>
      <w:r w:rsidR="005B2CA7">
        <w:t xml:space="preserve"> </w:t>
      </w:r>
      <w:r>
        <w:t>homosexueller</w:t>
      </w:r>
      <w:r w:rsidR="005B2CA7">
        <w:t xml:space="preserve"> </w:t>
      </w:r>
      <w:r>
        <w:t>Partnerschaften</w:t>
      </w:r>
      <w:r w:rsidR="005B2CA7">
        <w:t xml:space="preserve"> </w:t>
      </w:r>
      <w:r>
        <w:t>gebe</w:t>
      </w:r>
      <w:r w:rsidR="005B2CA7">
        <w:t xml:space="preserve"> </w:t>
      </w:r>
      <w:r>
        <w:t>es</w:t>
      </w:r>
      <w:r w:rsidR="005B2CA7">
        <w:t xml:space="preserve"> </w:t>
      </w:r>
      <w:r>
        <w:t>keine</w:t>
      </w:r>
      <w:r w:rsidR="005B2CA7">
        <w:t xml:space="preserve"> </w:t>
      </w:r>
      <w:r>
        <w:t>ernsthaften</w:t>
      </w:r>
      <w:r w:rsidR="005B2CA7">
        <w:t xml:space="preserve"> </w:t>
      </w:r>
      <w:r>
        <w:t>theologischen</w:t>
      </w:r>
      <w:r w:rsidR="005B2CA7">
        <w:t xml:space="preserve"> </w:t>
      </w:r>
      <w:r>
        <w:t>Bedenken.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before="1" w:line="247" w:lineRule="auto"/>
        <w:ind w:left="115" w:right="108"/>
        <w:jc w:val="both"/>
      </w:pPr>
      <w:r>
        <w:t>Als</w:t>
      </w:r>
      <w:r w:rsidR="005B2CA7">
        <w:t xml:space="preserve"> </w:t>
      </w:r>
      <w:r>
        <w:t>vor</w:t>
      </w:r>
      <w:r w:rsidR="005B2CA7">
        <w:t xml:space="preserve"> </w:t>
      </w:r>
      <w:r>
        <w:t>einigen</w:t>
      </w:r>
      <w:r w:rsidR="005B2CA7">
        <w:t xml:space="preserve"> </w:t>
      </w:r>
      <w:r>
        <w:t>Jahren</w:t>
      </w:r>
      <w:r w:rsidR="005B2CA7">
        <w:t xml:space="preserve"> </w:t>
      </w:r>
      <w:r>
        <w:t>(1988)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i/>
        </w:rPr>
        <w:t>Nationalrat</w:t>
      </w:r>
      <w:r w:rsidR="005B2CA7">
        <w:rPr>
          <w:i/>
        </w:rPr>
        <w:t xml:space="preserve"> </w:t>
      </w:r>
      <w:r>
        <w:rPr>
          <w:i/>
        </w:rPr>
        <w:t>der</w:t>
      </w:r>
      <w:r w:rsidR="005B2CA7">
        <w:rPr>
          <w:i/>
        </w:rPr>
        <w:t xml:space="preserve"> </w:t>
      </w:r>
      <w:r>
        <w:rPr>
          <w:i/>
        </w:rPr>
        <w:t>lutherischen</w:t>
      </w:r>
      <w:r w:rsidR="005B2CA7">
        <w:rPr>
          <w:i/>
        </w:rPr>
        <w:t xml:space="preserve"> </w:t>
      </w:r>
      <w:r>
        <w:rPr>
          <w:i/>
        </w:rPr>
        <w:t>Staatskirche</w:t>
      </w:r>
      <w:r w:rsidR="005B2CA7">
        <w:rPr>
          <w:i/>
        </w:rPr>
        <w:t xml:space="preserve"> </w:t>
      </w:r>
      <w:r>
        <w:t>in</w:t>
      </w:r>
      <w:r w:rsidR="005B2CA7">
        <w:t xml:space="preserve"> </w:t>
      </w:r>
      <w:r>
        <w:rPr>
          <w:b/>
        </w:rPr>
        <w:t>Norwegen</w:t>
      </w:r>
      <w:r w:rsidR="005B2CA7">
        <w:rPr>
          <w:b/>
        </w:rPr>
        <w:t xml:space="preserve"> </w:t>
      </w:r>
      <w:r>
        <w:t>sich</w:t>
      </w:r>
      <w:r w:rsidR="005B2CA7">
        <w:t xml:space="preserve"> </w:t>
      </w:r>
      <w:r>
        <w:t>weigerte,</w:t>
      </w:r>
      <w:r w:rsidR="005B2CA7">
        <w:t xml:space="preserve"> </w:t>
      </w:r>
      <w:r>
        <w:t>einen</w:t>
      </w:r>
      <w:r w:rsidR="005B2CA7">
        <w:t xml:space="preserve"> </w:t>
      </w:r>
      <w:r>
        <w:t>praktizierenden</w:t>
      </w:r>
      <w:r w:rsidR="005B2CA7">
        <w:t xml:space="preserve"> </w:t>
      </w:r>
      <w:r>
        <w:t>homosexuellen</w:t>
      </w:r>
      <w:r w:rsidR="005B2CA7">
        <w:t xml:space="preserve"> </w:t>
      </w:r>
      <w:r>
        <w:t>Pastor</w:t>
      </w:r>
      <w:r w:rsidR="005B2CA7">
        <w:t xml:space="preserve"> </w:t>
      </w:r>
      <w:r>
        <w:t>einzustellen</w:t>
      </w:r>
      <w:r w:rsidR="005B2CA7">
        <w:t xml:space="preserve"> </w:t>
      </w:r>
      <w:r>
        <w:t>-</w:t>
      </w:r>
      <w:r w:rsidR="005B2CA7">
        <w:t xml:space="preserve"> </w:t>
      </w:r>
      <w:r>
        <w:t>praktizierte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Qualifikation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kirchliche</w:t>
      </w:r>
      <w:r w:rsidR="005B2CA7">
        <w:t xml:space="preserve"> </w:t>
      </w:r>
      <w:r>
        <w:t>Amt</w:t>
      </w:r>
      <w:r w:rsidR="005B2CA7">
        <w:t xml:space="preserve"> </w:t>
      </w:r>
      <w:r>
        <w:t>nicht</w:t>
      </w:r>
      <w:r w:rsidR="005B2CA7">
        <w:t xml:space="preserve"> </w:t>
      </w:r>
      <w:r>
        <w:t>in</w:t>
      </w:r>
      <w:r w:rsidR="005B2CA7">
        <w:t xml:space="preserve"> </w:t>
      </w:r>
      <w:r>
        <w:t>Übereinstimmung</w:t>
      </w:r>
      <w:r w:rsidR="005B2CA7">
        <w:t xml:space="preserve"> </w:t>
      </w:r>
      <w:r>
        <w:t>zu</w:t>
      </w:r>
      <w:r w:rsidR="005B2CA7">
        <w:t xml:space="preserve"> </w:t>
      </w:r>
      <w:r>
        <w:t>bringen</w:t>
      </w:r>
      <w:r w:rsidR="005B2CA7">
        <w:t xml:space="preserve"> </w:t>
      </w:r>
      <w:r>
        <w:t>-</w:t>
      </w:r>
      <w:r w:rsidR="005B2CA7">
        <w:t xml:space="preserve"> </w:t>
      </w:r>
      <w:r>
        <w:t>wurde</w:t>
      </w:r>
      <w:r w:rsidR="005B2CA7">
        <w:t xml:space="preserve"> </w:t>
      </w:r>
      <w:r>
        <w:t>er</w:t>
      </w:r>
      <w:r w:rsidR="005B2CA7">
        <w:t xml:space="preserve"> </w:t>
      </w:r>
      <w:r>
        <w:t>von</w:t>
      </w:r>
      <w:r w:rsidR="005B2CA7">
        <w:t xml:space="preserve"> </w:t>
      </w:r>
      <w:r>
        <w:t>dem</w:t>
      </w:r>
      <w:r w:rsidR="005B2CA7">
        <w:t xml:space="preserve"> </w:t>
      </w:r>
      <w:r>
        <w:rPr>
          <w:i/>
        </w:rPr>
        <w:t>Norwegischen</w:t>
      </w:r>
      <w:r w:rsidR="005B2CA7">
        <w:rPr>
          <w:i/>
        </w:rPr>
        <w:t xml:space="preserve"> </w:t>
      </w:r>
      <w:r>
        <w:rPr>
          <w:i/>
        </w:rPr>
        <w:t>Gewerkschaftsbund</w:t>
      </w:r>
      <w:r w:rsidR="005B2CA7">
        <w:rPr>
          <w:i/>
        </w:rPr>
        <w:t xml:space="preserve"> </w:t>
      </w:r>
      <w:r>
        <w:t>verklagt:</w:t>
      </w:r>
      <w:r w:rsidR="005B2CA7">
        <w:t xml:space="preserve"> </w:t>
      </w:r>
      <w:r>
        <w:t>Die</w:t>
      </w:r>
      <w:r w:rsidR="005B2CA7">
        <w:t xml:space="preserve"> </w:t>
      </w:r>
      <w:r>
        <w:t>Kirche</w:t>
      </w:r>
      <w:r w:rsidR="005B2CA7">
        <w:t xml:space="preserve"> </w:t>
      </w:r>
      <w:r>
        <w:t>habe</w:t>
      </w:r>
      <w:r w:rsidR="005B2CA7">
        <w:t xml:space="preserve"> </w:t>
      </w:r>
      <w:r>
        <w:t>mit</w:t>
      </w:r>
      <w:r w:rsidR="005B2CA7">
        <w:t xml:space="preserve"> </w:t>
      </w:r>
      <w:r>
        <w:t>dieser</w:t>
      </w:r>
      <w:r w:rsidR="005B2CA7">
        <w:t xml:space="preserve"> </w:t>
      </w:r>
      <w:r>
        <w:t>Weigerung</w:t>
      </w:r>
      <w:r w:rsidR="005B2CA7">
        <w:t xml:space="preserve"> </w:t>
      </w:r>
      <w:r>
        <w:t>gegen</w:t>
      </w:r>
      <w:r w:rsidR="005B2CA7">
        <w:t xml:space="preserve"> </w:t>
      </w:r>
      <w:r>
        <w:t>das</w:t>
      </w:r>
      <w:r w:rsidR="005B2CA7">
        <w:t xml:space="preserve"> </w:t>
      </w:r>
      <w:r>
        <w:t>Arbeitsrecht</w:t>
      </w:r>
      <w:r w:rsidR="005B2CA7">
        <w:t xml:space="preserve"> </w:t>
      </w:r>
      <w:r>
        <w:t>verstoßen,</w:t>
      </w:r>
      <w:r w:rsidR="005B2CA7">
        <w:t xml:space="preserve"> </w:t>
      </w:r>
      <w:r>
        <w:t>weil</w:t>
      </w:r>
      <w:r w:rsidR="005B2CA7">
        <w:t xml:space="preserve"> </w:t>
      </w:r>
      <w:r>
        <w:t>für</w:t>
      </w:r>
      <w:r w:rsidR="005B2CA7">
        <w:t xml:space="preserve"> </w:t>
      </w:r>
      <w:r>
        <w:t>eine</w:t>
      </w:r>
      <w:r w:rsidR="005B2CA7">
        <w:t xml:space="preserve"> </w:t>
      </w:r>
      <w:r>
        <w:t>Einstellung</w:t>
      </w:r>
      <w:r w:rsidR="005B2CA7">
        <w:t xml:space="preserve"> </w:t>
      </w:r>
      <w:r>
        <w:t>nur</w:t>
      </w:r>
      <w:r w:rsidR="005B2CA7">
        <w:t xml:space="preserve"> </w:t>
      </w:r>
      <w:r>
        <w:t>ein</w:t>
      </w:r>
      <w:r w:rsidR="005B2CA7">
        <w:t xml:space="preserve"> </w:t>
      </w:r>
      <w:r>
        <w:t>einziges</w:t>
      </w:r>
      <w:r w:rsidR="005B2CA7">
        <w:t xml:space="preserve"> </w:t>
      </w:r>
      <w:r>
        <w:t>Kriterium</w:t>
      </w:r>
      <w:r w:rsidR="005B2CA7">
        <w:t xml:space="preserve"> </w:t>
      </w:r>
      <w:r>
        <w:t>gelte,</w:t>
      </w:r>
      <w:r w:rsidR="005B2CA7">
        <w:t xml:space="preserve"> </w:t>
      </w:r>
      <w:r>
        <w:t>die</w:t>
      </w:r>
      <w:r w:rsidR="005B2CA7">
        <w:t xml:space="preserve"> </w:t>
      </w:r>
      <w:r>
        <w:t>berufliche</w:t>
      </w:r>
      <w:r w:rsidR="005B2CA7">
        <w:t xml:space="preserve"> </w:t>
      </w:r>
      <w:r>
        <w:t>Qualifikation.</w:t>
      </w:r>
      <w:r w:rsidR="005B2CA7">
        <w:t xml:space="preserve"> </w:t>
      </w:r>
      <w:r>
        <w:t>Inzwischen</w:t>
      </w:r>
      <w:r w:rsidR="005B2CA7">
        <w:t xml:space="preserve"> </w:t>
      </w:r>
      <w:r>
        <w:t>ist</w:t>
      </w:r>
      <w:r w:rsidR="005B2CA7">
        <w:t xml:space="preserve"> </w:t>
      </w:r>
      <w:r>
        <w:t>wie</w:t>
      </w:r>
      <w:r w:rsidR="005B2CA7">
        <w:t xml:space="preserve"> </w:t>
      </w:r>
      <w:r>
        <w:t>in</w:t>
      </w:r>
      <w:r w:rsidR="005B2CA7">
        <w:t xml:space="preserve"> </w:t>
      </w:r>
      <w:r>
        <w:t>Dänemark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Norwegen</w:t>
      </w:r>
      <w:r w:rsidR="005B2CA7">
        <w:t xml:space="preserve"> </w:t>
      </w:r>
      <w:r>
        <w:t>die</w:t>
      </w:r>
      <w:r w:rsidR="005B2CA7">
        <w:t xml:space="preserve"> </w:t>
      </w:r>
      <w:r>
        <w:t>„rosa</w:t>
      </w:r>
      <w:r w:rsidR="005B2CA7">
        <w:t xml:space="preserve"> </w:t>
      </w:r>
      <w:r>
        <w:t>Ehe“</w:t>
      </w:r>
      <w:r w:rsidR="005B2CA7">
        <w:t xml:space="preserve"> </w:t>
      </w:r>
      <w:r>
        <w:t>staatlich</w:t>
      </w:r>
      <w:r w:rsidR="005B2CA7">
        <w:t xml:space="preserve"> </w:t>
      </w:r>
      <w:r>
        <w:t>anerkannt.</w:t>
      </w:r>
      <w:r w:rsidR="005B2CA7">
        <w:rPr>
          <w:spacing w:val="37"/>
        </w:rPr>
        <w:t xml:space="preserve"> </w:t>
      </w:r>
      <w:r>
        <w:t>Die</w:t>
      </w:r>
      <w:r w:rsidR="005B2CA7">
        <w:rPr>
          <w:spacing w:val="36"/>
        </w:rPr>
        <w:t xml:space="preserve"> </w:t>
      </w:r>
      <w:r>
        <w:t>Bischöfe</w:t>
      </w:r>
      <w:r w:rsidR="005B2CA7">
        <w:rPr>
          <w:spacing w:val="35"/>
        </w:rPr>
        <w:t xml:space="preserve"> </w:t>
      </w:r>
      <w:r>
        <w:t>der</w:t>
      </w:r>
      <w:r w:rsidR="005B2CA7">
        <w:rPr>
          <w:spacing w:val="36"/>
        </w:rPr>
        <w:t xml:space="preserve"> </w:t>
      </w:r>
      <w:r>
        <w:t>lutherischen</w:t>
      </w:r>
      <w:r w:rsidR="005B2CA7">
        <w:rPr>
          <w:spacing w:val="36"/>
        </w:rPr>
        <w:t xml:space="preserve"> </w:t>
      </w:r>
      <w:r>
        <w:t>Kirche</w:t>
      </w:r>
      <w:r w:rsidR="005B2CA7">
        <w:rPr>
          <w:spacing w:val="36"/>
        </w:rPr>
        <w:t xml:space="preserve"> </w:t>
      </w:r>
      <w:r>
        <w:t>protestierten</w:t>
      </w:r>
      <w:r w:rsidR="005B2CA7">
        <w:rPr>
          <w:spacing w:val="36"/>
        </w:rPr>
        <w:t xml:space="preserve"> </w:t>
      </w:r>
      <w:r>
        <w:t>wiederholt</w:t>
      </w:r>
      <w:r w:rsidR="005B2CA7">
        <w:rPr>
          <w:spacing w:val="37"/>
        </w:rPr>
        <w:t xml:space="preserve"> </w:t>
      </w:r>
      <w:r>
        <w:t>dagegen.</w:t>
      </w:r>
      <w:r w:rsidR="005B2CA7">
        <w:rPr>
          <w:spacing w:val="35"/>
        </w:rPr>
        <w:t xml:space="preserve"> </w:t>
      </w:r>
      <w:r>
        <w:t>Zum</w:t>
      </w:r>
      <w:r w:rsidR="005B2CA7">
        <w:rPr>
          <w:spacing w:val="34"/>
        </w:rPr>
        <w:t xml:space="preserve"> </w:t>
      </w:r>
      <w:r>
        <w:t>Beispiel</w:t>
      </w:r>
    </w:p>
    <w:p w:rsidR="006D70C7" w:rsidRDefault="006D70C7">
      <w:pPr>
        <w:spacing w:line="247" w:lineRule="auto"/>
        <w:jc w:val="both"/>
        <w:sectPr w:rsidR="006D70C7">
          <w:headerReference w:type="default" r:id="rId30"/>
          <w:footerReference w:type="default" r:id="rId31"/>
          <w:pgSz w:w="11910" w:h="16850"/>
          <w:pgMar w:top="1340" w:right="1020" w:bottom="1260" w:left="1020" w:header="732" w:footer="1073" w:gutter="0"/>
          <w:pgNumType w:start="12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3"/>
        <w:jc w:val="both"/>
      </w:pPr>
      <w:r>
        <w:lastRenderedPageBreak/>
        <w:t>erklärte</w:t>
      </w:r>
      <w:r w:rsidR="005B2CA7">
        <w:t xml:space="preserve"> </w:t>
      </w:r>
      <w:r>
        <w:t>der</w:t>
      </w:r>
      <w:r w:rsidR="005B2CA7">
        <w:t xml:space="preserve"> </w:t>
      </w:r>
      <w:r>
        <w:t>Bischof</w:t>
      </w:r>
      <w:r w:rsidR="005B2CA7">
        <w:t xml:space="preserve"> </w:t>
      </w:r>
      <w:r>
        <w:t>von</w:t>
      </w:r>
      <w:r w:rsidR="005B2CA7">
        <w:t xml:space="preserve"> </w:t>
      </w:r>
      <w:r>
        <w:t>Stavanger,</w:t>
      </w:r>
      <w:r w:rsidR="005B2CA7">
        <w:t xml:space="preserve"> </w:t>
      </w:r>
      <w:r>
        <w:t>Björn</w:t>
      </w:r>
      <w:r w:rsidR="005B2CA7">
        <w:t xml:space="preserve"> </w:t>
      </w:r>
      <w:proofErr w:type="spellStart"/>
      <w:r>
        <w:t>Bue</w:t>
      </w:r>
      <w:proofErr w:type="spellEnd"/>
      <w:r>
        <w:t>,</w:t>
      </w:r>
      <w:r w:rsidR="005B2CA7">
        <w:t xml:space="preserve"> </w:t>
      </w:r>
      <w:r>
        <w:t>ein</w:t>
      </w:r>
      <w:r w:rsidR="005B2CA7">
        <w:t xml:space="preserve"> </w:t>
      </w:r>
      <w:r>
        <w:t>derartiges</w:t>
      </w:r>
      <w:r w:rsidR="005B2CA7">
        <w:t xml:space="preserve"> </w:t>
      </w:r>
      <w:r>
        <w:t>„Partnerschaftsgesetz“</w:t>
      </w:r>
      <w:r w:rsidR="005B2CA7">
        <w:t xml:space="preserve"> </w:t>
      </w:r>
      <w:r>
        <w:t>bedeute</w:t>
      </w:r>
      <w:r w:rsidR="005B2CA7">
        <w:t xml:space="preserve"> </w:t>
      </w:r>
      <w:r>
        <w:t>einen</w:t>
      </w:r>
      <w:r w:rsidR="005B2CA7">
        <w:t xml:space="preserve"> </w:t>
      </w:r>
      <w:r>
        <w:t>Bruch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Tradition</w:t>
      </w:r>
      <w:r w:rsidR="005B2CA7">
        <w:t xml:space="preserve"> </w:t>
      </w:r>
      <w:r>
        <w:t>von</w:t>
      </w:r>
      <w:r w:rsidR="005B2CA7">
        <w:t xml:space="preserve"> </w:t>
      </w:r>
      <w:r>
        <w:t>Ehe</w:t>
      </w:r>
      <w:r w:rsidR="005B2CA7">
        <w:t xml:space="preserve"> </w:t>
      </w:r>
      <w:r>
        <w:t>und</w:t>
      </w:r>
      <w:r w:rsidR="005B2CA7">
        <w:t xml:space="preserve"> </w:t>
      </w:r>
      <w:r>
        <w:t>Familie.</w:t>
      </w:r>
    </w:p>
    <w:p w:rsidR="006D70C7" w:rsidRDefault="006D70C7">
      <w:pPr>
        <w:pStyle w:val="Textkrper"/>
        <w:spacing w:before="10"/>
      </w:pPr>
    </w:p>
    <w:p w:rsidR="006D70C7" w:rsidRDefault="009E7DB5">
      <w:pPr>
        <w:pStyle w:val="Textkrper"/>
        <w:ind w:left="115"/>
        <w:jc w:val="both"/>
      </w:pPr>
      <w:r>
        <w:t>In</w:t>
      </w:r>
      <w:r w:rsidR="005B2CA7">
        <w:t xml:space="preserve"> </w:t>
      </w:r>
      <w:r>
        <w:rPr>
          <w:b/>
        </w:rPr>
        <w:t>Schweden</w:t>
      </w:r>
      <w:r w:rsidR="005B2CA7">
        <w:rPr>
          <w:b/>
        </w:rPr>
        <w:t xml:space="preserve"> </w:t>
      </w:r>
      <w:r>
        <w:t>trat</w:t>
      </w:r>
      <w:r w:rsidR="005B2CA7">
        <w:t xml:space="preserve"> </w:t>
      </w:r>
      <w:r>
        <w:t>die</w:t>
      </w:r>
      <w:r w:rsidR="005B2CA7">
        <w:t xml:space="preserve"> </w:t>
      </w:r>
      <w:r>
        <w:t>staatliche</w:t>
      </w:r>
      <w:r w:rsidR="005B2CA7">
        <w:t xml:space="preserve"> </w:t>
      </w:r>
      <w:r>
        <w:t>Anerkennung</w:t>
      </w:r>
      <w:r w:rsidR="005B2CA7">
        <w:t xml:space="preserve"> </w:t>
      </w:r>
      <w:r>
        <w:t>homosexueller</w:t>
      </w:r>
      <w:r w:rsidR="005B2CA7">
        <w:t xml:space="preserve"> </w:t>
      </w:r>
      <w:r>
        <w:t>Ehen</w:t>
      </w:r>
      <w:r w:rsidR="005B2CA7">
        <w:t xml:space="preserve"> </w:t>
      </w:r>
      <w:r>
        <w:t>im</w:t>
      </w:r>
      <w:r w:rsidR="005B2CA7">
        <w:t xml:space="preserve"> </w:t>
      </w:r>
      <w:r>
        <w:t>Jahr</w:t>
      </w:r>
      <w:r w:rsidR="005B2CA7">
        <w:t xml:space="preserve"> </w:t>
      </w:r>
      <w:r>
        <w:t>1995</w:t>
      </w:r>
      <w:r w:rsidR="005B2CA7">
        <w:t xml:space="preserve"> </w:t>
      </w:r>
      <w:r>
        <w:t>in</w:t>
      </w:r>
      <w:r w:rsidR="005B2CA7">
        <w:t xml:space="preserve"> </w:t>
      </w:r>
      <w:r>
        <w:t>Kraft.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6"/>
        <w:rPr>
          <w:sz w:val="28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08"/>
        </w:tabs>
      </w:pPr>
      <w:r>
        <w:t>Der</w:t>
      </w:r>
      <w:r w:rsidR="005B2CA7">
        <w:t xml:space="preserve"> </w:t>
      </w:r>
      <w:r>
        <w:t>Umbruch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Beurteilung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rPr>
          <w:spacing w:val="2"/>
        </w:rPr>
        <w:t xml:space="preserve"> </w:t>
      </w:r>
      <w:r>
        <w:t>Deutschland</w:t>
      </w:r>
    </w:p>
    <w:p w:rsidR="006D70C7" w:rsidRDefault="006D70C7">
      <w:pPr>
        <w:pStyle w:val="Textkrper"/>
        <w:spacing w:before="11"/>
        <w:rPr>
          <w:b/>
        </w:rPr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Obwohl</w:t>
      </w:r>
      <w:r w:rsidR="005B2CA7">
        <w:t xml:space="preserve"> </w:t>
      </w:r>
      <w:r>
        <w:t>Homosexuelle</w:t>
      </w:r>
      <w:r w:rsidR="005B2CA7">
        <w:t xml:space="preserve"> </w:t>
      </w:r>
      <w:r>
        <w:t>im</w:t>
      </w:r>
      <w:r w:rsidR="005B2CA7">
        <w:t xml:space="preserve"> </w:t>
      </w:r>
      <w:r>
        <w:t>Dritten</w:t>
      </w:r>
      <w:r w:rsidR="005B2CA7">
        <w:t xml:space="preserve"> </w:t>
      </w:r>
      <w:r>
        <w:t>Reich</w:t>
      </w:r>
      <w:r w:rsidR="005B2CA7">
        <w:t xml:space="preserve"> </w:t>
      </w:r>
      <w:r>
        <w:t>grausam</w:t>
      </w:r>
      <w:r w:rsidR="005B2CA7">
        <w:t xml:space="preserve"> </w:t>
      </w:r>
      <w:r>
        <w:t>verfolgt</w:t>
      </w:r>
      <w:r w:rsidR="005B2CA7">
        <w:t xml:space="preserve"> </w:t>
      </w:r>
      <w:r>
        <w:t>und</w:t>
      </w:r>
      <w:r w:rsidR="005B2CA7">
        <w:t xml:space="preserve"> </w:t>
      </w:r>
      <w:r>
        <w:t>in</w:t>
      </w:r>
      <w:r w:rsidR="005B2CA7">
        <w:t xml:space="preserve"> </w:t>
      </w:r>
      <w:r>
        <w:t>Konzentrationslagern</w:t>
      </w:r>
      <w:r w:rsidR="005B2CA7">
        <w:t xml:space="preserve"> </w:t>
      </w:r>
      <w:r>
        <w:t>gequält</w:t>
      </w:r>
      <w:r w:rsidR="005B2CA7">
        <w:t xml:space="preserve"> </w:t>
      </w:r>
      <w:r>
        <w:t>worden</w:t>
      </w:r>
      <w:r w:rsidR="005B2CA7">
        <w:t xml:space="preserve"> </w:t>
      </w:r>
      <w:r>
        <w:t>waren</w:t>
      </w:r>
      <w:r w:rsidR="005B2CA7">
        <w:t xml:space="preserve"> </w:t>
      </w:r>
      <w:r>
        <w:t>(„rosa</w:t>
      </w:r>
      <w:r w:rsidR="005B2CA7">
        <w:t xml:space="preserve"> </w:t>
      </w:r>
      <w:r>
        <w:t>Bändchen“),</w:t>
      </w:r>
      <w:r w:rsidR="005B2CA7">
        <w:t xml:space="preserve"> </w:t>
      </w:r>
      <w:r>
        <w:t>kam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rPr>
          <w:b/>
        </w:rPr>
        <w:t>Nachkriegsjahren</w:t>
      </w:r>
      <w:r w:rsidR="005B2CA7">
        <w:rPr>
          <w:b/>
        </w:rPr>
        <w:t xml:space="preserve"> </w:t>
      </w:r>
      <w:r>
        <w:t>weder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Gesellschaft</w:t>
      </w:r>
      <w:r w:rsidR="005B2CA7">
        <w:t xml:space="preserve"> </w:t>
      </w:r>
      <w:r>
        <w:t>noch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Theologie</w:t>
      </w:r>
      <w:r w:rsidR="005B2CA7">
        <w:t xml:space="preserve"> </w:t>
      </w:r>
      <w:r>
        <w:t>der</w:t>
      </w:r>
      <w:r w:rsidR="005B2CA7">
        <w:t xml:space="preserve"> </w:t>
      </w:r>
      <w:r>
        <w:t>Gedanke</w:t>
      </w:r>
      <w:r w:rsidR="005B2CA7">
        <w:t xml:space="preserve"> </w:t>
      </w:r>
      <w:r>
        <w:t>auf,</w:t>
      </w:r>
      <w:r w:rsidR="005B2CA7">
        <w:t xml:space="preserve"> </w:t>
      </w:r>
      <w:r>
        <w:t>dass</w:t>
      </w:r>
      <w:r w:rsidR="005B2CA7">
        <w:t xml:space="preserve"> </w:t>
      </w:r>
      <w:r>
        <w:t>das</w:t>
      </w:r>
      <w:r w:rsidR="005B2CA7">
        <w:t xml:space="preserve"> </w:t>
      </w:r>
      <w:r>
        <w:t>traditionell</w:t>
      </w:r>
      <w:r w:rsidR="005B2CA7">
        <w:t xml:space="preserve"> </w:t>
      </w:r>
      <w:r>
        <w:t>ablehnende</w:t>
      </w:r>
      <w:r w:rsidR="005B2CA7">
        <w:t xml:space="preserve"> </w:t>
      </w:r>
      <w:r>
        <w:t>Urteil</w:t>
      </w:r>
      <w:r w:rsidR="005B2CA7">
        <w:t xml:space="preserve"> </w:t>
      </w:r>
      <w:r>
        <w:t>zu</w:t>
      </w:r>
      <w:r w:rsidR="005B2CA7">
        <w:t xml:space="preserve"> </w:t>
      </w:r>
      <w:r>
        <w:t>homosexuellen</w:t>
      </w:r>
      <w:r w:rsidR="005B2CA7">
        <w:t xml:space="preserve"> </w:t>
      </w:r>
      <w:r>
        <w:t>Praktiken</w:t>
      </w:r>
      <w:r w:rsidR="005B2CA7">
        <w:t xml:space="preserve"> </w:t>
      </w:r>
      <w:r>
        <w:t>revidiert</w:t>
      </w:r>
      <w:r w:rsidR="005B2CA7">
        <w:t xml:space="preserve"> </w:t>
      </w:r>
      <w:r>
        <w:t>werden</w:t>
      </w:r>
      <w:r w:rsidR="005B2CA7">
        <w:t xml:space="preserve"> </w:t>
      </w:r>
      <w:r>
        <w:t>müsse.</w:t>
      </w:r>
      <w:r w:rsidR="005B2CA7">
        <w:t xml:space="preserve"> </w:t>
      </w:r>
      <w:r>
        <w:t>Zum</w:t>
      </w:r>
      <w:r w:rsidR="005B2CA7">
        <w:t xml:space="preserve"> </w:t>
      </w:r>
      <w:r>
        <w:t>Beispiel</w:t>
      </w:r>
      <w:r w:rsidR="005B2CA7">
        <w:t xml:space="preserve"> </w:t>
      </w:r>
      <w:r>
        <w:t>lehnten</w:t>
      </w:r>
      <w:r w:rsidR="005B2CA7">
        <w:t xml:space="preserve"> </w:t>
      </w:r>
      <w:r>
        <w:t>Theologen</w:t>
      </w:r>
      <w:r w:rsidR="005B2CA7">
        <w:t xml:space="preserve"> </w:t>
      </w:r>
      <w:r>
        <w:t>wie</w:t>
      </w:r>
      <w:r w:rsidR="005B2CA7">
        <w:t xml:space="preserve"> </w:t>
      </w:r>
      <w:r>
        <w:t>Karl</w:t>
      </w:r>
      <w:r w:rsidR="005B2CA7">
        <w:t xml:space="preserve"> </w:t>
      </w:r>
      <w:r>
        <w:t>Heim,</w:t>
      </w:r>
      <w:r w:rsidR="005B2CA7">
        <w:t xml:space="preserve"> </w:t>
      </w:r>
      <w:r>
        <w:t>Emil</w:t>
      </w:r>
      <w:r w:rsidR="005B2CA7">
        <w:t xml:space="preserve"> </w:t>
      </w:r>
      <w:r>
        <w:t>Brunner</w:t>
      </w:r>
      <w:r w:rsidR="005B2CA7">
        <w:t xml:space="preserve"> </w:t>
      </w:r>
      <w:r>
        <w:t>oder</w:t>
      </w:r>
      <w:r w:rsidR="005B2CA7">
        <w:t xml:space="preserve"> </w:t>
      </w:r>
      <w:r>
        <w:t>Karl</w:t>
      </w:r>
      <w:r w:rsidR="005B2CA7">
        <w:t xml:space="preserve"> </w:t>
      </w:r>
      <w:r>
        <w:t>Barth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nachdrücklich</w:t>
      </w:r>
      <w:r w:rsidR="005B2CA7">
        <w:t xml:space="preserve"> </w:t>
      </w:r>
      <w:r>
        <w:t>ab.</w:t>
      </w:r>
    </w:p>
    <w:p w:rsidR="006D70C7" w:rsidRDefault="006D70C7">
      <w:pPr>
        <w:pStyle w:val="Textkrper"/>
        <w:spacing w:before="7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Als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b/>
          <w:i/>
        </w:rPr>
        <w:t>Große</w:t>
      </w:r>
      <w:r w:rsidR="005B2CA7">
        <w:rPr>
          <w:b/>
          <w:i/>
        </w:rPr>
        <w:t xml:space="preserve"> </w:t>
      </w:r>
      <w:r>
        <w:rPr>
          <w:b/>
          <w:i/>
        </w:rPr>
        <w:t>Reform</w:t>
      </w:r>
      <w:r w:rsidR="005B2CA7">
        <w:rPr>
          <w:b/>
          <w:i/>
        </w:rPr>
        <w:t xml:space="preserve"> </w:t>
      </w:r>
      <w:r>
        <w:rPr>
          <w:b/>
          <w:i/>
        </w:rPr>
        <w:t>des</w:t>
      </w:r>
      <w:r w:rsidR="005B2CA7">
        <w:rPr>
          <w:b/>
          <w:i/>
        </w:rPr>
        <w:t xml:space="preserve"> </w:t>
      </w:r>
      <w:r>
        <w:rPr>
          <w:b/>
          <w:i/>
        </w:rPr>
        <w:t>Strafgesetzbuches</w:t>
      </w:r>
      <w:r w:rsidR="005B2CA7">
        <w:rPr>
          <w:b/>
          <w:i/>
        </w:rPr>
        <w:t xml:space="preserve"> </w:t>
      </w:r>
      <w:r>
        <w:t>in</w:t>
      </w:r>
      <w:r w:rsidR="005B2CA7">
        <w:t xml:space="preserve"> </w:t>
      </w:r>
      <w:r>
        <w:t>Gang</w:t>
      </w:r>
      <w:r w:rsidR="005B2CA7">
        <w:t xml:space="preserve"> </w:t>
      </w:r>
      <w:r>
        <w:t>kam</w:t>
      </w:r>
      <w:r w:rsidR="005B2CA7">
        <w:t xml:space="preserve"> </w:t>
      </w:r>
      <w:r>
        <w:t>(1955-1958),</w:t>
      </w:r>
      <w:r w:rsidR="005B2CA7">
        <w:t xml:space="preserve"> </w:t>
      </w:r>
      <w:r>
        <w:t>wurde</w:t>
      </w:r>
      <w:r w:rsidR="005B2CA7">
        <w:t xml:space="preserve"> </w:t>
      </w:r>
      <w:r>
        <w:t>eine</w:t>
      </w:r>
      <w:r w:rsidR="005B2CA7">
        <w:t xml:space="preserve"> </w:t>
      </w:r>
      <w:r>
        <w:t>Kommission</w:t>
      </w:r>
      <w:r w:rsidR="005B2CA7">
        <w:t xml:space="preserve"> </w:t>
      </w:r>
      <w:r>
        <w:t>von</w:t>
      </w:r>
      <w:r w:rsidR="005B2CA7">
        <w:t xml:space="preserve"> </w:t>
      </w:r>
      <w:r>
        <w:t>Juristen</w:t>
      </w:r>
      <w:r w:rsidR="005B2CA7">
        <w:t xml:space="preserve"> </w:t>
      </w:r>
      <w:r>
        <w:t>beauftragt,</w:t>
      </w:r>
      <w:r w:rsidR="005B2CA7">
        <w:t xml:space="preserve"> </w:t>
      </w:r>
      <w:r>
        <w:t>sich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Fragenkomplex</w:t>
      </w:r>
      <w:r w:rsidR="005B2CA7">
        <w:t xml:space="preserve"> </w:t>
      </w:r>
      <w:r>
        <w:t>der</w:t>
      </w:r>
      <w:r w:rsidR="005B2CA7">
        <w:t xml:space="preserve"> </w:t>
      </w:r>
      <w:r>
        <w:t>Strafwürdigkeit</w:t>
      </w:r>
      <w:r w:rsidR="005B2CA7">
        <w:t xml:space="preserve"> </w:t>
      </w:r>
      <w:r>
        <w:t>homosexueller</w:t>
      </w:r>
      <w:r w:rsidR="005B2CA7">
        <w:t xml:space="preserve"> </w:t>
      </w:r>
      <w:r>
        <w:t>Handlungen</w:t>
      </w:r>
      <w:r w:rsidR="005B2CA7">
        <w:t xml:space="preserve"> </w:t>
      </w:r>
      <w:r>
        <w:t>zu</w:t>
      </w:r>
      <w:r w:rsidR="005B2CA7">
        <w:t xml:space="preserve"> </w:t>
      </w:r>
      <w:r>
        <w:t>beschäftigen.</w:t>
      </w:r>
      <w:r w:rsidR="005B2CA7">
        <w:t xml:space="preserve"> </w:t>
      </w:r>
      <w:r>
        <w:t>Etwa</w:t>
      </w:r>
      <w:r w:rsidR="005B2CA7">
        <w:t xml:space="preserve"> </w:t>
      </w:r>
      <w:r>
        <w:t>zur</w:t>
      </w:r>
      <w:r w:rsidR="005B2CA7">
        <w:t xml:space="preserve"> </w:t>
      </w:r>
      <w:r>
        <w:t>gleichen</w:t>
      </w:r>
      <w:r w:rsidR="005B2CA7">
        <w:t xml:space="preserve"> </w:t>
      </w:r>
      <w:r>
        <w:t>Zeit</w:t>
      </w:r>
      <w:r w:rsidR="005B2CA7">
        <w:t xml:space="preserve"> </w:t>
      </w:r>
      <w:r>
        <w:t>begann</w:t>
      </w:r>
      <w:r w:rsidR="005B2CA7">
        <w:t xml:space="preserve"> </w:t>
      </w:r>
      <w:r>
        <w:t>eine</w:t>
      </w:r>
      <w:r w:rsidR="005B2CA7">
        <w:t xml:space="preserve"> </w:t>
      </w:r>
      <w:r>
        <w:t>literarische</w:t>
      </w:r>
      <w:r w:rsidR="005B2CA7">
        <w:t xml:space="preserve"> </w:t>
      </w:r>
      <w:r>
        <w:t>Diskussion,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Abschaffung</w:t>
      </w:r>
      <w:r w:rsidR="005B2CA7">
        <w:t xml:space="preserve"> </w:t>
      </w:r>
      <w:r>
        <w:t>des</w:t>
      </w:r>
      <w:r w:rsidR="005B2CA7">
        <w:t xml:space="preserve"> </w:t>
      </w:r>
      <w:r>
        <w:t>§</w:t>
      </w:r>
      <w:r w:rsidR="005B2CA7">
        <w:t xml:space="preserve"> </w:t>
      </w:r>
      <w:r>
        <w:t>175</w:t>
      </w:r>
      <w:r w:rsidR="005B2CA7">
        <w:t xml:space="preserve"> </w:t>
      </w:r>
      <w:r>
        <w:rPr>
          <w:i/>
        </w:rPr>
        <w:t>StGB</w:t>
      </w:r>
      <w:r w:rsidR="005B2CA7">
        <w:rPr>
          <w:i/>
        </w:rPr>
        <w:t xml:space="preserve"> </w:t>
      </w:r>
      <w:r>
        <w:t>forderte.</w:t>
      </w:r>
      <w:r w:rsidR="005B2CA7">
        <w:t xml:space="preserve"> </w:t>
      </w:r>
      <w:r>
        <w:t>Zwar</w:t>
      </w:r>
      <w:r w:rsidR="005B2CA7">
        <w:t xml:space="preserve"> </w:t>
      </w:r>
      <w:r>
        <w:t>erfolgte</w:t>
      </w:r>
      <w:r w:rsidR="005B2CA7">
        <w:t xml:space="preserve"> </w:t>
      </w:r>
      <w:r>
        <w:t>in</w:t>
      </w:r>
      <w:r w:rsidR="005B2CA7">
        <w:t xml:space="preserve"> </w:t>
      </w:r>
      <w:r>
        <w:t>jenen</w:t>
      </w:r>
      <w:r w:rsidR="005B2CA7">
        <w:t xml:space="preserve"> </w:t>
      </w:r>
      <w:r>
        <w:t>Jahren</w:t>
      </w:r>
      <w:r w:rsidR="005B2CA7">
        <w:t xml:space="preserve"> </w:t>
      </w:r>
      <w:r>
        <w:t>noch</w:t>
      </w:r>
      <w:r w:rsidR="005B2CA7">
        <w:t xml:space="preserve"> </w:t>
      </w:r>
      <w:r>
        <w:t>nicht</w:t>
      </w:r>
      <w:r w:rsidR="005B2CA7">
        <w:t xml:space="preserve"> </w:t>
      </w:r>
      <w:r>
        <w:t>die</w:t>
      </w:r>
      <w:r w:rsidR="005B2CA7">
        <w:t xml:space="preserve"> </w:t>
      </w:r>
      <w:r>
        <w:t>Abschaffung</w:t>
      </w:r>
      <w:r w:rsidR="005B2CA7">
        <w:t xml:space="preserve"> </w:t>
      </w:r>
      <w:r>
        <w:t>des</w:t>
      </w:r>
      <w:r w:rsidR="005B2CA7">
        <w:t xml:space="preserve"> </w:t>
      </w:r>
      <w:r>
        <w:t>Homosexuellenparagraphen,</w:t>
      </w:r>
      <w:r w:rsidR="005B2CA7">
        <w:t xml:space="preserve"> </w:t>
      </w:r>
      <w:r>
        <w:t>aber</w:t>
      </w:r>
      <w:r w:rsidR="005B2CA7">
        <w:t xml:space="preserve"> </w:t>
      </w:r>
      <w:r>
        <w:t>von</w:t>
      </w:r>
      <w:r w:rsidR="005B2CA7">
        <w:t xml:space="preserve"> </w:t>
      </w:r>
      <w:r>
        <w:t>nun</w:t>
      </w:r>
      <w:r w:rsidR="005B2CA7">
        <w:t xml:space="preserve"> </w:t>
      </w:r>
      <w:r>
        <w:t>an</w:t>
      </w:r>
      <w:r w:rsidR="005B2CA7">
        <w:t xml:space="preserve"> </w:t>
      </w:r>
      <w:r>
        <w:t>vollzog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Öffentlichkeit</w:t>
      </w:r>
      <w:r w:rsidR="005B2CA7">
        <w:t xml:space="preserve"> </w:t>
      </w:r>
      <w:r>
        <w:t>sukzessiv</w:t>
      </w:r>
      <w:r w:rsidR="005B2CA7">
        <w:t xml:space="preserve"> </w:t>
      </w:r>
      <w:r>
        <w:t>eine</w:t>
      </w:r>
      <w:r w:rsidR="005B2CA7">
        <w:t xml:space="preserve"> </w:t>
      </w:r>
      <w:r>
        <w:t>Änderung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Bewertung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Homosexualität.</w:t>
      </w:r>
    </w:p>
    <w:p w:rsidR="006D70C7" w:rsidRDefault="006D70C7">
      <w:pPr>
        <w:pStyle w:val="Textkrper"/>
        <w:spacing w:before="6"/>
      </w:pPr>
    </w:p>
    <w:p w:rsidR="006D70C7" w:rsidRDefault="009E7DB5">
      <w:pPr>
        <w:pStyle w:val="Textkrper"/>
        <w:spacing w:line="247" w:lineRule="auto"/>
        <w:ind w:left="115" w:right="105"/>
        <w:jc w:val="both"/>
      </w:pP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b/>
        </w:rPr>
        <w:t>evangelischen</w:t>
      </w:r>
      <w:r w:rsidR="005B2CA7">
        <w:rPr>
          <w:b/>
        </w:rPr>
        <w:t xml:space="preserve"> </w:t>
      </w:r>
      <w:r>
        <w:rPr>
          <w:b/>
        </w:rPr>
        <w:t>Kirche</w:t>
      </w:r>
      <w:r w:rsidR="005B2CA7">
        <w:rPr>
          <w:b/>
        </w:rPr>
        <w:t xml:space="preserve"> </w:t>
      </w:r>
      <w:r>
        <w:rPr>
          <w:b/>
        </w:rPr>
        <w:t>und</w:t>
      </w:r>
      <w:r w:rsidR="005B2CA7">
        <w:rPr>
          <w:b/>
        </w:rPr>
        <w:t xml:space="preserve"> </w:t>
      </w:r>
      <w:r>
        <w:rPr>
          <w:b/>
        </w:rPr>
        <w:t>Theologie</w:t>
      </w:r>
      <w:r w:rsidR="005B2CA7">
        <w:rPr>
          <w:b/>
        </w:rPr>
        <w:t xml:space="preserve"> </w:t>
      </w:r>
      <w:r>
        <w:t>kam</w:t>
      </w:r>
      <w:r w:rsidR="005B2CA7">
        <w:t xml:space="preserve"> </w:t>
      </w:r>
      <w:r>
        <w:t>es</w:t>
      </w:r>
      <w:r w:rsidR="005B2CA7">
        <w:t xml:space="preserve"> </w:t>
      </w:r>
      <w:r>
        <w:t>ebenfalls</w:t>
      </w:r>
      <w:r w:rsidR="005B2CA7">
        <w:t xml:space="preserve"> </w:t>
      </w:r>
      <w:r>
        <w:t>zu</w:t>
      </w:r>
      <w:r w:rsidR="005B2CA7">
        <w:t xml:space="preserve"> </w:t>
      </w:r>
      <w:r>
        <w:t>einem</w:t>
      </w:r>
      <w:r w:rsidR="005B2CA7">
        <w:t xml:space="preserve"> </w:t>
      </w:r>
      <w:r>
        <w:t>Umschwung.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Gemeinden</w:t>
      </w:r>
      <w:r w:rsidR="005B2CA7">
        <w:t xml:space="preserve"> </w:t>
      </w:r>
      <w:r>
        <w:t>war</w:t>
      </w:r>
      <w:r w:rsidR="005B2CA7">
        <w:t xml:space="preserve"> </w:t>
      </w:r>
      <w:r>
        <w:t>der</w:t>
      </w:r>
      <w:r w:rsidR="005B2CA7">
        <w:t xml:space="preserve"> </w:t>
      </w:r>
      <w:r>
        <w:t>Schweizer</w:t>
      </w:r>
      <w:r w:rsidR="005B2CA7">
        <w:t xml:space="preserve"> </w:t>
      </w:r>
      <w:r>
        <w:t>Eheberater</w:t>
      </w:r>
      <w:r w:rsidR="005B2CA7">
        <w:t xml:space="preserve"> </w:t>
      </w:r>
      <w:r>
        <w:t>Theodor</w:t>
      </w:r>
      <w:r w:rsidR="005B2CA7">
        <w:t xml:space="preserve"> </w:t>
      </w:r>
      <w:r>
        <w:t>Bovet</w:t>
      </w:r>
      <w:r w:rsidR="005B2CA7">
        <w:t xml:space="preserve"> </w:t>
      </w:r>
      <w:r>
        <w:t>wegbereitend.</w:t>
      </w:r>
      <w:r w:rsidR="005B2CA7">
        <w:t xml:space="preserve"> </w:t>
      </w:r>
      <w:r>
        <w:t>Er</w:t>
      </w:r>
      <w:r w:rsidR="005B2CA7">
        <w:t xml:space="preserve"> </w:t>
      </w:r>
      <w:r>
        <w:t>forderte</w:t>
      </w:r>
      <w:r w:rsidR="005B2CA7">
        <w:t xml:space="preserve"> </w:t>
      </w:r>
      <w:r>
        <w:t>Rehabilitierung</w:t>
      </w:r>
      <w:r w:rsidR="005B2CA7">
        <w:t xml:space="preserve"> </w:t>
      </w:r>
      <w:r>
        <w:t>und</w:t>
      </w:r>
      <w:r w:rsidR="005B2CA7">
        <w:t xml:space="preserve"> </w:t>
      </w:r>
      <w:r>
        <w:t>Anerkennung</w:t>
      </w:r>
      <w:r w:rsidR="005B2CA7">
        <w:t xml:space="preserve"> </w:t>
      </w:r>
      <w:r>
        <w:t>homosexuell</w:t>
      </w:r>
      <w:r w:rsidR="005B2CA7">
        <w:t xml:space="preserve"> </w:t>
      </w:r>
      <w:r>
        <w:t>lebender</w:t>
      </w:r>
      <w:r w:rsidR="005B2CA7">
        <w:t xml:space="preserve"> </w:t>
      </w:r>
      <w:r>
        <w:t>Menschen: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</w:t>
      </w:r>
      <w:r w:rsidR="005B2CA7">
        <w:t xml:space="preserve"> </w:t>
      </w:r>
      <w:r>
        <w:t>weder</w:t>
      </w:r>
      <w:r w:rsidR="005B2CA7">
        <w:t xml:space="preserve"> </w:t>
      </w:r>
      <w:r>
        <w:t>Unzucht</w:t>
      </w:r>
      <w:r w:rsidR="005B2CA7">
        <w:t xml:space="preserve"> </w:t>
      </w:r>
      <w:r>
        <w:t>noch</w:t>
      </w:r>
      <w:r w:rsidR="005B2CA7">
        <w:t xml:space="preserve"> </w:t>
      </w:r>
      <w:r>
        <w:t>Perversion,</w:t>
      </w:r>
      <w:r w:rsidR="005B2CA7">
        <w:t xml:space="preserve"> </w:t>
      </w:r>
      <w:r>
        <w:t>Haltlosigkeit</w:t>
      </w:r>
      <w:r w:rsidR="005B2CA7">
        <w:t xml:space="preserve"> </w:t>
      </w:r>
      <w:r>
        <w:t>oder</w:t>
      </w:r>
      <w:r w:rsidR="005B2CA7">
        <w:t xml:space="preserve"> </w:t>
      </w:r>
      <w:r>
        <w:t>Krankheit,</w:t>
      </w:r>
      <w:r w:rsidR="005B2CA7">
        <w:t xml:space="preserve"> </w:t>
      </w:r>
      <w:r>
        <w:t>sondern</w:t>
      </w:r>
      <w:r w:rsidR="005B2CA7">
        <w:t xml:space="preserve"> </w:t>
      </w:r>
      <w:r>
        <w:t>„nachweislich</w:t>
      </w:r>
      <w:r w:rsidR="005B2CA7">
        <w:t xml:space="preserve"> </w:t>
      </w:r>
      <w:r>
        <w:t>eine</w:t>
      </w:r>
      <w:r w:rsidR="005B2CA7">
        <w:t xml:space="preserve"> </w:t>
      </w:r>
      <w:r>
        <w:t>ererbte</w:t>
      </w:r>
      <w:r w:rsidR="005B2CA7">
        <w:t xml:space="preserve"> </w:t>
      </w:r>
      <w:r>
        <w:t>Anlage“,</w:t>
      </w:r>
      <w:r w:rsidR="005B2CA7">
        <w:t xml:space="preserve"> </w:t>
      </w:r>
      <w:r>
        <w:t>eine</w:t>
      </w:r>
    </w:p>
    <w:p w:rsidR="006D70C7" w:rsidRDefault="009E7DB5" w:rsidP="00A9586F">
      <w:pPr>
        <w:pStyle w:val="Textkrper"/>
        <w:spacing w:line="247" w:lineRule="auto"/>
        <w:ind w:left="115" w:right="109"/>
        <w:jc w:val="both"/>
      </w:pPr>
      <w:r>
        <w:t>„Schöpfungsvariante“,</w:t>
      </w:r>
      <w:r w:rsidR="005B2CA7">
        <w:t xml:space="preserve"> </w:t>
      </w:r>
      <w:r>
        <w:t>wie</w:t>
      </w:r>
      <w:r w:rsidR="005B2CA7">
        <w:t xml:space="preserve"> </w:t>
      </w:r>
      <w:r>
        <w:t>Linkshändigkeit</w:t>
      </w:r>
      <w:r w:rsidR="005B2CA7">
        <w:t xml:space="preserve"> </w:t>
      </w:r>
      <w:r>
        <w:t>oder</w:t>
      </w:r>
      <w:r w:rsidR="005B2CA7">
        <w:t xml:space="preserve"> </w:t>
      </w:r>
      <w:r>
        <w:t>rote</w:t>
      </w:r>
      <w:r w:rsidR="005B2CA7">
        <w:t xml:space="preserve"> </w:t>
      </w:r>
      <w:r>
        <w:t>Haare,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der</w:t>
      </w:r>
      <w:r w:rsidR="005B2CA7">
        <w:t xml:space="preserve"> </w:t>
      </w:r>
      <w:r>
        <w:t>Betroffene</w:t>
      </w:r>
      <w:r w:rsidR="005B2CA7">
        <w:t xml:space="preserve"> </w:t>
      </w:r>
      <w:r>
        <w:t>nichts</w:t>
      </w:r>
      <w:r w:rsidR="005B2CA7">
        <w:t xml:space="preserve"> </w:t>
      </w:r>
      <w:r>
        <w:t>ausrichten</w:t>
      </w:r>
      <w:r w:rsidR="005B2CA7">
        <w:t xml:space="preserve"> </w:t>
      </w:r>
      <w:r>
        <w:t>könne.</w:t>
      </w:r>
      <w:r w:rsidR="005B2CA7">
        <w:t xml:space="preserve"> </w:t>
      </w:r>
      <w:r>
        <w:t>Homosexuelle</w:t>
      </w:r>
      <w:r w:rsidR="005B2CA7">
        <w:t xml:space="preserve"> </w:t>
      </w:r>
      <w:r>
        <w:t>Lebensgemeinschaften</w:t>
      </w:r>
      <w:r w:rsidR="005B2CA7">
        <w:t xml:space="preserve"> </w:t>
      </w:r>
      <w:r>
        <w:t>mü</w:t>
      </w:r>
      <w:r w:rsidR="00A9586F">
        <w:t>ss</w:t>
      </w:r>
      <w:r>
        <w:t>ten</w:t>
      </w:r>
      <w:r w:rsidR="005B2CA7">
        <w:t xml:space="preserve"> </w:t>
      </w:r>
      <w:r>
        <w:t>den</w:t>
      </w:r>
      <w:r w:rsidR="005B2CA7">
        <w:t xml:space="preserve"> </w:t>
      </w:r>
      <w:r>
        <w:t>heterosexuellen</w:t>
      </w:r>
      <w:r w:rsidR="005B2CA7">
        <w:t xml:space="preserve"> </w:t>
      </w:r>
      <w:r>
        <w:t>Beziehungen</w:t>
      </w:r>
      <w:r w:rsidR="005B2CA7">
        <w:t xml:space="preserve"> </w:t>
      </w:r>
      <w:r>
        <w:t>gleichgestellt</w:t>
      </w:r>
      <w:r w:rsidR="005B2CA7">
        <w:t xml:space="preserve"> </w:t>
      </w:r>
      <w:r>
        <w:t>werden.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rPr>
          <w:spacing w:val="-3"/>
        </w:rPr>
        <w:t>Im</w:t>
      </w:r>
      <w:r w:rsidR="005B2CA7">
        <w:rPr>
          <w:spacing w:val="-3"/>
        </w:rPr>
        <w:t xml:space="preserve"> </w:t>
      </w:r>
      <w:r>
        <w:t>Bereich</w:t>
      </w:r>
      <w:r w:rsidR="005B2CA7">
        <w:t xml:space="preserve"> </w:t>
      </w:r>
      <w:r>
        <w:t>der</w:t>
      </w:r>
      <w:r w:rsidR="005B2CA7">
        <w:t xml:space="preserve"> </w:t>
      </w:r>
      <w:r>
        <w:t>Theologie</w:t>
      </w:r>
      <w:r w:rsidR="005B2CA7">
        <w:t xml:space="preserve"> </w:t>
      </w:r>
      <w:r>
        <w:t>war</w:t>
      </w:r>
      <w:r w:rsidR="005B2CA7">
        <w:t xml:space="preserve"> </w:t>
      </w:r>
      <w:r>
        <w:t>es</w:t>
      </w:r>
      <w:r w:rsidR="005B2CA7">
        <w:t xml:space="preserve"> </w:t>
      </w:r>
      <w:r>
        <w:t>Helmut</w:t>
      </w:r>
      <w:r w:rsidR="005B2CA7">
        <w:t xml:space="preserve"> </w:t>
      </w:r>
      <w:proofErr w:type="spellStart"/>
      <w:r>
        <w:t>Thielicke</w:t>
      </w:r>
      <w:proofErr w:type="spellEnd"/>
      <w:r>
        <w:t>,</w:t>
      </w:r>
      <w:r w:rsidR="005B2CA7">
        <w:t xml:space="preserve"> </w:t>
      </w:r>
      <w:r>
        <w:t>der</w:t>
      </w:r>
      <w:r w:rsidR="005B2CA7">
        <w:t xml:space="preserve"> </w:t>
      </w:r>
      <w:r>
        <w:t>das</w:t>
      </w:r>
      <w:r w:rsidR="005B2CA7">
        <w:t xml:space="preserve"> </w:t>
      </w:r>
      <w:r>
        <w:t>bis</w:t>
      </w:r>
      <w:r w:rsidR="005B2CA7">
        <w:t xml:space="preserve"> </w:t>
      </w:r>
      <w:r>
        <w:t>dahin</w:t>
      </w:r>
      <w:r w:rsidR="005B2CA7">
        <w:t xml:space="preserve"> </w:t>
      </w:r>
      <w:r>
        <w:t>strikt</w:t>
      </w:r>
      <w:r w:rsidR="005B2CA7">
        <w:t xml:space="preserve"> </w:t>
      </w:r>
      <w:r>
        <w:t>ablehnende</w:t>
      </w:r>
      <w:r w:rsidR="005B2CA7">
        <w:t xml:space="preserve"> </w:t>
      </w:r>
      <w:r>
        <w:t>Urteil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t>Frage</w:t>
      </w:r>
      <w:r w:rsidR="005B2CA7">
        <w:t xml:space="preserve"> </w:t>
      </w:r>
      <w:r>
        <w:t>stellte.</w:t>
      </w:r>
      <w:r w:rsidR="005B2CA7">
        <w:t xml:space="preserve"> </w:t>
      </w:r>
      <w:r>
        <w:t>Mehr</w:t>
      </w:r>
      <w:r w:rsidR="005B2CA7">
        <w:t xml:space="preserve"> </w:t>
      </w:r>
      <w:r>
        <w:t>noch:</w:t>
      </w:r>
      <w:r w:rsidR="005B2CA7">
        <w:t xml:space="preserve"> </w:t>
      </w:r>
      <w:r>
        <w:t>Nachdem</w:t>
      </w:r>
      <w:r w:rsidR="005B2CA7">
        <w:t xml:space="preserve"> </w:t>
      </w:r>
      <w:r>
        <w:t>er</w:t>
      </w:r>
      <w:r w:rsidR="005B2CA7">
        <w:t xml:space="preserve"> </w:t>
      </w:r>
      <w:r>
        <w:t>diejenigen</w:t>
      </w:r>
      <w:r w:rsidR="005B2CA7">
        <w:t xml:space="preserve"> </w:t>
      </w:r>
      <w:r>
        <w:t>angegriffen</w:t>
      </w:r>
      <w:r w:rsidR="005B2CA7">
        <w:t xml:space="preserve"> </w:t>
      </w:r>
      <w:r>
        <w:t>hatte,</w:t>
      </w:r>
      <w:r w:rsidR="005B2CA7">
        <w:t xml:space="preserve"> </w:t>
      </w:r>
      <w:r>
        <w:t>deren</w:t>
      </w:r>
      <w:r w:rsidR="005B2CA7">
        <w:t xml:space="preserve"> </w:t>
      </w:r>
      <w:r>
        <w:t>Ansichten</w:t>
      </w:r>
      <w:r w:rsidR="005B2CA7">
        <w:t xml:space="preserve"> </w:t>
      </w:r>
      <w:r>
        <w:t>der</w:t>
      </w:r>
      <w:r w:rsidR="005B2CA7">
        <w:t xml:space="preserve"> </w:t>
      </w:r>
      <w:r>
        <w:t>medizinischen</w:t>
      </w:r>
      <w:r w:rsidR="005B2CA7">
        <w:t xml:space="preserve"> </w:t>
      </w:r>
      <w:r>
        <w:t>und</w:t>
      </w:r>
      <w:r w:rsidR="005B2CA7">
        <w:t xml:space="preserve"> </w:t>
      </w:r>
      <w:r>
        <w:t>psychologischen</w:t>
      </w:r>
      <w:r w:rsidR="005B2CA7">
        <w:t xml:space="preserve"> </w:t>
      </w:r>
      <w:r>
        <w:t>Forschung</w:t>
      </w:r>
      <w:r w:rsidR="005B2CA7">
        <w:t xml:space="preserve"> </w:t>
      </w:r>
      <w:r>
        <w:t>nicht</w:t>
      </w:r>
      <w:r w:rsidR="005B2CA7">
        <w:t xml:space="preserve"> </w:t>
      </w:r>
      <w:r>
        <w:t>entsprechen;</w:t>
      </w:r>
      <w:r w:rsidR="005B2CA7">
        <w:t xml:space="preserve"> </w:t>
      </w:r>
      <w:r>
        <w:t>die</w:t>
      </w:r>
      <w:r w:rsidR="005B2CA7">
        <w:t xml:space="preserve"> </w:t>
      </w:r>
      <w:r>
        <w:t>eine</w:t>
      </w:r>
      <w:r w:rsidR="005B2CA7">
        <w:t xml:space="preserve"> </w:t>
      </w:r>
      <w:r>
        <w:t>doktrinär</w:t>
      </w:r>
      <w:r w:rsidR="005B2CA7">
        <w:t xml:space="preserve"> </w:t>
      </w:r>
      <w:r>
        <w:t>gehandhabte</w:t>
      </w:r>
      <w:r w:rsidR="005B2CA7">
        <w:t xml:space="preserve"> </w:t>
      </w:r>
      <w:r>
        <w:t>Ordnungstheologie</w:t>
      </w:r>
      <w:r w:rsidR="005B2CA7">
        <w:t xml:space="preserve"> </w:t>
      </w:r>
      <w:r>
        <w:t>vertreten;</w:t>
      </w:r>
      <w:r w:rsidR="005B2CA7">
        <w:t xml:space="preserve"> </w:t>
      </w:r>
      <w:r>
        <w:t>die</w:t>
      </w:r>
      <w:r w:rsidR="005B2CA7">
        <w:t xml:space="preserve"> </w:t>
      </w:r>
      <w:r>
        <w:t>sich</w:t>
      </w:r>
      <w:r w:rsidR="005B2CA7">
        <w:t xml:space="preserve"> </w:t>
      </w:r>
      <w:r>
        <w:t>kaum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seelsorgerlichen</w:t>
      </w:r>
      <w:r w:rsidR="005B2CA7">
        <w:t xml:space="preserve"> </w:t>
      </w:r>
      <w:r>
        <w:t>Begegnung</w:t>
      </w:r>
      <w:r w:rsidR="005B2CA7">
        <w:t xml:space="preserve"> </w:t>
      </w:r>
      <w:r>
        <w:t>mit</w:t>
      </w:r>
      <w:r w:rsidR="005B2CA7">
        <w:rPr>
          <w:spacing w:val="-29"/>
        </w:rPr>
        <w:t xml:space="preserve"> </w:t>
      </w:r>
      <w:r>
        <w:t>den</w:t>
      </w:r>
      <w:r w:rsidR="005B2CA7">
        <w:t xml:space="preserve"> </w:t>
      </w:r>
      <w:r>
        <w:t>Betroffenen</w:t>
      </w:r>
      <w:r w:rsidR="005B2CA7">
        <w:t xml:space="preserve"> </w:t>
      </w:r>
      <w:r>
        <w:t>in</w:t>
      </w:r>
      <w:r w:rsidR="005B2CA7">
        <w:t xml:space="preserve"> </w:t>
      </w:r>
      <w:r>
        <w:t>Frage</w:t>
      </w:r>
      <w:r w:rsidR="005B2CA7">
        <w:t xml:space="preserve"> </w:t>
      </w:r>
      <w:r>
        <w:t>stellen</w:t>
      </w:r>
      <w:r w:rsidR="005B2CA7">
        <w:t xml:space="preserve"> </w:t>
      </w:r>
      <w:r>
        <w:t>lassen;</w:t>
      </w:r>
      <w:r w:rsidR="005B2CA7">
        <w:t xml:space="preserve"> </w:t>
      </w:r>
      <w:r>
        <w:t>die</w:t>
      </w:r>
      <w:r w:rsidR="005B2CA7">
        <w:t xml:space="preserve"> </w:t>
      </w:r>
      <w:r>
        <w:t>kein</w:t>
      </w:r>
      <w:r w:rsidR="005B2CA7">
        <w:t xml:space="preserve"> </w:t>
      </w:r>
      <w:r>
        <w:t>Mitleid</w:t>
      </w:r>
      <w:r w:rsidR="005B2CA7">
        <w:t xml:space="preserve"> </w:t>
      </w:r>
      <w:r>
        <w:t>kennen;</w:t>
      </w:r>
      <w:r w:rsidR="005B2CA7">
        <w:t xml:space="preserve"> </w:t>
      </w:r>
      <w:r>
        <w:t>die</w:t>
      </w:r>
      <w:r w:rsidR="005B2CA7">
        <w:t xml:space="preserve"> </w:t>
      </w:r>
      <w:r>
        <w:t>mit</w:t>
      </w:r>
      <w:r w:rsidR="005B2CA7">
        <w:t xml:space="preserve"> </w:t>
      </w:r>
      <w:r>
        <w:t>Bibelzitaten</w:t>
      </w:r>
      <w:r w:rsidR="005B2CA7">
        <w:t xml:space="preserve"> </w:t>
      </w:r>
      <w:r>
        <w:t>und</w:t>
      </w:r>
      <w:r w:rsidR="005B2CA7">
        <w:t xml:space="preserve"> </w:t>
      </w:r>
      <w:r>
        <w:t>dogmatischen</w:t>
      </w:r>
      <w:r w:rsidR="005B2CA7">
        <w:t xml:space="preserve"> </w:t>
      </w:r>
      <w:r>
        <w:t>Axiomen</w:t>
      </w:r>
      <w:r w:rsidR="005B2CA7">
        <w:t xml:space="preserve"> </w:t>
      </w:r>
      <w:r>
        <w:t>nur</w:t>
      </w:r>
      <w:r w:rsidR="005B2CA7">
        <w:t xml:space="preserve"> </w:t>
      </w:r>
      <w:r>
        <w:t>zu</w:t>
      </w:r>
      <w:r w:rsidR="005B2CA7">
        <w:t xml:space="preserve"> </w:t>
      </w:r>
      <w:r>
        <w:t>negativen</w:t>
      </w:r>
      <w:r w:rsidR="005B2CA7">
        <w:t xml:space="preserve"> </w:t>
      </w:r>
      <w:r>
        <w:t>Bewertungen</w:t>
      </w:r>
      <w:r w:rsidR="005B2CA7">
        <w:t xml:space="preserve"> </w:t>
      </w:r>
      <w:r>
        <w:t>gelangen;</w:t>
      </w:r>
      <w:r w:rsidR="005B2CA7">
        <w:t xml:space="preserve"> </w:t>
      </w:r>
      <w:r>
        <w:t>die</w:t>
      </w:r>
      <w:r w:rsidR="005B2CA7">
        <w:t xml:space="preserve"> </w:t>
      </w:r>
      <w:r>
        <w:t>auch</w:t>
      </w:r>
      <w:r w:rsidR="005B2CA7">
        <w:t xml:space="preserve"> </w:t>
      </w:r>
      <w:r>
        <w:t>keinen</w:t>
      </w:r>
      <w:r w:rsidR="005B2CA7">
        <w:t xml:space="preserve"> </w:t>
      </w:r>
      <w:r>
        <w:t>seelsorgerlichen</w:t>
      </w:r>
      <w:r w:rsidR="005B2CA7">
        <w:t xml:space="preserve"> </w:t>
      </w:r>
      <w:r>
        <w:t>Rat</w:t>
      </w:r>
      <w:r w:rsidR="005B2CA7">
        <w:t xml:space="preserve"> </w:t>
      </w:r>
      <w:r>
        <w:t>für</w:t>
      </w:r>
      <w:r w:rsidR="005B2CA7">
        <w:t xml:space="preserve"> </w:t>
      </w:r>
      <w:r>
        <w:t>einen</w:t>
      </w:r>
      <w:r w:rsidR="005B2CA7">
        <w:t xml:space="preserve"> </w:t>
      </w:r>
      <w:r>
        <w:t>Homosexuellen</w:t>
      </w:r>
      <w:r w:rsidR="005B2CA7">
        <w:t xml:space="preserve"> </w:t>
      </w:r>
      <w:r>
        <w:t>wissen,</w:t>
      </w:r>
      <w:r w:rsidR="005B2CA7">
        <w:t xml:space="preserve"> </w:t>
      </w:r>
      <w:r>
        <w:t>stellte</w:t>
      </w:r>
      <w:r w:rsidR="005B2CA7">
        <w:t xml:space="preserve"> </w:t>
      </w:r>
      <w:r>
        <w:t>er</w:t>
      </w:r>
      <w:r w:rsidR="005B2CA7">
        <w:t xml:space="preserve"> </w:t>
      </w:r>
      <w:r>
        <w:t>die</w:t>
      </w:r>
      <w:r w:rsidR="005B2CA7">
        <w:t xml:space="preserve"> </w:t>
      </w:r>
      <w:r>
        <w:t>Frage:</w:t>
      </w:r>
      <w:r w:rsidR="005B2CA7">
        <w:t xml:space="preserve"> </w:t>
      </w:r>
      <w:r>
        <w:t>„Wie</w:t>
      </w:r>
      <w:r w:rsidR="005B2CA7">
        <w:t xml:space="preserve"> </w:t>
      </w:r>
      <w:r>
        <w:t>steht</w:t>
      </w:r>
      <w:r w:rsidR="005B2CA7">
        <w:t xml:space="preserve"> </w:t>
      </w:r>
      <w:r>
        <w:rPr>
          <w:spacing w:val="2"/>
        </w:rPr>
        <w:t>es</w:t>
      </w:r>
      <w:r w:rsidR="005B2CA7">
        <w:rPr>
          <w:spacing w:val="2"/>
        </w:rPr>
        <w:t xml:space="preserve"> </w:t>
      </w:r>
      <w:r>
        <w:t>mit</w:t>
      </w:r>
      <w:r w:rsidR="005B2CA7">
        <w:t xml:space="preserve"> </w:t>
      </w:r>
      <w:r>
        <w:t>den</w:t>
      </w:r>
      <w:r w:rsidR="005B2CA7">
        <w:t xml:space="preserve"> </w:t>
      </w:r>
      <w:r>
        <w:t>konstitutionellen</w:t>
      </w:r>
      <w:r w:rsidR="005B2CA7">
        <w:t xml:space="preserve"> </w:t>
      </w:r>
      <w:r>
        <w:t>prädisponierten</w:t>
      </w:r>
      <w:r w:rsidR="005B2CA7">
        <w:t xml:space="preserve"> </w:t>
      </w:r>
      <w:r>
        <w:t>Homosexuellen,</w:t>
      </w:r>
      <w:r w:rsidR="005B2CA7">
        <w:t xml:space="preserve"> </w:t>
      </w:r>
      <w:r>
        <w:t>den</w:t>
      </w:r>
      <w:r w:rsidR="005B2CA7">
        <w:t xml:space="preserve"> </w:t>
      </w:r>
      <w:r>
        <w:t>schicksalhaft</w:t>
      </w:r>
      <w:r w:rsidR="005B2CA7">
        <w:t xml:space="preserve"> </w:t>
      </w:r>
      <w:r>
        <w:t>so</w:t>
      </w:r>
      <w:r w:rsidR="005B2CA7">
        <w:t xml:space="preserve"> </w:t>
      </w:r>
      <w:r>
        <w:t>Veranlagten“?</w:t>
      </w:r>
      <w:r w:rsidR="005B2CA7">
        <w:t xml:space="preserve"> </w:t>
      </w:r>
      <w:r>
        <w:t>Die</w:t>
      </w:r>
      <w:r w:rsidR="005B2CA7">
        <w:t xml:space="preserve"> </w:t>
      </w:r>
      <w:r>
        <w:t>Bibelstellen,</w:t>
      </w:r>
      <w:r w:rsidR="005B2CA7">
        <w:t xml:space="preserve"> </w:t>
      </w:r>
      <w:r>
        <w:t>die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kritisieren,</w:t>
      </w:r>
      <w:r w:rsidR="005B2CA7">
        <w:t xml:space="preserve"> </w:t>
      </w:r>
      <w:r>
        <w:t>suchte</w:t>
      </w:r>
      <w:r w:rsidR="005B2CA7">
        <w:t xml:space="preserve"> </w:t>
      </w:r>
      <w:r>
        <w:t>er</w:t>
      </w:r>
      <w:r w:rsidR="005B2CA7">
        <w:t xml:space="preserve"> </w:t>
      </w:r>
      <w:r>
        <w:t>auf</w:t>
      </w:r>
      <w:r w:rsidR="005B2CA7">
        <w:t xml:space="preserve"> </w:t>
      </w:r>
      <w:r>
        <w:t>den</w:t>
      </w:r>
      <w:r w:rsidR="005B2CA7">
        <w:t xml:space="preserve"> </w:t>
      </w:r>
      <w:r>
        <w:t>„kerygmatischen</w:t>
      </w:r>
      <w:r w:rsidR="005B2CA7">
        <w:t xml:space="preserve"> </w:t>
      </w:r>
      <w:r>
        <w:t>Sinn“</w:t>
      </w:r>
      <w:r w:rsidR="005B2CA7">
        <w:t xml:space="preserve"> </w:t>
      </w:r>
      <w:r>
        <w:t>zu</w:t>
      </w:r>
      <w:r w:rsidR="005B2CA7">
        <w:t xml:space="preserve"> </w:t>
      </w:r>
      <w:r>
        <w:t>reduzieren,</w:t>
      </w:r>
      <w:r w:rsidR="005B2CA7">
        <w:t xml:space="preserve"> </w:t>
      </w:r>
      <w:r>
        <w:t>so</w:t>
      </w:r>
      <w:r w:rsidR="005B2CA7">
        <w:t xml:space="preserve"> </w:t>
      </w:r>
      <w:r>
        <w:t>dass</w:t>
      </w:r>
      <w:r w:rsidR="005B2CA7">
        <w:t xml:space="preserve"> </w:t>
      </w:r>
      <w:r>
        <w:t>von</w:t>
      </w:r>
      <w:r w:rsidR="005B2CA7">
        <w:t xml:space="preserve"> </w:t>
      </w:r>
      <w:r>
        <w:t>ihnen</w:t>
      </w:r>
      <w:r w:rsidR="005B2CA7">
        <w:t xml:space="preserve"> </w:t>
      </w:r>
      <w:r>
        <w:t>nichts</w:t>
      </w:r>
      <w:r w:rsidR="005B2CA7">
        <w:t xml:space="preserve"> </w:t>
      </w:r>
      <w:r>
        <w:t>anderes</w:t>
      </w:r>
      <w:r w:rsidR="005B2CA7">
        <w:t xml:space="preserve"> </w:t>
      </w:r>
      <w:r>
        <w:t>übrigblieb</w:t>
      </w:r>
      <w:r w:rsidR="005B2CA7">
        <w:t xml:space="preserve"> </w:t>
      </w:r>
      <w:r>
        <w:t>als</w:t>
      </w:r>
      <w:r w:rsidR="005B2CA7">
        <w:t xml:space="preserve"> </w:t>
      </w:r>
      <w:r>
        <w:t>Appelle</w:t>
      </w:r>
      <w:r w:rsidR="005B2CA7">
        <w:t xml:space="preserve"> </w:t>
      </w:r>
      <w:r>
        <w:t>wie:</w:t>
      </w:r>
      <w:r w:rsidR="005B2CA7">
        <w:t xml:space="preserve"> </w:t>
      </w:r>
      <w:r>
        <w:t>Homosexualität</w:t>
      </w:r>
      <w:r w:rsidR="005B2CA7">
        <w:t xml:space="preserve"> </w:t>
      </w:r>
      <w:r>
        <w:t>müsse</w:t>
      </w:r>
      <w:r w:rsidR="005B2CA7">
        <w:t xml:space="preserve"> </w:t>
      </w:r>
      <w:r>
        <w:t>als</w:t>
      </w:r>
      <w:r w:rsidR="005B2CA7">
        <w:t xml:space="preserve"> </w:t>
      </w:r>
      <w:r>
        <w:t>unheilbare</w:t>
      </w:r>
      <w:r w:rsidR="005B2CA7">
        <w:t xml:space="preserve"> </w:t>
      </w:r>
      <w:r>
        <w:t>Krankheit</w:t>
      </w:r>
      <w:r w:rsidR="005B2CA7">
        <w:t xml:space="preserve"> </w:t>
      </w:r>
      <w:r>
        <w:t>(vom</w:t>
      </w:r>
      <w:r w:rsidR="005B2CA7">
        <w:t xml:space="preserve"> </w:t>
      </w:r>
      <w:r>
        <w:t>Sündenfall</w:t>
      </w:r>
      <w:r w:rsidR="005B2CA7">
        <w:t xml:space="preserve"> </w:t>
      </w:r>
      <w:r>
        <w:t>her)</w:t>
      </w:r>
      <w:r w:rsidR="005B2CA7">
        <w:t xml:space="preserve"> </w:t>
      </w:r>
      <w:r>
        <w:t>bejaht</w:t>
      </w:r>
      <w:r w:rsidR="005B2CA7">
        <w:t xml:space="preserve"> </w:t>
      </w:r>
      <w:r>
        <w:t>werden,</w:t>
      </w:r>
      <w:r w:rsidR="005B2CA7">
        <w:t xml:space="preserve"> </w:t>
      </w:r>
      <w:r>
        <w:t>sie</w:t>
      </w:r>
      <w:r w:rsidR="005B2CA7">
        <w:t xml:space="preserve"> </w:t>
      </w:r>
      <w:r>
        <w:t>müsse</w:t>
      </w:r>
      <w:r w:rsidR="005B2CA7">
        <w:t xml:space="preserve"> </w:t>
      </w:r>
      <w:r>
        <w:t>begriffen</w:t>
      </w:r>
      <w:r w:rsidR="005B2CA7">
        <w:t xml:space="preserve"> </w:t>
      </w:r>
      <w:r>
        <w:t>werden</w:t>
      </w:r>
      <w:r w:rsidR="005B2CA7">
        <w:t xml:space="preserve"> </w:t>
      </w:r>
      <w:r>
        <w:t>als</w:t>
      </w:r>
      <w:r w:rsidR="005B2CA7">
        <w:t xml:space="preserve"> </w:t>
      </w:r>
      <w:r>
        <w:t>Schicksal,</w:t>
      </w:r>
      <w:r w:rsidR="005B2CA7">
        <w:t xml:space="preserve"> </w:t>
      </w:r>
      <w:r>
        <w:t>ja</w:t>
      </w:r>
      <w:r w:rsidR="005B2CA7">
        <w:t xml:space="preserve"> </w:t>
      </w:r>
      <w:r>
        <w:t>als</w:t>
      </w:r>
      <w:r w:rsidR="005B2CA7">
        <w:t xml:space="preserve"> </w:t>
      </w:r>
      <w:r>
        <w:t>Pfund,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gewuchert</w:t>
      </w:r>
      <w:r w:rsidR="005B2CA7">
        <w:t xml:space="preserve"> </w:t>
      </w:r>
      <w:r>
        <w:t>werden</w:t>
      </w:r>
      <w:r w:rsidR="005B2CA7">
        <w:t xml:space="preserve"> </w:t>
      </w:r>
      <w:r>
        <w:t>könne.</w:t>
      </w:r>
      <w:r w:rsidR="005B2CA7">
        <w:t xml:space="preserve"> </w:t>
      </w:r>
      <w:r>
        <w:t>Da</w:t>
      </w:r>
      <w:r w:rsidR="005B2CA7">
        <w:t xml:space="preserve"> </w:t>
      </w:r>
      <w:proofErr w:type="spellStart"/>
      <w:r>
        <w:t>Thielicke</w:t>
      </w:r>
      <w:proofErr w:type="spellEnd"/>
      <w:r w:rsidR="005B2CA7">
        <w:t xml:space="preserve"> </w:t>
      </w:r>
      <w:r>
        <w:t>jedoch</w:t>
      </w:r>
      <w:r w:rsidR="005B2CA7">
        <w:t xml:space="preserve"> </w:t>
      </w:r>
      <w:r>
        <w:t>nicht</w:t>
      </w:r>
      <w:r w:rsidR="005B2CA7">
        <w:t xml:space="preserve"> </w:t>
      </w:r>
      <w:r>
        <w:t>(völlig)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Kategorie</w:t>
      </w:r>
      <w:r w:rsidR="005B2CA7">
        <w:t xml:space="preserve"> </w:t>
      </w:r>
      <w:r>
        <w:t>der</w:t>
      </w:r>
      <w:r w:rsidR="005B2CA7">
        <w:t xml:space="preserve"> </w:t>
      </w:r>
      <w:r>
        <w:t>Schöpfungsordnungen</w:t>
      </w:r>
      <w:r w:rsidR="005B2CA7">
        <w:t xml:space="preserve"> </w:t>
      </w:r>
      <w:r>
        <w:t>verzichten</w:t>
      </w:r>
      <w:r w:rsidR="005B2CA7">
        <w:t xml:space="preserve"> </w:t>
      </w:r>
      <w:r>
        <w:t>wollte</w:t>
      </w:r>
      <w:r w:rsidR="005B2CA7">
        <w:rPr>
          <w:spacing w:val="12"/>
        </w:rPr>
        <w:t xml:space="preserve"> </w:t>
      </w:r>
      <w:r>
        <w:t>und</w:t>
      </w:r>
      <w:r w:rsidR="005B2CA7">
        <w:rPr>
          <w:spacing w:val="13"/>
        </w:rPr>
        <w:t xml:space="preserve"> </w:t>
      </w:r>
      <w:r>
        <w:t>deswegen</w:t>
      </w:r>
      <w:r w:rsidR="005B2CA7">
        <w:rPr>
          <w:spacing w:val="11"/>
        </w:rPr>
        <w:t xml:space="preserve"> </w:t>
      </w:r>
      <w:r>
        <w:t>Homosexualität</w:t>
      </w:r>
      <w:r w:rsidR="005B2CA7">
        <w:rPr>
          <w:spacing w:val="12"/>
        </w:rPr>
        <w:t xml:space="preserve"> </w:t>
      </w:r>
      <w:r>
        <w:t>als</w:t>
      </w:r>
      <w:r w:rsidR="005B2CA7">
        <w:rPr>
          <w:spacing w:val="11"/>
        </w:rPr>
        <w:t xml:space="preserve"> </w:t>
      </w:r>
      <w:proofErr w:type="spellStart"/>
      <w:r>
        <w:t>Depravierung</w:t>
      </w:r>
      <w:proofErr w:type="spellEnd"/>
      <w:r w:rsidR="005B2CA7">
        <w:rPr>
          <w:spacing w:val="8"/>
        </w:rPr>
        <w:t xml:space="preserve"> </w:t>
      </w:r>
      <w:r>
        <w:t>derselben</w:t>
      </w:r>
      <w:r w:rsidR="005B2CA7">
        <w:rPr>
          <w:spacing w:val="11"/>
        </w:rPr>
        <w:t xml:space="preserve"> </w:t>
      </w:r>
      <w:r>
        <w:t>bewertete,</w:t>
      </w:r>
      <w:r w:rsidR="005B2CA7">
        <w:rPr>
          <w:spacing w:val="10"/>
        </w:rPr>
        <w:t xml:space="preserve"> </w:t>
      </w:r>
      <w:r>
        <w:t>empfahl</w:t>
      </w:r>
      <w:r w:rsidR="005B2CA7">
        <w:rPr>
          <w:spacing w:val="11"/>
        </w:rPr>
        <w:t xml:space="preserve"> </w:t>
      </w:r>
      <w:r>
        <w:t>er</w:t>
      </w:r>
      <w:r w:rsidR="005B2CA7">
        <w:rPr>
          <w:spacing w:val="11"/>
        </w:rPr>
        <w:t xml:space="preserve"> </w:t>
      </w:r>
      <w:r>
        <w:t>dem</w:t>
      </w: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„konstitutionellen</w:t>
      </w:r>
      <w:r w:rsidR="005B2CA7">
        <w:t xml:space="preserve"> </w:t>
      </w:r>
      <w:r>
        <w:t>Homosexuellen“</w:t>
      </w:r>
      <w:r w:rsidR="005B2CA7">
        <w:t xml:space="preserve"> </w:t>
      </w:r>
      <w:r>
        <w:t>die</w:t>
      </w:r>
      <w:r w:rsidR="005B2CA7">
        <w:t xml:space="preserve"> </w:t>
      </w:r>
      <w:r>
        <w:t>„Sublimierung</w:t>
      </w:r>
      <w:r w:rsidR="005B2CA7">
        <w:t xml:space="preserve"> </w:t>
      </w:r>
      <w:r>
        <w:t>seines</w:t>
      </w:r>
      <w:r w:rsidR="005B2CA7">
        <w:t xml:space="preserve"> </w:t>
      </w:r>
      <w:r>
        <w:t>Triebes“.</w:t>
      </w:r>
      <w:r w:rsidR="005B2CA7">
        <w:t xml:space="preserve"> </w:t>
      </w:r>
      <w:r>
        <w:t>„Wenn</w:t>
      </w:r>
      <w:r w:rsidR="005B2CA7">
        <w:t xml:space="preserve"> </w:t>
      </w:r>
      <w:r>
        <w:t>einer</w:t>
      </w:r>
      <w:r w:rsidR="005B2CA7">
        <w:t xml:space="preserve"> </w:t>
      </w:r>
      <w:r>
        <w:t>aber</w:t>
      </w:r>
      <w:r w:rsidR="005B2CA7">
        <w:t xml:space="preserve"> </w:t>
      </w:r>
      <w:r>
        <w:t>nicht</w:t>
      </w:r>
      <w:r w:rsidR="005B2CA7">
        <w:t xml:space="preserve"> </w:t>
      </w:r>
      <w:r>
        <w:t>Askese</w:t>
      </w:r>
      <w:r w:rsidR="005B2CA7">
        <w:t xml:space="preserve"> </w:t>
      </w:r>
      <w:r>
        <w:t>üben</w:t>
      </w:r>
      <w:r w:rsidR="005B2CA7">
        <w:t xml:space="preserve"> </w:t>
      </w:r>
      <w:r>
        <w:t>kann,</w:t>
      </w:r>
      <w:r w:rsidR="005B2CA7">
        <w:t xml:space="preserve"> </w:t>
      </w:r>
      <w:r>
        <w:t>solle</w:t>
      </w:r>
      <w:r w:rsidR="005B2CA7">
        <w:t xml:space="preserve"> </w:t>
      </w:r>
      <w:r>
        <w:t>er</w:t>
      </w:r>
      <w:r w:rsidR="005B2CA7">
        <w:t xml:space="preserve"> </w:t>
      </w:r>
      <w:r>
        <w:t>wenigstens</w:t>
      </w:r>
      <w:r w:rsidR="005B2CA7">
        <w:t xml:space="preserve"> </w:t>
      </w:r>
      <w:r>
        <w:t>seine</w:t>
      </w:r>
      <w:r w:rsidR="005B2CA7">
        <w:t xml:space="preserve"> </w:t>
      </w:r>
      <w:r>
        <w:t>Verbundenheit</w:t>
      </w:r>
      <w:r w:rsidR="005B2CA7">
        <w:t xml:space="preserve"> </w:t>
      </w:r>
      <w:r>
        <w:t>ethisch</w:t>
      </w:r>
      <w:r w:rsidR="005B2CA7">
        <w:t xml:space="preserve"> </w:t>
      </w:r>
      <w:r>
        <w:t>gestalten,</w:t>
      </w:r>
      <w:r w:rsidR="005B2CA7">
        <w:t xml:space="preserve"> </w:t>
      </w:r>
      <w:r>
        <w:t>etwa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eheähnlichen</w:t>
      </w:r>
      <w:r w:rsidR="005B2CA7">
        <w:t xml:space="preserve"> </w:t>
      </w:r>
      <w:r>
        <w:t>Dauerbeziehung</w:t>
      </w:r>
      <w:r w:rsidR="005B2CA7">
        <w:t xml:space="preserve"> </w:t>
      </w:r>
      <w:r>
        <w:t>zu</w:t>
      </w:r>
      <w:r w:rsidR="005B2CA7">
        <w:t xml:space="preserve"> </w:t>
      </w:r>
      <w:r>
        <w:t>einem</w:t>
      </w:r>
      <w:r w:rsidR="005B2CA7">
        <w:t xml:space="preserve"> </w:t>
      </w:r>
      <w:r>
        <w:t>Gleichveranlagten.“</w:t>
      </w:r>
    </w:p>
    <w:p w:rsidR="006D70C7" w:rsidRDefault="006D70C7">
      <w:pPr>
        <w:pStyle w:val="Textkrper"/>
        <w:spacing w:before="2"/>
        <w:rPr>
          <w:sz w:val="23"/>
        </w:rPr>
      </w:pPr>
    </w:p>
    <w:p w:rsidR="006D70C7" w:rsidRDefault="009E7DB5">
      <w:pPr>
        <w:pStyle w:val="Textkrper"/>
        <w:spacing w:before="1" w:line="247" w:lineRule="auto"/>
        <w:ind w:left="115" w:right="112"/>
        <w:jc w:val="both"/>
      </w:pPr>
      <w:r>
        <w:t>Schon</w:t>
      </w:r>
      <w:r w:rsidR="005B2CA7">
        <w:t xml:space="preserve"> </w:t>
      </w:r>
      <w:r>
        <w:t>bald</w:t>
      </w:r>
      <w:r w:rsidR="005B2CA7">
        <w:t xml:space="preserve"> </w:t>
      </w:r>
      <w:r>
        <w:t>nach</w:t>
      </w:r>
      <w:r w:rsidR="005B2CA7">
        <w:t xml:space="preserve"> </w:t>
      </w:r>
      <w:r>
        <w:t>diesen</w:t>
      </w:r>
      <w:r w:rsidR="005B2CA7">
        <w:t xml:space="preserve"> </w:t>
      </w:r>
      <w:r>
        <w:t>Ausführungen</w:t>
      </w:r>
      <w:r w:rsidR="005B2CA7">
        <w:t xml:space="preserve"> </w:t>
      </w:r>
      <w:r>
        <w:t>brach</w:t>
      </w:r>
      <w:r w:rsidR="005B2CA7">
        <w:t xml:space="preserve"> </w:t>
      </w:r>
      <w:r>
        <w:t>ein</w:t>
      </w:r>
      <w:r w:rsidR="005B2CA7">
        <w:t xml:space="preserve"> </w:t>
      </w:r>
      <w:r>
        <w:t>Sturm</w:t>
      </w:r>
      <w:r w:rsidR="005B2CA7">
        <w:t xml:space="preserve"> </w:t>
      </w:r>
      <w:r>
        <w:t>von</w:t>
      </w:r>
      <w:r w:rsidR="005B2CA7">
        <w:t xml:space="preserve"> </w:t>
      </w:r>
      <w:r>
        <w:t>Literatur</w:t>
      </w:r>
      <w:r w:rsidR="005B2CA7">
        <w:t xml:space="preserve"> </w:t>
      </w:r>
      <w:r>
        <w:t>los,</w:t>
      </w:r>
      <w:r w:rsidR="005B2CA7">
        <w:t xml:space="preserve"> </w:t>
      </w:r>
      <w:r>
        <w:t>in</w:t>
      </w:r>
      <w:r w:rsidR="005B2CA7">
        <w:t xml:space="preserve"> </w:t>
      </w:r>
      <w:r>
        <w:t>dem</w:t>
      </w:r>
      <w:r w:rsidR="005B2CA7">
        <w:t xml:space="preserve"> </w:t>
      </w:r>
      <w:r>
        <w:t>zu</w:t>
      </w:r>
      <w:r w:rsidR="005B2CA7">
        <w:t xml:space="preserve"> </w:t>
      </w:r>
      <w:r>
        <w:t>einem</w:t>
      </w:r>
      <w:r w:rsidR="005B2CA7">
        <w:t xml:space="preserve"> </w:t>
      </w:r>
      <w:r>
        <w:t>kategorialen</w:t>
      </w:r>
      <w:r w:rsidR="005B2CA7">
        <w:t xml:space="preserve"> </w:t>
      </w:r>
      <w:r>
        <w:t>Umdenken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Beurteilung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aufgefordert</w:t>
      </w:r>
      <w:r w:rsidR="005B2CA7">
        <w:t xml:space="preserve"> </w:t>
      </w:r>
      <w:r>
        <w:t>wurde.</w:t>
      </w:r>
      <w:r w:rsidR="005B2CA7">
        <w:t xml:space="preserve"> </w:t>
      </w:r>
      <w:r>
        <w:t>Die</w:t>
      </w:r>
      <w:r w:rsidR="005B2CA7">
        <w:t xml:space="preserve"> </w:t>
      </w:r>
      <w:r>
        <w:t>Orientierung</w:t>
      </w:r>
      <w:r w:rsidR="005B2CA7">
        <w:t xml:space="preserve"> </w:t>
      </w:r>
      <w:r>
        <w:t>an</w:t>
      </w:r>
      <w:r w:rsidR="005B2CA7">
        <w:t xml:space="preserve"> </w:t>
      </w:r>
      <w:r>
        <w:t>Schöpfungsordnungen</w:t>
      </w:r>
      <w:r w:rsidR="005B2CA7">
        <w:t xml:space="preserve"> </w:t>
      </w:r>
      <w:r>
        <w:t>wurde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evangelischen</w:t>
      </w:r>
      <w:r w:rsidR="005B2CA7">
        <w:t xml:space="preserve"> </w:t>
      </w:r>
      <w:r>
        <w:t>Kirche</w:t>
      </w:r>
      <w:r w:rsidR="005B2CA7">
        <w:t xml:space="preserve"> </w:t>
      </w:r>
      <w:r>
        <w:t>immer</w:t>
      </w:r>
      <w:r w:rsidR="005B2CA7">
        <w:t xml:space="preserve"> </w:t>
      </w:r>
      <w:r>
        <w:t>heftiger</w:t>
      </w:r>
      <w:r w:rsidR="005B2CA7">
        <w:rPr>
          <w:spacing w:val="-22"/>
        </w:rPr>
        <w:t xml:space="preserve"> </w:t>
      </w:r>
      <w:r>
        <w:t>bestritten.</w:t>
      </w:r>
    </w:p>
    <w:p w:rsidR="006D70C7" w:rsidRDefault="006D70C7">
      <w:pPr>
        <w:spacing w:line="247" w:lineRule="auto"/>
        <w:jc w:val="both"/>
        <w:sectPr w:rsidR="006D70C7">
          <w:headerReference w:type="default" r:id="rId32"/>
          <w:footerReference w:type="default" r:id="rId33"/>
          <w:pgSz w:w="11910" w:h="16850"/>
          <w:pgMar w:top="1340" w:right="1020" w:bottom="1260" w:left="1020" w:header="732" w:footer="1073" w:gutter="0"/>
          <w:pgNumType w:start="13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5"/>
        <w:jc w:val="both"/>
      </w:pPr>
      <w:r>
        <w:lastRenderedPageBreak/>
        <w:t>Stattdessen</w:t>
      </w:r>
      <w:r w:rsidR="005B2CA7">
        <w:t xml:space="preserve"> </w:t>
      </w:r>
      <w:r>
        <w:t>betonte</w:t>
      </w:r>
      <w:r w:rsidR="005B2CA7">
        <w:t xml:space="preserve"> </w:t>
      </w:r>
      <w:r>
        <w:t>man</w:t>
      </w:r>
      <w:r w:rsidR="005B2CA7">
        <w:t xml:space="preserve"> </w:t>
      </w:r>
      <w:r>
        <w:t>immer</w:t>
      </w:r>
      <w:r w:rsidR="005B2CA7">
        <w:t xml:space="preserve"> </w:t>
      </w:r>
      <w:r>
        <w:t>nachdrücklicher,</w:t>
      </w:r>
      <w:r w:rsidR="005B2CA7">
        <w:t xml:space="preserve"> </w:t>
      </w:r>
      <w:r>
        <w:t>dass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sexuellen</w:t>
      </w:r>
      <w:r w:rsidR="005B2CA7">
        <w:t xml:space="preserve"> </w:t>
      </w:r>
      <w:r>
        <w:t>Begegnung</w:t>
      </w:r>
      <w:r w:rsidR="005B2CA7">
        <w:t xml:space="preserve"> </w:t>
      </w:r>
      <w:r>
        <w:t>nur</w:t>
      </w:r>
      <w:r w:rsidR="005B2CA7">
        <w:t xml:space="preserve"> </w:t>
      </w:r>
      <w:r>
        <w:t>eines</w:t>
      </w:r>
      <w:r w:rsidR="005B2CA7">
        <w:t xml:space="preserve"> </w:t>
      </w:r>
      <w:r>
        <w:t>zähle:</w:t>
      </w:r>
      <w:r w:rsidR="005B2CA7">
        <w:t xml:space="preserve"> </w:t>
      </w:r>
      <w:r>
        <w:t>die</w:t>
      </w:r>
      <w:r w:rsidR="005B2CA7">
        <w:t xml:space="preserve"> </w:t>
      </w:r>
      <w:r>
        <w:t>Liebe.</w:t>
      </w:r>
    </w:p>
    <w:p w:rsidR="006D70C7" w:rsidRDefault="006D70C7">
      <w:pPr>
        <w:pStyle w:val="Textkrper"/>
        <w:spacing w:before="10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Demgegenüber</w:t>
      </w:r>
      <w:r w:rsidR="005B2CA7">
        <w:t xml:space="preserve"> </w:t>
      </w:r>
      <w:r>
        <w:t>blieb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b/>
        </w:rPr>
        <w:t>römisch-katholische</w:t>
      </w:r>
      <w:r w:rsidR="005B2CA7">
        <w:rPr>
          <w:b/>
        </w:rPr>
        <w:t xml:space="preserve"> </w:t>
      </w:r>
      <w:r>
        <w:rPr>
          <w:b/>
        </w:rPr>
        <w:t>Kirche</w:t>
      </w:r>
      <w:r>
        <w:t>,</w:t>
      </w:r>
      <w:r w:rsidR="005B2CA7">
        <w:t xml:space="preserve"> </w:t>
      </w:r>
      <w:r>
        <w:t>zumindest</w:t>
      </w:r>
      <w:r w:rsidR="005B2CA7">
        <w:t xml:space="preserve"> </w:t>
      </w:r>
      <w:r>
        <w:t>was</w:t>
      </w:r>
      <w:r w:rsidR="005B2CA7">
        <w:t xml:space="preserve"> </w:t>
      </w:r>
      <w:r>
        <w:t>ihre</w:t>
      </w:r>
      <w:r w:rsidR="005B2CA7">
        <w:t xml:space="preserve"> </w:t>
      </w:r>
      <w:r>
        <w:t>offiziellen</w:t>
      </w:r>
      <w:r w:rsidR="005B2CA7">
        <w:rPr>
          <w:spacing w:val="-26"/>
        </w:rPr>
        <w:t xml:space="preserve"> </w:t>
      </w:r>
      <w:r>
        <w:t>Lehraussagen</w:t>
      </w:r>
      <w:r w:rsidR="005B2CA7">
        <w:t xml:space="preserve"> </w:t>
      </w:r>
      <w:r>
        <w:t>anbelangt,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traditionellen</w:t>
      </w:r>
      <w:r w:rsidR="005B2CA7">
        <w:t xml:space="preserve"> </w:t>
      </w:r>
      <w:r>
        <w:t>Auffassung.</w:t>
      </w:r>
      <w:r w:rsidR="005B2CA7">
        <w:t xml:space="preserve"> </w:t>
      </w:r>
      <w:r>
        <w:t>Noch</w:t>
      </w:r>
      <w:r w:rsidR="005B2CA7">
        <w:t xml:space="preserve"> </w:t>
      </w:r>
      <w:r>
        <w:t>Mitte</w:t>
      </w:r>
      <w:r w:rsidR="005B2CA7">
        <w:t xml:space="preserve"> </w:t>
      </w:r>
      <w:r>
        <w:t>der</w:t>
      </w:r>
      <w:r w:rsidR="005B2CA7">
        <w:t xml:space="preserve"> </w:t>
      </w:r>
      <w:r>
        <w:t>siebziger</w:t>
      </w:r>
      <w:r w:rsidR="005B2CA7">
        <w:t xml:space="preserve"> </w:t>
      </w:r>
      <w:r>
        <w:t>Jahre</w:t>
      </w:r>
      <w:r w:rsidR="005B2CA7">
        <w:t xml:space="preserve"> </w:t>
      </w:r>
      <w:r>
        <w:t>erklärte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i/>
        </w:rPr>
        <w:t>Kongregation</w:t>
      </w:r>
      <w:r w:rsidR="005B2CA7">
        <w:rPr>
          <w:i/>
        </w:rPr>
        <w:t xml:space="preserve"> </w:t>
      </w:r>
      <w:r>
        <w:rPr>
          <w:i/>
        </w:rPr>
        <w:t>der</w:t>
      </w:r>
      <w:r w:rsidR="005B2CA7">
        <w:rPr>
          <w:i/>
        </w:rPr>
        <w:t xml:space="preserve"> </w:t>
      </w:r>
      <w:r>
        <w:rPr>
          <w:i/>
        </w:rPr>
        <w:t>Glaubenslehre,</w:t>
      </w:r>
      <w:r w:rsidR="005B2CA7">
        <w:rPr>
          <w:i/>
        </w:rPr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seien</w:t>
      </w:r>
      <w:r w:rsidR="005B2CA7">
        <w:t xml:space="preserve"> </w:t>
      </w:r>
      <w:r>
        <w:t>schwere</w:t>
      </w:r>
      <w:r w:rsidR="005B2CA7">
        <w:t xml:space="preserve"> </w:t>
      </w:r>
      <w:r>
        <w:t>Verirrungen.</w:t>
      </w:r>
      <w:r w:rsidR="005B2CA7">
        <w:t xml:space="preserve"> </w:t>
      </w:r>
      <w:r>
        <w:t>Sie</w:t>
      </w:r>
      <w:r w:rsidR="005B2CA7">
        <w:t xml:space="preserve"> </w:t>
      </w:r>
      <w:r>
        <w:t>seien</w:t>
      </w:r>
      <w:r w:rsidR="005B2CA7">
        <w:t xml:space="preserve"> </w:t>
      </w:r>
      <w:r>
        <w:t>Handlungen,</w:t>
      </w:r>
      <w:r w:rsidR="005B2CA7">
        <w:t xml:space="preserve"> </w:t>
      </w:r>
      <w:r>
        <w:t>die</w:t>
      </w:r>
      <w:r w:rsidR="005B2CA7">
        <w:t xml:space="preserve"> </w:t>
      </w:r>
      <w:r>
        <w:t>in</w:t>
      </w:r>
      <w:r w:rsidR="005B2CA7">
        <w:t xml:space="preserve"> </w:t>
      </w:r>
      <w:r>
        <w:t>sich</w:t>
      </w:r>
      <w:r w:rsidR="005B2CA7">
        <w:t xml:space="preserve"> </w:t>
      </w:r>
      <w:r>
        <w:t>nicht</w:t>
      </w:r>
      <w:r w:rsidR="005B2CA7">
        <w:t xml:space="preserve"> </w:t>
      </w:r>
      <w:r>
        <w:t>in</w:t>
      </w:r>
      <w:r w:rsidR="005B2CA7">
        <w:t xml:space="preserve"> </w:t>
      </w:r>
      <w:r>
        <w:t>Ordnung</w:t>
      </w:r>
      <w:r w:rsidR="005B2CA7">
        <w:t xml:space="preserve"> </w:t>
      </w:r>
      <w:r>
        <w:t>seien</w:t>
      </w:r>
      <w:r w:rsidR="005B2CA7">
        <w:t xml:space="preserve"> </w:t>
      </w:r>
      <w:r>
        <w:t>und</w:t>
      </w:r>
      <w:r w:rsidR="005B2CA7">
        <w:t xml:space="preserve"> </w:t>
      </w:r>
      <w:r>
        <w:t>in</w:t>
      </w:r>
      <w:r w:rsidR="005B2CA7">
        <w:t xml:space="preserve"> </w:t>
      </w:r>
      <w:r>
        <w:t>keiner</w:t>
      </w:r>
      <w:r w:rsidR="005B2CA7">
        <w:t xml:space="preserve"> </w:t>
      </w:r>
      <w:r>
        <w:t>Weise</w:t>
      </w:r>
      <w:r w:rsidR="005B2CA7">
        <w:t xml:space="preserve"> </w:t>
      </w:r>
      <w:r>
        <w:t>gutgeheißen</w:t>
      </w:r>
      <w:r w:rsidR="005B2CA7">
        <w:t xml:space="preserve"> </w:t>
      </w:r>
      <w:r>
        <w:t>werden</w:t>
      </w:r>
      <w:r w:rsidR="005B2CA7">
        <w:t xml:space="preserve"> </w:t>
      </w:r>
      <w:r>
        <w:t>könnten.</w:t>
      </w:r>
      <w:r w:rsidR="005B2CA7">
        <w:t xml:space="preserve"> </w:t>
      </w:r>
      <w:r>
        <w:t>Mit</w:t>
      </w:r>
      <w:r w:rsidR="005B2CA7">
        <w:t xml:space="preserve"> </w:t>
      </w:r>
      <w:r>
        <w:t>Hinweis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Naturrecht</w:t>
      </w:r>
      <w:r w:rsidR="005B2CA7">
        <w:t xml:space="preserve"> </w:t>
      </w:r>
      <w:r>
        <w:t>wurde</w:t>
      </w:r>
      <w:r w:rsidR="005B2CA7">
        <w:t xml:space="preserve"> </w:t>
      </w:r>
      <w:r>
        <w:t>die</w:t>
      </w:r>
      <w:r w:rsidR="005B2CA7">
        <w:t xml:space="preserve"> </w:t>
      </w:r>
      <w:r>
        <w:t>Meinung,</w:t>
      </w:r>
      <w:r w:rsidR="005B2CA7">
        <w:t xml:space="preserve"> </w:t>
      </w:r>
      <w:r>
        <w:t>man</w:t>
      </w:r>
      <w:r w:rsidR="005B2CA7">
        <w:t xml:space="preserve"> </w:t>
      </w:r>
      <w:r>
        <w:t>könne</w:t>
      </w:r>
      <w:r w:rsidR="005B2CA7">
        <w:t xml:space="preserve"> </w:t>
      </w:r>
      <w:r>
        <w:t>zwischen</w:t>
      </w:r>
      <w:r w:rsidR="005B2CA7">
        <w:t xml:space="preserve"> </w:t>
      </w:r>
      <w:r>
        <w:t>erworbener</w:t>
      </w:r>
      <w:r w:rsidR="005B2CA7">
        <w:t xml:space="preserve"> </w:t>
      </w:r>
      <w:r>
        <w:t>und</w:t>
      </w:r>
      <w:r w:rsidR="005B2CA7">
        <w:t xml:space="preserve"> </w:t>
      </w:r>
      <w:r>
        <w:t>angeborener</w:t>
      </w:r>
      <w:r w:rsidR="005B2CA7">
        <w:t xml:space="preserve"> </w:t>
      </w:r>
      <w:r>
        <w:t>Homosexualität</w:t>
      </w:r>
      <w:r w:rsidR="005B2CA7">
        <w:t xml:space="preserve"> </w:t>
      </w:r>
      <w:r>
        <w:t>ethisch</w:t>
      </w:r>
      <w:r w:rsidR="005B2CA7">
        <w:t xml:space="preserve"> </w:t>
      </w:r>
      <w:r>
        <w:t>unterscheiden,</w:t>
      </w:r>
      <w:r w:rsidR="005B2CA7">
        <w:t xml:space="preserve"> </w:t>
      </w:r>
      <w:r>
        <w:t>um</w:t>
      </w:r>
      <w:r w:rsidR="005B2CA7">
        <w:t xml:space="preserve"> </w:t>
      </w:r>
      <w:r>
        <w:t>bei</w:t>
      </w:r>
      <w:r w:rsidR="005B2CA7">
        <w:t xml:space="preserve"> </w:t>
      </w:r>
      <w:r>
        <w:t>letzterer</w:t>
      </w:r>
      <w:r w:rsidR="005B2CA7">
        <w:t xml:space="preserve"> </w:t>
      </w:r>
      <w:r>
        <w:t>von</w:t>
      </w:r>
      <w:r w:rsidR="005B2CA7">
        <w:t xml:space="preserve"> </w:t>
      </w:r>
      <w:r>
        <w:t>Schuldunfähigkeit</w:t>
      </w:r>
      <w:r w:rsidR="005B2CA7">
        <w:t xml:space="preserve"> </w:t>
      </w:r>
      <w:r>
        <w:t>zu</w:t>
      </w:r>
      <w:r w:rsidR="005B2CA7">
        <w:t xml:space="preserve"> </w:t>
      </w:r>
      <w:r>
        <w:t>sprechen,</w:t>
      </w:r>
      <w:r w:rsidR="005B2CA7">
        <w:t xml:space="preserve"> </w:t>
      </w:r>
      <w:r>
        <w:t>zurückgewiesen.</w:t>
      </w:r>
      <w:r w:rsidR="005B2CA7">
        <w:t xml:space="preserve"> </w:t>
      </w:r>
      <w:r>
        <w:t>Johannes</w:t>
      </w:r>
      <w:r w:rsidR="005B2CA7">
        <w:t xml:space="preserve"> </w:t>
      </w:r>
      <w:r>
        <w:t>Paul</w:t>
      </w:r>
      <w:r w:rsidR="005B2CA7">
        <w:t xml:space="preserve"> </w:t>
      </w:r>
      <w:r>
        <w:rPr>
          <w:spacing w:val="-4"/>
        </w:rPr>
        <w:t>II.</w:t>
      </w:r>
      <w:r w:rsidR="005B2CA7">
        <w:rPr>
          <w:spacing w:val="-4"/>
        </w:rPr>
        <w:t xml:space="preserve"> </w:t>
      </w:r>
      <w:r>
        <w:t>beurteilte</w:t>
      </w:r>
      <w:r w:rsidR="005B2CA7">
        <w:t xml:space="preserve"> </w:t>
      </w:r>
      <w:r>
        <w:t>alle</w:t>
      </w:r>
      <w:r w:rsidR="005B2CA7">
        <w:t xml:space="preserve"> </w:t>
      </w:r>
      <w:r>
        <w:t>Versuche</w:t>
      </w:r>
      <w:r w:rsidR="005B2CA7">
        <w:t xml:space="preserve"> </w:t>
      </w:r>
      <w:r>
        <w:t>einer</w:t>
      </w:r>
      <w:r w:rsidR="005B2CA7">
        <w:t xml:space="preserve"> </w:t>
      </w:r>
      <w:r>
        <w:t>juristischen</w:t>
      </w:r>
      <w:r w:rsidR="005B2CA7">
        <w:t xml:space="preserve"> </w:t>
      </w:r>
      <w:r>
        <w:t>Gleichstellung</w:t>
      </w:r>
      <w:r w:rsidR="005B2CA7">
        <w:t xml:space="preserve"> </w:t>
      </w:r>
      <w:r>
        <w:t>homosexueller</w:t>
      </w:r>
      <w:r w:rsidR="005B2CA7">
        <w:t xml:space="preserve"> </w:t>
      </w:r>
      <w:r>
        <w:t>Paare</w:t>
      </w:r>
      <w:r w:rsidR="005B2CA7">
        <w:t xml:space="preserve"> </w:t>
      </w:r>
      <w:r>
        <w:t>mit</w:t>
      </w:r>
      <w:r w:rsidR="005B2CA7">
        <w:t xml:space="preserve"> </w:t>
      </w:r>
      <w:r>
        <w:t>Eheleuten</w:t>
      </w:r>
      <w:r w:rsidR="005B2CA7">
        <w:t xml:space="preserve"> </w:t>
      </w:r>
      <w:r>
        <w:t>als</w:t>
      </w:r>
      <w:r w:rsidR="005B2CA7">
        <w:t xml:space="preserve"> </w:t>
      </w:r>
      <w:r>
        <w:t>moralisch</w:t>
      </w:r>
      <w:r w:rsidR="005B2CA7">
        <w:t xml:space="preserve"> </w:t>
      </w:r>
      <w:r>
        <w:t>unannehmbar:</w:t>
      </w:r>
      <w:r w:rsidR="005B2CA7">
        <w:t xml:space="preserve"> </w:t>
      </w:r>
      <w:r>
        <w:t>„...</w:t>
      </w:r>
      <w:r w:rsidR="005B2CA7">
        <w:t xml:space="preserve"> </w:t>
      </w:r>
      <w:r>
        <w:t>Nun</w:t>
      </w:r>
      <w:r w:rsidR="005B2CA7">
        <w:t xml:space="preserve"> </w:t>
      </w:r>
      <w:r>
        <w:t>bezeugt</w:t>
      </w:r>
      <w:r w:rsidR="005B2CA7">
        <w:t xml:space="preserve"> </w:t>
      </w:r>
      <w:r>
        <w:t>die</w:t>
      </w:r>
      <w:r w:rsidR="005B2CA7">
        <w:t xml:space="preserve"> </w:t>
      </w:r>
      <w:r>
        <w:t>Vernunft,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Objekte</w:t>
      </w:r>
      <w:r w:rsidR="005B2CA7">
        <w:t xml:space="preserve"> </w:t>
      </w:r>
      <w:r>
        <w:t>menschlicher</w:t>
      </w:r>
      <w:r w:rsidR="005B2CA7">
        <w:t xml:space="preserve"> </w:t>
      </w:r>
      <w:r>
        <w:t>Handlungen</w:t>
      </w:r>
      <w:r w:rsidR="005B2CA7">
        <w:t xml:space="preserve"> </w:t>
      </w:r>
      <w:r>
        <w:t>gibt,</w:t>
      </w:r>
      <w:r w:rsidR="005B2CA7">
        <w:t xml:space="preserve"> </w:t>
      </w:r>
      <w:r>
        <w:t>die</w:t>
      </w:r>
      <w:r w:rsidR="005B2CA7">
        <w:t xml:space="preserve"> </w:t>
      </w:r>
      <w:r>
        <w:t>sich</w:t>
      </w:r>
      <w:r w:rsidR="005B2CA7">
        <w:t xml:space="preserve"> </w:t>
      </w:r>
      <w:r>
        <w:t>´nicht</w:t>
      </w:r>
      <w:r w:rsidR="005B2CA7">
        <w:t xml:space="preserve"> </w:t>
      </w:r>
      <w:r>
        <w:t>auf</w:t>
      </w:r>
      <w:r w:rsidR="005B2CA7">
        <w:t xml:space="preserve"> </w:t>
      </w:r>
      <w:r>
        <w:t>Gott</w:t>
      </w:r>
      <w:r w:rsidR="005B2CA7">
        <w:t xml:space="preserve"> </w:t>
      </w:r>
      <w:proofErr w:type="spellStart"/>
      <w:r>
        <w:t>hinordnen</w:t>
      </w:r>
      <w:proofErr w:type="spellEnd"/>
      <w:r>
        <w:t>´</w:t>
      </w:r>
      <w:r w:rsidR="005B2CA7">
        <w:t xml:space="preserve"> </w:t>
      </w:r>
      <w:r>
        <w:t>lassen,</w:t>
      </w:r>
      <w:r w:rsidR="005B2CA7">
        <w:t xml:space="preserve"> </w:t>
      </w:r>
      <w:r>
        <w:t>weil</w:t>
      </w:r>
      <w:r w:rsidR="005B2CA7">
        <w:t xml:space="preserve"> </w:t>
      </w:r>
      <w:r>
        <w:t>sie</w:t>
      </w:r>
      <w:r w:rsidR="005B2CA7">
        <w:t xml:space="preserve"> </w:t>
      </w:r>
      <w:r>
        <w:t>in</w:t>
      </w:r>
      <w:r w:rsidR="005B2CA7">
        <w:t xml:space="preserve"> </w:t>
      </w:r>
      <w:r>
        <w:t>radikalem</w:t>
      </w:r>
      <w:r w:rsidR="005B2CA7">
        <w:t xml:space="preserve"> </w:t>
      </w:r>
      <w:r>
        <w:t>Widerspruch</w:t>
      </w:r>
      <w:r w:rsidR="005B2CA7">
        <w:t xml:space="preserve"> </w:t>
      </w:r>
      <w:r>
        <w:t>zum</w:t>
      </w:r>
      <w:r w:rsidR="005B2CA7">
        <w:t xml:space="preserve"> </w:t>
      </w:r>
      <w:r>
        <w:t>Gut</w:t>
      </w:r>
      <w:r w:rsidR="005B2CA7">
        <w:t xml:space="preserve"> </w:t>
      </w:r>
      <w:r>
        <w:t>der</w:t>
      </w:r>
      <w:r w:rsidR="005B2CA7">
        <w:t xml:space="preserve"> </w:t>
      </w:r>
      <w:r>
        <w:t>nach</w:t>
      </w:r>
      <w:r w:rsidR="005B2CA7">
        <w:t xml:space="preserve"> </w:t>
      </w:r>
      <w:r>
        <w:t>seinem</w:t>
      </w:r>
      <w:r w:rsidR="005B2CA7">
        <w:t xml:space="preserve"> </w:t>
      </w:r>
      <w:r>
        <w:t>Bild</w:t>
      </w:r>
      <w:r w:rsidR="005B2CA7">
        <w:t xml:space="preserve"> </w:t>
      </w:r>
      <w:r>
        <w:t>geschaffenen</w:t>
      </w:r>
      <w:r w:rsidR="005B2CA7">
        <w:t xml:space="preserve"> </w:t>
      </w:r>
      <w:r>
        <w:t>Person</w:t>
      </w:r>
      <w:r w:rsidR="005B2CA7">
        <w:t xml:space="preserve"> </w:t>
      </w:r>
      <w:r>
        <w:t>stehen.</w:t>
      </w:r>
      <w:r w:rsidR="005B2CA7">
        <w:t xml:space="preserve"> </w:t>
      </w:r>
      <w:r>
        <w:t>Es</w:t>
      </w:r>
      <w:r w:rsidR="005B2CA7">
        <w:t xml:space="preserve"> </w:t>
      </w:r>
      <w:r>
        <w:t>sind</w:t>
      </w:r>
      <w:r w:rsidR="005B2CA7">
        <w:t xml:space="preserve"> </w:t>
      </w:r>
      <w:r>
        <w:t>dies</w:t>
      </w:r>
      <w:r w:rsidR="005B2CA7">
        <w:t xml:space="preserve"> </w:t>
      </w:r>
      <w:r>
        <w:t>die</w:t>
      </w:r>
      <w:r w:rsidR="005B2CA7">
        <w:t xml:space="preserve"> </w:t>
      </w:r>
      <w:r>
        <w:t>Handlungen,</w:t>
      </w:r>
      <w:r w:rsidR="005B2CA7">
        <w:t xml:space="preserve"> </w:t>
      </w:r>
      <w:r>
        <w:t>die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moralischen</w:t>
      </w:r>
      <w:r w:rsidR="005B2CA7">
        <w:t xml:space="preserve"> </w:t>
      </w:r>
      <w:r>
        <w:t>Tradition</w:t>
      </w:r>
      <w:r w:rsidR="005B2CA7">
        <w:t xml:space="preserve"> </w:t>
      </w:r>
      <w:r>
        <w:t>der</w:t>
      </w:r>
      <w:r w:rsidR="005B2CA7">
        <w:t xml:space="preserve"> </w:t>
      </w:r>
      <w:r>
        <w:t>Kirche</w:t>
      </w:r>
      <w:r w:rsidR="005B2CA7">
        <w:t xml:space="preserve"> </w:t>
      </w:r>
      <w:r>
        <w:t>´in</w:t>
      </w:r>
      <w:r w:rsidR="005B2CA7">
        <w:t xml:space="preserve"> </w:t>
      </w:r>
      <w:r>
        <w:t>sich</w:t>
      </w:r>
      <w:r w:rsidR="005B2CA7">
        <w:t xml:space="preserve"> </w:t>
      </w:r>
      <w:r>
        <w:t>schlecht´</w:t>
      </w:r>
      <w:r w:rsidR="005B2CA7">
        <w:t xml:space="preserve"> </w:t>
      </w:r>
      <w:r>
        <w:t>genannt</w:t>
      </w:r>
      <w:r w:rsidR="005B2CA7">
        <w:t xml:space="preserve"> </w:t>
      </w:r>
      <w:r>
        <w:t>wurden:</w:t>
      </w:r>
      <w:r w:rsidR="005B2CA7">
        <w:t xml:space="preserve"> </w:t>
      </w:r>
      <w:r>
        <w:t>Sie</w:t>
      </w:r>
      <w:r w:rsidR="005B2CA7">
        <w:t xml:space="preserve"> </w:t>
      </w:r>
      <w:r>
        <w:t>sind</w:t>
      </w:r>
      <w:r w:rsidR="005B2CA7">
        <w:t xml:space="preserve"> </w:t>
      </w:r>
      <w:r>
        <w:t>immer</w:t>
      </w:r>
      <w:r w:rsidR="005B2CA7">
        <w:t xml:space="preserve"> </w:t>
      </w:r>
      <w:r>
        <w:t>und</w:t>
      </w:r>
      <w:r w:rsidR="005B2CA7">
        <w:t xml:space="preserve"> </w:t>
      </w:r>
      <w:r>
        <w:t>an</w:t>
      </w:r>
      <w:r w:rsidR="005B2CA7">
        <w:t xml:space="preserve"> </w:t>
      </w:r>
      <w:r>
        <w:t>und</w:t>
      </w:r>
      <w:r w:rsidR="005B2CA7">
        <w:t xml:space="preserve"> </w:t>
      </w:r>
      <w:r>
        <w:t>für</w:t>
      </w:r>
      <w:r w:rsidR="005B2CA7">
        <w:t xml:space="preserve"> </w:t>
      </w:r>
      <w:r>
        <w:t>sich</w:t>
      </w:r>
      <w:r w:rsidR="005B2CA7">
        <w:t xml:space="preserve"> </w:t>
      </w:r>
      <w:r>
        <w:t>schon</w:t>
      </w:r>
      <w:r w:rsidR="005B2CA7">
        <w:t xml:space="preserve"> </w:t>
      </w:r>
      <w:r>
        <w:t>schlecht,</w:t>
      </w:r>
      <w:r w:rsidR="005B2CA7">
        <w:t xml:space="preserve"> </w:t>
      </w:r>
      <w:r>
        <w:t>d.h.</w:t>
      </w:r>
      <w:r w:rsidR="005B2CA7">
        <w:t xml:space="preserve"> </w:t>
      </w:r>
      <w:r>
        <w:t>allein</w:t>
      </w:r>
      <w:r w:rsidR="005B2CA7">
        <w:t xml:space="preserve"> </w:t>
      </w:r>
      <w:r>
        <w:t>schon</w:t>
      </w:r>
      <w:r w:rsidR="005B2CA7">
        <w:t xml:space="preserve"> </w:t>
      </w:r>
      <w:r>
        <w:t>aufgrund</w:t>
      </w:r>
      <w:r w:rsidR="005B2CA7">
        <w:t xml:space="preserve"> </w:t>
      </w:r>
      <w:r>
        <w:t>ihres</w:t>
      </w:r>
      <w:r w:rsidR="005B2CA7">
        <w:t xml:space="preserve"> </w:t>
      </w:r>
      <w:r>
        <w:t>Objektes,</w:t>
      </w:r>
      <w:r w:rsidR="005B2CA7">
        <w:t xml:space="preserve"> </w:t>
      </w:r>
      <w:r>
        <w:t>unabhängig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weiteren</w:t>
      </w:r>
      <w:r w:rsidR="005B2CA7">
        <w:t xml:space="preserve"> </w:t>
      </w:r>
      <w:r>
        <w:t>Absichten</w:t>
      </w:r>
      <w:r w:rsidR="005B2CA7">
        <w:t xml:space="preserve"> </w:t>
      </w:r>
      <w:r>
        <w:t>des</w:t>
      </w:r>
      <w:r w:rsidR="005B2CA7">
        <w:t xml:space="preserve"> </w:t>
      </w:r>
      <w:r>
        <w:t>Handelnden</w:t>
      </w:r>
      <w:r w:rsidR="005B2CA7">
        <w:t xml:space="preserve"> </w:t>
      </w:r>
      <w:r>
        <w:t>und</w:t>
      </w:r>
      <w:r w:rsidR="005B2CA7">
        <w:t xml:space="preserve"> </w:t>
      </w:r>
      <w:r>
        <w:t>den</w:t>
      </w:r>
      <w:r w:rsidR="005B2CA7">
        <w:t xml:space="preserve"> </w:t>
      </w:r>
      <w:r>
        <w:t>Umständen...</w:t>
      </w:r>
      <w:r w:rsidR="005B2CA7">
        <w:t xml:space="preserve"> </w:t>
      </w:r>
      <w:r>
        <w:t>Wenn</w:t>
      </w:r>
      <w:r w:rsidR="005B2CA7">
        <w:t xml:space="preserve"> </w:t>
      </w:r>
      <w:r>
        <w:t>die</w:t>
      </w:r>
      <w:r w:rsidR="005B2CA7">
        <w:t xml:space="preserve"> </w:t>
      </w:r>
      <w:r>
        <w:t>Kirche</w:t>
      </w:r>
      <w:r w:rsidR="005B2CA7">
        <w:t xml:space="preserve"> </w:t>
      </w:r>
      <w:r>
        <w:t>das</w:t>
      </w:r>
      <w:r w:rsidR="005B2CA7">
        <w:t xml:space="preserve"> </w:t>
      </w:r>
      <w:r>
        <w:t>Bestehen</w:t>
      </w:r>
      <w:r w:rsidR="005B2CA7">
        <w:t xml:space="preserve"> </w:t>
      </w:r>
      <w:r>
        <w:t>´in</w:t>
      </w:r>
      <w:r w:rsidR="005B2CA7">
        <w:t xml:space="preserve"> </w:t>
      </w:r>
      <w:r>
        <w:t>sich</w:t>
      </w:r>
      <w:r w:rsidR="005B2CA7">
        <w:t xml:space="preserve"> </w:t>
      </w:r>
      <w:r>
        <w:t>schlechter´</w:t>
      </w:r>
      <w:r w:rsidR="005B2CA7">
        <w:t xml:space="preserve"> </w:t>
      </w:r>
      <w:r>
        <w:t>Handlungen</w:t>
      </w:r>
      <w:r w:rsidR="005B2CA7">
        <w:t xml:space="preserve"> </w:t>
      </w:r>
      <w:r>
        <w:t>lehrt,</w:t>
      </w:r>
      <w:r w:rsidR="005B2CA7">
        <w:t xml:space="preserve"> </w:t>
      </w:r>
      <w:r>
        <w:t>greift</w:t>
      </w:r>
      <w:r w:rsidR="005B2CA7">
        <w:t xml:space="preserve"> </w:t>
      </w:r>
      <w:r>
        <w:t>sie</w:t>
      </w:r>
      <w:r w:rsidR="005B2CA7">
        <w:t xml:space="preserve"> </w:t>
      </w:r>
      <w:r>
        <w:t>die</w:t>
      </w:r>
      <w:r w:rsidR="005B2CA7">
        <w:t xml:space="preserve"> </w:t>
      </w:r>
      <w:r>
        <w:t>Lehre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auf.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stellt</w:t>
      </w:r>
      <w:r w:rsidR="005B2CA7">
        <w:t xml:space="preserve"> </w:t>
      </w:r>
      <w:r>
        <w:t>kategorisch</w:t>
      </w:r>
      <w:r w:rsidR="005B2CA7">
        <w:t xml:space="preserve"> </w:t>
      </w:r>
      <w:r>
        <w:t>fest:</w:t>
      </w:r>
      <w:r w:rsidR="005B2CA7">
        <w:t xml:space="preserve"> </w:t>
      </w:r>
      <w:r>
        <w:t>Täuscht</w:t>
      </w:r>
      <w:r w:rsidR="005B2CA7">
        <w:t xml:space="preserve"> </w:t>
      </w:r>
      <w:r>
        <w:t>euch</w:t>
      </w:r>
      <w:r w:rsidR="005B2CA7">
        <w:t xml:space="preserve"> </w:t>
      </w:r>
      <w:r>
        <w:t>nicht!</w:t>
      </w:r>
      <w:r w:rsidR="005B2CA7">
        <w:t xml:space="preserve"> </w:t>
      </w:r>
      <w:r>
        <w:t>Weder</w:t>
      </w:r>
      <w:r w:rsidR="005B2CA7">
        <w:t xml:space="preserve"> </w:t>
      </w:r>
      <w:r>
        <w:t>Unzüchtige</w:t>
      </w:r>
      <w:r w:rsidR="005B2CA7">
        <w:t xml:space="preserve"> </w:t>
      </w:r>
      <w:r>
        <w:t>noch</w:t>
      </w:r>
      <w:r w:rsidR="005B2CA7">
        <w:t xml:space="preserve"> </w:t>
      </w:r>
      <w:r>
        <w:t>Götzendiener,</w:t>
      </w:r>
      <w:r w:rsidR="005B2CA7">
        <w:t xml:space="preserve"> </w:t>
      </w:r>
      <w:r>
        <w:t>weder</w:t>
      </w:r>
      <w:r w:rsidR="005B2CA7">
        <w:t xml:space="preserve"> </w:t>
      </w:r>
      <w:r>
        <w:t>Ehebrecher</w:t>
      </w:r>
      <w:r w:rsidR="005B2CA7">
        <w:t xml:space="preserve"> </w:t>
      </w:r>
      <w:r>
        <w:t>noch</w:t>
      </w:r>
      <w:r w:rsidR="005B2CA7">
        <w:t xml:space="preserve"> </w:t>
      </w:r>
      <w:r>
        <w:t>Lustknaben,</w:t>
      </w:r>
      <w:r w:rsidR="005B2CA7">
        <w:t xml:space="preserve"> </w:t>
      </w:r>
      <w:r>
        <w:t>noch</w:t>
      </w:r>
      <w:r w:rsidR="005B2CA7">
        <w:t xml:space="preserve"> </w:t>
      </w:r>
      <w:r>
        <w:t>Diebe,</w:t>
      </w:r>
      <w:r w:rsidR="005B2CA7">
        <w:t xml:space="preserve"> </w:t>
      </w:r>
      <w:r>
        <w:t>noch</w:t>
      </w:r>
      <w:r w:rsidR="005B2CA7">
        <w:t xml:space="preserve"> </w:t>
      </w:r>
      <w:r>
        <w:t>Habgierige,</w:t>
      </w:r>
      <w:r w:rsidR="005B2CA7">
        <w:t xml:space="preserve"> </w:t>
      </w:r>
      <w:r>
        <w:t>keine</w:t>
      </w:r>
      <w:r w:rsidR="005B2CA7">
        <w:t xml:space="preserve"> </w:t>
      </w:r>
      <w:r>
        <w:t>Trinker,</w:t>
      </w:r>
      <w:r w:rsidR="005B2CA7">
        <w:t xml:space="preserve"> </w:t>
      </w:r>
      <w:r>
        <w:t>keine</w:t>
      </w:r>
      <w:r w:rsidR="005B2CA7">
        <w:t xml:space="preserve"> </w:t>
      </w:r>
      <w:r>
        <w:t>Lästerer,</w:t>
      </w:r>
      <w:r w:rsidR="005B2CA7">
        <w:t xml:space="preserve"> </w:t>
      </w:r>
      <w:r>
        <w:t>keine</w:t>
      </w:r>
      <w:r w:rsidR="005B2CA7">
        <w:t xml:space="preserve"> </w:t>
      </w:r>
      <w:r>
        <w:t>Räuber</w:t>
      </w:r>
      <w:r w:rsidR="005B2CA7">
        <w:t xml:space="preserve"> </w:t>
      </w:r>
      <w:r>
        <w:t>werden</w:t>
      </w:r>
      <w:r w:rsidR="005B2CA7">
        <w:t xml:space="preserve"> </w:t>
      </w:r>
      <w:r>
        <w:t>das</w:t>
      </w:r>
      <w:r w:rsidR="005B2CA7">
        <w:t xml:space="preserve"> </w:t>
      </w:r>
      <w:r>
        <w:t>Reich</w:t>
      </w:r>
      <w:r w:rsidR="005B2CA7">
        <w:t xml:space="preserve"> </w:t>
      </w:r>
      <w:r>
        <w:t>Gottes</w:t>
      </w:r>
      <w:r w:rsidR="005B2CA7">
        <w:t xml:space="preserve"> </w:t>
      </w:r>
      <w:r>
        <w:t>erben!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>, 9</w:t>
      </w:r>
      <w:r w:rsidR="00A9586F">
        <w:t>-</w:t>
      </w:r>
      <w:r>
        <w:t>10).</w:t>
      </w:r>
      <w:r w:rsidR="005B2CA7">
        <w:t xml:space="preserve"> </w:t>
      </w:r>
      <w:r>
        <w:t>Wenn</w:t>
      </w:r>
      <w:r w:rsidR="005B2CA7">
        <w:t xml:space="preserve"> </w:t>
      </w:r>
      <w:r>
        <w:t>die</w:t>
      </w:r>
      <w:r w:rsidR="005B2CA7">
        <w:t xml:space="preserve"> </w:t>
      </w:r>
      <w:r>
        <w:t>Akte</w:t>
      </w:r>
      <w:r w:rsidR="005B2CA7">
        <w:t xml:space="preserve"> </w:t>
      </w:r>
      <w:r>
        <w:t>in</w:t>
      </w:r>
      <w:r w:rsidR="005B2CA7">
        <w:t xml:space="preserve"> </w:t>
      </w:r>
      <w:r>
        <w:t>sich</w:t>
      </w:r>
      <w:r w:rsidR="005B2CA7">
        <w:t xml:space="preserve"> </w:t>
      </w:r>
      <w:r>
        <w:t>schlecht</w:t>
      </w:r>
      <w:r w:rsidR="005B2CA7">
        <w:t xml:space="preserve"> </w:t>
      </w:r>
      <w:r>
        <w:t>sind,</w:t>
      </w:r>
      <w:r w:rsidR="005B2CA7">
        <w:t xml:space="preserve"> </w:t>
      </w:r>
      <w:r>
        <w:t>können</w:t>
      </w:r>
      <w:r w:rsidR="005B2CA7">
        <w:t xml:space="preserve"> </w:t>
      </w:r>
      <w:r>
        <w:t>eine</w:t>
      </w:r>
      <w:r w:rsidR="005B2CA7">
        <w:t xml:space="preserve"> </w:t>
      </w:r>
      <w:r>
        <w:t>gute</w:t>
      </w:r>
      <w:r w:rsidR="005B2CA7">
        <w:t xml:space="preserve"> </w:t>
      </w:r>
      <w:r>
        <w:t>Absicht</w:t>
      </w:r>
      <w:r w:rsidR="005B2CA7">
        <w:t xml:space="preserve"> </w:t>
      </w:r>
      <w:r>
        <w:t>oder</w:t>
      </w:r>
      <w:r w:rsidR="005B2CA7">
        <w:t xml:space="preserve"> </w:t>
      </w:r>
      <w:r>
        <w:t>besondere</w:t>
      </w:r>
      <w:r w:rsidR="005B2CA7">
        <w:t xml:space="preserve"> </w:t>
      </w:r>
      <w:r>
        <w:t>Umstände</w:t>
      </w:r>
      <w:r w:rsidR="005B2CA7">
        <w:t xml:space="preserve"> </w:t>
      </w:r>
      <w:r>
        <w:t>ihre</w:t>
      </w:r>
      <w:r w:rsidR="005B2CA7">
        <w:t xml:space="preserve"> </w:t>
      </w:r>
      <w:r>
        <w:t>Schlechtigkeit</w:t>
      </w:r>
      <w:r w:rsidR="005B2CA7">
        <w:t xml:space="preserve"> </w:t>
      </w:r>
      <w:r>
        <w:t>zwar</w:t>
      </w:r>
      <w:r w:rsidR="005B2CA7">
        <w:t xml:space="preserve"> </w:t>
      </w:r>
      <w:r>
        <w:t>abschwächen,</w:t>
      </w:r>
      <w:r w:rsidR="005B2CA7">
        <w:t xml:space="preserve"> </w:t>
      </w:r>
      <w:r>
        <w:t>aber</w:t>
      </w:r>
      <w:r w:rsidR="005B2CA7">
        <w:t xml:space="preserve"> </w:t>
      </w:r>
      <w:r>
        <w:t>nicht</w:t>
      </w:r>
      <w:r w:rsidR="005B2CA7">
        <w:t xml:space="preserve"> </w:t>
      </w:r>
      <w:r>
        <w:t>aufheben.</w:t>
      </w:r>
      <w:r w:rsidR="005B2CA7">
        <w:t xml:space="preserve"> </w:t>
      </w:r>
      <w:r>
        <w:t>Sie</w:t>
      </w:r>
      <w:r w:rsidR="005B2CA7">
        <w:t xml:space="preserve"> </w:t>
      </w:r>
      <w:r>
        <w:t>sind</w:t>
      </w:r>
      <w:r w:rsidR="005B2CA7">
        <w:t xml:space="preserve"> </w:t>
      </w:r>
      <w:r>
        <w:t>´irreparabel´</w:t>
      </w:r>
      <w:r w:rsidR="005B2CA7">
        <w:t xml:space="preserve"> </w:t>
      </w:r>
      <w:r>
        <w:t>schlechte</w:t>
      </w:r>
      <w:r w:rsidR="005B2CA7">
        <w:t xml:space="preserve"> </w:t>
      </w:r>
      <w:r>
        <w:t>Handlungen,</w:t>
      </w:r>
      <w:r w:rsidR="005B2CA7">
        <w:t xml:space="preserve"> </w:t>
      </w:r>
      <w:r>
        <w:t>die</w:t>
      </w:r>
      <w:r w:rsidR="005B2CA7">
        <w:t xml:space="preserve"> </w:t>
      </w:r>
      <w:r>
        <w:t>an</w:t>
      </w:r>
      <w:r w:rsidR="005B2CA7">
        <w:t xml:space="preserve"> </w:t>
      </w:r>
      <w:r>
        <w:t>und</w:t>
      </w:r>
      <w:r w:rsidR="005B2CA7">
        <w:t xml:space="preserve"> </w:t>
      </w:r>
      <w:r>
        <w:t>für</w:t>
      </w:r>
      <w:r w:rsidR="005B2CA7">
        <w:t xml:space="preserve"> </w:t>
      </w:r>
      <w:r>
        <w:t>sich</w:t>
      </w:r>
      <w:r w:rsidR="005B2CA7">
        <w:t xml:space="preserve"> </w:t>
      </w:r>
      <w:r>
        <w:t>nicht</w:t>
      </w:r>
      <w:r w:rsidR="005B2CA7">
        <w:t xml:space="preserve"> </w:t>
      </w:r>
      <w:r>
        <w:t>auf</w:t>
      </w:r>
      <w:r w:rsidR="005B2CA7">
        <w:t xml:space="preserve"> </w:t>
      </w:r>
      <w:r>
        <w:t>Gott</w:t>
      </w:r>
      <w:r w:rsidR="005B2CA7">
        <w:t xml:space="preserve"> </w:t>
      </w:r>
      <w:r>
        <w:t>und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Gut</w:t>
      </w:r>
      <w:r w:rsidR="005B2CA7">
        <w:t xml:space="preserve"> </w:t>
      </w:r>
      <w:r>
        <w:t>der</w:t>
      </w:r>
      <w:r w:rsidR="005B2CA7">
        <w:t xml:space="preserve"> </w:t>
      </w:r>
      <w:r>
        <w:t>menschlichen</w:t>
      </w:r>
      <w:r w:rsidR="005B2CA7">
        <w:t xml:space="preserve"> </w:t>
      </w:r>
      <w:r>
        <w:t>Person</w:t>
      </w:r>
      <w:r w:rsidR="005B2CA7">
        <w:t xml:space="preserve"> </w:t>
      </w:r>
      <w:r>
        <w:t>hinzuordnen</w:t>
      </w:r>
      <w:r w:rsidR="005B2CA7">
        <w:t xml:space="preserve"> </w:t>
      </w:r>
      <w:r>
        <w:t>sind...</w:t>
      </w:r>
      <w:r w:rsidR="005B2CA7">
        <w:t xml:space="preserve"> </w:t>
      </w:r>
      <w:r>
        <w:t>Darum</w:t>
      </w:r>
      <w:r w:rsidR="005B2CA7">
        <w:t xml:space="preserve"> </w:t>
      </w:r>
      <w:r>
        <w:t>könnten</w:t>
      </w:r>
      <w:r w:rsidR="005B2CA7">
        <w:t xml:space="preserve"> </w:t>
      </w:r>
      <w:r>
        <w:t>die</w:t>
      </w:r>
      <w:r w:rsidR="005B2CA7">
        <w:t xml:space="preserve"> </w:t>
      </w:r>
      <w:r>
        <w:t>Umstände</w:t>
      </w:r>
      <w:r w:rsidR="005B2CA7">
        <w:t xml:space="preserve"> </w:t>
      </w:r>
      <w:r>
        <w:t>und</w:t>
      </w:r>
      <w:r w:rsidR="005B2CA7">
        <w:t xml:space="preserve"> </w:t>
      </w:r>
      <w:r>
        <w:t>Absichten</w:t>
      </w:r>
      <w:r w:rsidR="005B2CA7">
        <w:t xml:space="preserve"> </w:t>
      </w:r>
      <w:r>
        <w:t>niemals</w:t>
      </w:r>
      <w:r w:rsidR="005B2CA7">
        <w:t xml:space="preserve"> </w:t>
      </w:r>
      <w:r>
        <w:t>einen</w:t>
      </w:r>
      <w:r w:rsidR="005B2CA7">
        <w:t xml:space="preserve"> </w:t>
      </w:r>
      <w:r>
        <w:t>bereits</w:t>
      </w:r>
      <w:r w:rsidR="005B2CA7">
        <w:t xml:space="preserve"> </w:t>
      </w:r>
      <w:r>
        <w:t>in</w:t>
      </w:r>
      <w:r w:rsidR="005B2CA7">
        <w:t xml:space="preserve"> </w:t>
      </w:r>
      <w:r>
        <w:t>sich</w:t>
      </w:r>
      <w:r w:rsidR="005B2CA7">
        <w:t xml:space="preserve"> </w:t>
      </w:r>
      <w:r>
        <w:t>durch</w:t>
      </w:r>
      <w:r w:rsidR="005B2CA7">
        <w:t xml:space="preserve"> </w:t>
      </w:r>
      <w:r>
        <w:t>sein</w:t>
      </w:r>
      <w:r w:rsidR="005B2CA7">
        <w:t xml:space="preserve"> </w:t>
      </w:r>
      <w:r>
        <w:t>Objekt</w:t>
      </w:r>
      <w:r w:rsidR="005B2CA7">
        <w:t xml:space="preserve"> </w:t>
      </w:r>
      <w:proofErr w:type="spellStart"/>
      <w:r>
        <w:t>sittlosen</w:t>
      </w:r>
      <w:proofErr w:type="spellEnd"/>
      <w:r w:rsidR="005B2CA7">
        <w:t xml:space="preserve"> </w:t>
      </w:r>
      <w:r>
        <w:t>Akt</w:t>
      </w:r>
      <w:r w:rsidR="005B2CA7">
        <w:t xml:space="preserve"> </w:t>
      </w:r>
      <w:r>
        <w:t>in</w:t>
      </w:r>
      <w:r w:rsidR="005B2CA7">
        <w:t xml:space="preserve"> </w:t>
      </w:r>
      <w:r>
        <w:t>einen</w:t>
      </w:r>
      <w:r w:rsidR="005B2CA7">
        <w:t xml:space="preserve"> </w:t>
      </w:r>
      <w:r>
        <w:t>´subjektiv´</w:t>
      </w:r>
      <w:r w:rsidR="005B2CA7">
        <w:t xml:space="preserve"> </w:t>
      </w:r>
      <w:r>
        <w:t>sittlichen</w:t>
      </w:r>
      <w:r w:rsidR="005B2CA7">
        <w:t xml:space="preserve"> </w:t>
      </w:r>
      <w:r>
        <w:t>oder</w:t>
      </w:r>
      <w:r w:rsidR="005B2CA7">
        <w:t xml:space="preserve"> </w:t>
      </w:r>
      <w:r>
        <w:t>als</w:t>
      </w:r>
      <w:r w:rsidR="005B2CA7">
        <w:t xml:space="preserve"> </w:t>
      </w:r>
      <w:r>
        <w:t>Wahl</w:t>
      </w:r>
      <w:r w:rsidR="005B2CA7">
        <w:t xml:space="preserve"> </w:t>
      </w:r>
      <w:r>
        <w:t>vertretbaren</w:t>
      </w:r>
      <w:r w:rsidR="005B2CA7">
        <w:t xml:space="preserve"> </w:t>
      </w:r>
      <w:r>
        <w:t>Akt</w:t>
      </w:r>
      <w:r w:rsidR="005B2CA7">
        <w:rPr>
          <w:spacing w:val="-3"/>
        </w:rPr>
        <w:t xml:space="preserve"> </w:t>
      </w:r>
      <w:r>
        <w:t>verwandeln.“</w:t>
      </w:r>
    </w:p>
    <w:p w:rsidR="006D70C7" w:rsidRDefault="006D70C7">
      <w:pPr>
        <w:pStyle w:val="Textkrper"/>
        <w:spacing w:before="1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Auch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b/>
        </w:rPr>
        <w:t>griechisch-orthodoxe</w:t>
      </w:r>
      <w:r w:rsidR="005B2CA7">
        <w:rPr>
          <w:b/>
        </w:rPr>
        <w:t xml:space="preserve"> </w:t>
      </w:r>
      <w:r>
        <w:rPr>
          <w:b/>
        </w:rPr>
        <w:t>Kirche</w:t>
      </w:r>
      <w:r w:rsidR="005B2CA7">
        <w:rPr>
          <w:b/>
        </w:rPr>
        <w:t xml:space="preserve"> </w:t>
      </w:r>
      <w:r>
        <w:t>blieb</w:t>
      </w:r>
      <w:r w:rsidR="005B2CA7">
        <w:t xml:space="preserve"> </w:t>
      </w:r>
      <w:r>
        <w:t>bei</w:t>
      </w:r>
      <w:r w:rsidR="005B2CA7">
        <w:t xml:space="preserve"> </w:t>
      </w:r>
      <w:r>
        <w:t>ihrer</w:t>
      </w:r>
      <w:r w:rsidR="005B2CA7">
        <w:t xml:space="preserve"> </w:t>
      </w:r>
      <w:r>
        <w:t>strikten</w:t>
      </w:r>
      <w:r w:rsidR="005B2CA7">
        <w:t xml:space="preserve"> </w:t>
      </w:r>
      <w:r>
        <w:t>Zurückweisung</w:t>
      </w:r>
      <w:r w:rsidR="005B2CA7">
        <w:t xml:space="preserve"> </w:t>
      </w:r>
      <w:r>
        <w:t>homosexueller</w:t>
      </w:r>
      <w:r w:rsidR="005B2CA7">
        <w:t xml:space="preserve"> </w:t>
      </w:r>
      <w:r>
        <w:t>Lebensweise,</w:t>
      </w:r>
      <w:r w:rsidR="005B2CA7">
        <w:t xml:space="preserve"> </w:t>
      </w:r>
      <w:r>
        <w:t>und</w:t>
      </w:r>
      <w:r w:rsidR="005B2CA7">
        <w:t xml:space="preserve"> </w:t>
      </w:r>
      <w:r>
        <w:t>zwar</w:t>
      </w:r>
      <w:r w:rsidR="005B2CA7">
        <w:t xml:space="preserve"> </w:t>
      </w:r>
      <w:r>
        <w:t>keineswegs</w:t>
      </w:r>
      <w:r w:rsidR="005B2CA7">
        <w:t xml:space="preserve"> </w:t>
      </w:r>
      <w:r>
        <w:t>nur</w:t>
      </w:r>
      <w:r w:rsidR="005B2CA7">
        <w:t xml:space="preserve"> </w:t>
      </w:r>
      <w:r>
        <w:t>in</w:t>
      </w:r>
      <w:r w:rsidR="005B2CA7">
        <w:t xml:space="preserve"> </w:t>
      </w:r>
      <w:r>
        <w:t>ihren</w:t>
      </w:r>
      <w:r w:rsidR="005B2CA7">
        <w:t xml:space="preserve"> </w:t>
      </w:r>
      <w:r>
        <w:t>Stammländern.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USA</w:t>
      </w:r>
      <w:r w:rsidR="005B2CA7">
        <w:t xml:space="preserve"> </w:t>
      </w:r>
      <w:r>
        <w:t>-</w:t>
      </w:r>
      <w:r w:rsidR="005B2CA7">
        <w:t xml:space="preserve"> </w:t>
      </w:r>
      <w:r>
        <w:t>dort</w:t>
      </w:r>
      <w:r w:rsidR="005B2CA7">
        <w:t xml:space="preserve"> </w:t>
      </w:r>
      <w:r>
        <w:t>zählt</w:t>
      </w:r>
      <w:r w:rsidR="005B2CA7">
        <w:t xml:space="preserve"> </w:t>
      </w:r>
      <w:r>
        <w:t>diese</w:t>
      </w:r>
      <w:r w:rsidR="005B2CA7">
        <w:t xml:space="preserve"> </w:t>
      </w:r>
      <w:r>
        <w:t>Denomination</w:t>
      </w:r>
      <w:r w:rsidR="005B2CA7">
        <w:t xml:space="preserve"> </w:t>
      </w:r>
      <w:r>
        <w:t>ungefähr</w:t>
      </w:r>
      <w:r w:rsidR="005B2CA7">
        <w:t xml:space="preserve"> </w:t>
      </w:r>
      <w:r>
        <w:t>zwei</w:t>
      </w:r>
      <w:r w:rsidR="005B2CA7">
        <w:t xml:space="preserve"> </w:t>
      </w:r>
      <w:r>
        <w:t>Millionen</w:t>
      </w:r>
      <w:r w:rsidR="005B2CA7">
        <w:t xml:space="preserve"> </w:t>
      </w:r>
      <w:r>
        <w:t>Mitglieder</w:t>
      </w:r>
      <w:r w:rsidR="005B2CA7">
        <w:t xml:space="preserve"> </w:t>
      </w:r>
      <w:r>
        <w:t>-</w:t>
      </w:r>
      <w:r w:rsidR="005B2CA7">
        <w:t xml:space="preserve"> </w:t>
      </w:r>
      <w:r>
        <w:t>suspendierte</w:t>
      </w:r>
      <w:r w:rsidR="005B2CA7">
        <w:t xml:space="preserve"> </w:t>
      </w:r>
      <w:r>
        <w:t>sie</w:t>
      </w:r>
      <w:r w:rsidR="005B2CA7">
        <w:t xml:space="preserve"> </w:t>
      </w:r>
      <w:r>
        <w:t>im</w:t>
      </w:r>
      <w:r w:rsidR="005B2CA7">
        <w:t xml:space="preserve"> </w:t>
      </w:r>
      <w:r>
        <w:t>Jahr</w:t>
      </w:r>
      <w:r w:rsidR="005B2CA7">
        <w:t xml:space="preserve"> </w:t>
      </w:r>
      <w:r>
        <w:t>1991</w:t>
      </w:r>
      <w:r w:rsidR="005B2CA7">
        <w:t xml:space="preserve"> </w:t>
      </w:r>
      <w:r>
        <w:t>ihre</w:t>
      </w:r>
      <w:r w:rsidR="005B2CA7">
        <w:t xml:space="preserve"> </w:t>
      </w:r>
      <w:r>
        <w:t>Mitgliedschaft</w:t>
      </w:r>
      <w:r w:rsidR="005B2CA7">
        <w:t xml:space="preserve"> </w:t>
      </w:r>
      <w:r>
        <w:t>im</w:t>
      </w:r>
      <w:r w:rsidR="005B2CA7">
        <w:t xml:space="preserve"> </w:t>
      </w:r>
      <w:r>
        <w:rPr>
          <w:i/>
        </w:rPr>
        <w:t>Nationalen</w:t>
      </w:r>
      <w:r w:rsidR="005B2CA7">
        <w:rPr>
          <w:i/>
        </w:rPr>
        <w:t xml:space="preserve"> </w:t>
      </w:r>
      <w:r>
        <w:rPr>
          <w:i/>
        </w:rPr>
        <w:t>Kirchenrat</w:t>
      </w:r>
      <w:r w:rsidR="005B2CA7">
        <w:rPr>
          <w:i/>
        </w:rPr>
        <w:t xml:space="preserve"> </w:t>
      </w:r>
      <w:r>
        <w:rPr>
          <w:i/>
        </w:rPr>
        <w:t>der</w:t>
      </w:r>
      <w:r w:rsidR="005B2CA7">
        <w:rPr>
          <w:i/>
        </w:rPr>
        <w:t xml:space="preserve"> </w:t>
      </w:r>
      <w:r>
        <w:rPr>
          <w:i/>
        </w:rPr>
        <w:t>USA</w:t>
      </w:r>
      <w:r>
        <w:t>,</w:t>
      </w:r>
      <w:r w:rsidR="005B2CA7">
        <w:t xml:space="preserve"> </w:t>
      </w:r>
      <w:r>
        <w:t>des</w:t>
      </w:r>
      <w:r w:rsidR="005B2CA7">
        <w:t xml:space="preserve"> </w:t>
      </w:r>
      <w:r>
        <w:t>größten</w:t>
      </w:r>
      <w:r w:rsidR="005B2CA7">
        <w:t xml:space="preserve"> </w:t>
      </w:r>
      <w:r>
        <w:t>ökumenischen</w:t>
      </w:r>
      <w:r w:rsidR="005B2CA7">
        <w:t xml:space="preserve"> </w:t>
      </w:r>
      <w:r>
        <w:t>Zusammenschlusses</w:t>
      </w:r>
      <w:r w:rsidR="005B2CA7">
        <w:t xml:space="preserve"> </w:t>
      </w:r>
      <w:r>
        <w:t>Nordamerikas,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Begründung,</w:t>
      </w:r>
      <w:r w:rsidR="005B2CA7">
        <w:t xml:space="preserve"> </w:t>
      </w:r>
      <w:r>
        <w:t>die</w:t>
      </w:r>
      <w:r w:rsidR="005B2CA7">
        <w:t xml:space="preserve"> </w:t>
      </w:r>
      <w:r>
        <w:t>Haltung</w:t>
      </w:r>
      <w:r w:rsidR="005B2CA7">
        <w:t xml:space="preserve"> </w:t>
      </w:r>
      <w:r>
        <w:t>dieses</w:t>
      </w:r>
      <w:r w:rsidR="005B2CA7">
        <w:t xml:space="preserve"> </w:t>
      </w:r>
      <w:r>
        <w:t>Verbandes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</w:t>
      </w:r>
      <w:r w:rsidR="005B2CA7">
        <w:t xml:space="preserve"> </w:t>
      </w:r>
      <w:r>
        <w:t>zu</w:t>
      </w:r>
    </w:p>
    <w:p w:rsidR="006D70C7" w:rsidRDefault="009E7DB5">
      <w:pPr>
        <w:pStyle w:val="Textkrper"/>
        <w:spacing w:line="247" w:lineRule="auto"/>
        <w:ind w:left="115" w:right="112"/>
        <w:jc w:val="both"/>
      </w:pPr>
      <w:r>
        <w:t>„liberal“.</w:t>
      </w:r>
      <w:r w:rsidR="005B2CA7">
        <w:t xml:space="preserve"> </w:t>
      </w:r>
      <w:r>
        <w:t>In</w:t>
      </w:r>
      <w:r w:rsidR="005B2CA7">
        <w:t xml:space="preserve"> </w:t>
      </w:r>
      <w:r>
        <w:t>Deutschland</w:t>
      </w:r>
      <w:r w:rsidR="005B2CA7">
        <w:t xml:space="preserve"> </w:t>
      </w:r>
      <w:r>
        <w:t>nahm</w:t>
      </w:r>
      <w:r w:rsidR="005B2CA7">
        <w:t xml:space="preserve"> </w:t>
      </w:r>
      <w:r>
        <w:t>inzwischen</w:t>
      </w:r>
      <w:r w:rsidR="005B2CA7">
        <w:t xml:space="preserve"> </w:t>
      </w:r>
      <w:r>
        <w:t>der</w:t>
      </w:r>
      <w:r w:rsidR="005B2CA7">
        <w:t xml:space="preserve"> </w:t>
      </w:r>
      <w:r>
        <w:t>Direktor</w:t>
      </w:r>
      <w:r w:rsidR="005B2CA7">
        <w:t xml:space="preserve"> </w:t>
      </w:r>
      <w:r>
        <w:t>des</w:t>
      </w:r>
      <w:r w:rsidR="005B2CA7">
        <w:t xml:space="preserve"> </w:t>
      </w:r>
      <w:r>
        <w:t>Instituts</w:t>
      </w:r>
      <w:r w:rsidR="005B2CA7">
        <w:t xml:space="preserve"> </w:t>
      </w:r>
      <w:r>
        <w:t>für</w:t>
      </w:r>
      <w:r w:rsidR="005B2CA7">
        <w:t xml:space="preserve"> </w:t>
      </w:r>
      <w:r>
        <w:t>Orthodoxe</w:t>
      </w:r>
      <w:r w:rsidR="005B2CA7">
        <w:t xml:space="preserve"> </w:t>
      </w:r>
      <w:r>
        <w:t>Theologie</w:t>
      </w:r>
      <w:r w:rsidR="005B2CA7">
        <w:t xml:space="preserve"> </w:t>
      </w:r>
      <w:r>
        <w:t>der</w:t>
      </w:r>
      <w:r w:rsidR="005B2CA7">
        <w:t xml:space="preserve"> </w:t>
      </w:r>
      <w:r>
        <w:t>Universität</w:t>
      </w:r>
      <w:r w:rsidR="005B2CA7">
        <w:t xml:space="preserve"> </w:t>
      </w:r>
      <w:r>
        <w:t>München,</w:t>
      </w:r>
      <w:r w:rsidR="005B2CA7">
        <w:t xml:space="preserve"> </w:t>
      </w:r>
      <w:proofErr w:type="spellStart"/>
      <w:r>
        <w:t>Th</w:t>
      </w:r>
      <w:proofErr w:type="spellEnd"/>
      <w:r>
        <w:t>.</w:t>
      </w:r>
      <w:r w:rsidR="005B2CA7">
        <w:t xml:space="preserve"> </w:t>
      </w:r>
      <w:proofErr w:type="spellStart"/>
      <w:r>
        <w:t>Nikalaou</w:t>
      </w:r>
      <w:proofErr w:type="spellEnd"/>
      <w:r w:rsidR="005B2CA7">
        <w:t xml:space="preserve"> </w:t>
      </w:r>
      <w:r>
        <w:t>zur</w:t>
      </w:r>
      <w:r w:rsidR="005B2CA7">
        <w:t xml:space="preserve"> </w:t>
      </w:r>
      <w:r>
        <w:t>Frage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öffentlich</w:t>
      </w:r>
      <w:r w:rsidR="005B2CA7">
        <w:t xml:space="preserve"> </w:t>
      </w:r>
      <w:r>
        <w:t>in</w:t>
      </w:r>
      <w:r w:rsidR="005B2CA7">
        <w:t xml:space="preserve"> </w:t>
      </w:r>
      <w:r>
        <w:t>ablehnendem</w:t>
      </w:r>
      <w:r w:rsidR="005B2CA7">
        <w:t xml:space="preserve"> </w:t>
      </w:r>
      <w:r>
        <w:t>Sinn</w:t>
      </w:r>
      <w:r w:rsidR="005B2CA7">
        <w:t xml:space="preserve"> </w:t>
      </w:r>
      <w:r>
        <w:t>Stellung.</w:t>
      </w:r>
    </w:p>
    <w:p w:rsidR="006D70C7" w:rsidRDefault="006D70C7">
      <w:pPr>
        <w:pStyle w:val="Textkrper"/>
        <w:spacing w:before="3"/>
      </w:pPr>
    </w:p>
    <w:p w:rsidR="006D70C7" w:rsidRDefault="009E7DB5" w:rsidP="00A9586F">
      <w:pPr>
        <w:pStyle w:val="Textkrper"/>
        <w:spacing w:before="1" w:line="247" w:lineRule="auto"/>
        <w:ind w:left="115" w:right="108"/>
        <w:jc w:val="both"/>
      </w:pPr>
      <w:r>
        <w:t>Die</w:t>
      </w:r>
      <w:r w:rsidR="005B2CA7">
        <w:t xml:space="preserve"> </w:t>
      </w:r>
      <w:r>
        <w:rPr>
          <w:b/>
        </w:rPr>
        <w:t>Evangelische</w:t>
      </w:r>
      <w:r w:rsidR="005B2CA7">
        <w:rPr>
          <w:b/>
        </w:rPr>
        <w:t xml:space="preserve"> </w:t>
      </w:r>
      <w:r>
        <w:rPr>
          <w:b/>
        </w:rPr>
        <w:t>Kirche</w:t>
      </w:r>
      <w:r w:rsidR="005B2CA7">
        <w:rPr>
          <w:b/>
        </w:rPr>
        <w:t xml:space="preserve"> </w:t>
      </w:r>
      <w:r>
        <w:rPr>
          <w:b/>
        </w:rPr>
        <w:t>in</w:t>
      </w:r>
      <w:r w:rsidR="005B2CA7">
        <w:rPr>
          <w:b/>
        </w:rPr>
        <w:t xml:space="preserve"> </w:t>
      </w:r>
      <w:r>
        <w:rPr>
          <w:b/>
        </w:rPr>
        <w:t>Deutschland</w:t>
      </w:r>
      <w:r w:rsidR="005B2CA7">
        <w:rPr>
          <w:b/>
        </w:rPr>
        <w:t xml:space="preserve"> </w:t>
      </w:r>
      <w:r>
        <w:t>meinte</w:t>
      </w:r>
      <w:r w:rsidR="005B2CA7">
        <w:t xml:space="preserve"> </w:t>
      </w:r>
      <w:r>
        <w:t>einen</w:t>
      </w:r>
      <w:r w:rsidR="005B2CA7">
        <w:t xml:space="preserve"> </w:t>
      </w:r>
      <w:r>
        <w:t>anderen</w:t>
      </w:r>
      <w:r w:rsidR="005B2CA7">
        <w:t xml:space="preserve"> </w:t>
      </w:r>
      <w:r>
        <w:t>Weg</w:t>
      </w:r>
      <w:r w:rsidR="005B2CA7">
        <w:t xml:space="preserve"> </w:t>
      </w:r>
      <w:r>
        <w:t>einschlagen</w:t>
      </w:r>
      <w:r w:rsidR="005B2CA7">
        <w:t xml:space="preserve"> </w:t>
      </w:r>
      <w:r>
        <w:t>zu</w:t>
      </w:r>
      <w:r w:rsidR="005B2CA7">
        <w:t xml:space="preserve"> </w:t>
      </w:r>
      <w:r>
        <w:t>müssen.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einer</w:t>
      </w:r>
      <w:r w:rsidR="005B2CA7">
        <w:t xml:space="preserve"> </w:t>
      </w:r>
      <w:r>
        <w:rPr>
          <w:i/>
        </w:rPr>
        <w:t>EKD-Denkschrift</w:t>
      </w:r>
      <w:r w:rsidR="005B2CA7">
        <w:rPr>
          <w:i/>
        </w:rPr>
        <w:t xml:space="preserve"> </w:t>
      </w:r>
      <w:r>
        <w:rPr>
          <w:i/>
        </w:rPr>
        <w:t>zur</w:t>
      </w:r>
      <w:r w:rsidR="005B2CA7">
        <w:rPr>
          <w:i/>
        </w:rPr>
        <w:t xml:space="preserve"> </w:t>
      </w:r>
      <w:r>
        <w:rPr>
          <w:i/>
        </w:rPr>
        <w:t>Frage</w:t>
      </w:r>
      <w:r w:rsidR="005B2CA7">
        <w:rPr>
          <w:i/>
        </w:rPr>
        <w:t xml:space="preserve"> </w:t>
      </w:r>
      <w:r>
        <w:rPr>
          <w:i/>
        </w:rPr>
        <w:t>der</w:t>
      </w:r>
      <w:r w:rsidR="005B2CA7">
        <w:rPr>
          <w:i/>
        </w:rPr>
        <w:t xml:space="preserve"> </w:t>
      </w:r>
      <w:r>
        <w:rPr>
          <w:i/>
        </w:rPr>
        <w:t>Sexualethik</w:t>
      </w:r>
      <w:r w:rsidR="005B2CA7">
        <w:rPr>
          <w:i/>
        </w:rPr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Jahr</w:t>
      </w:r>
      <w:r w:rsidR="005B2CA7">
        <w:t xml:space="preserve"> </w:t>
      </w:r>
      <w:r>
        <w:t>1971</w:t>
      </w:r>
      <w:r w:rsidR="005B2CA7">
        <w:t xml:space="preserve"> </w:t>
      </w:r>
      <w:r>
        <w:t>wurde</w:t>
      </w:r>
      <w:r w:rsidR="005B2CA7">
        <w:t xml:space="preserve"> </w:t>
      </w:r>
      <w:r>
        <w:t>es</w:t>
      </w:r>
      <w:r w:rsidR="005B2CA7">
        <w:t xml:space="preserve"> </w:t>
      </w:r>
      <w:r>
        <w:t>ausdrücklich</w:t>
      </w:r>
      <w:r w:rsidR="005B2CA7">
        <w:t xml:space="preserve"> </w:t>
      </w:r>
      <w:r>
        <w:t>zurückgewiesen,</w:t>
      </w:r>
      <w:r w:rsidR="005B2CA7">
        <w:t xml:space="preserve"> </w:t>
      </w:r>
      <w:r>
        <w:t>Homosexualität</w:t>
      </w:r>
      <w:r w:rsidR="005B2CA7">
        <w:t xml:space="preserve"> </w:t>
      </w:r>
      <w:r>
        <w:t>als</w:t>
      </w:r>
      <w:r w:rsidR="005B2CA7">
        <w:t xml:space="preserve"> </w:t>
      </w:r>
      <w:r>
        <w:t>widernatürliches</w:t>
      </w:r>
      <w:r w:rsidR="005B2CA7">
        <w:t xml:space="preserve"> </w:t>
      </w:r>
      <w:r>
        <w:t>Verhalten</w:t>
      </w:r>
      <w:r w:rsidR="005B2CA7">
        <w:t xml:space="preserve"> </w:t>
      </w:r>
      <w:r>
        <w:t>zu</w:t>
      </w:r>
      <w:r w:rsidR="005B2CA7">
        <w:t xml:space="preserve"> </w:t>
      </w:r>
      <w:r>
        <w:t>bezeichnen.</w:t>
      </w:r>
      <w:r w:rsidR="005B2CA7">
        <w:t xml:space="preserve"> </w:t>
      </w:r>
      <w:r>
        <w:t>Zwar</w:t>
      </w:r>
      <w:r w:rsidR="005B2CA7">
        <w:t xml:space="preserve"> </w:t>
      </w:r>
      <w:r>
        <w:t>wurde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t>dieser</w:t>
      </w:r>
      <w:r w:rsidR="005B2CA7">
        <w:t xml:space="preserve"> </w:t>
      </w:r>
      <w:r>
        <w:t>Schrift</w:t>
      </w:r>
      <w:r w:rsidR="005B2CA7">
        <w:t xml:space="preserve"> </w:t>
      </w:r>
      <w:r>
        <w:t>noch</w:t>
      </w:r>
      <w:r w:rsidR="005B2CA7">
        <w:t xml:space="preserve"> </w:t>
      </w:r>
      <w:r>
        <w:t>als</w:t>
      </w:r>
      <w:r w:rsidR="005B2CA7">
        <w:t xml:space="preserve"> </w:t>
      </w:r>
      <w:r>
        <w:t>krankhafte</w:t>
      </w:r>
      <w:r w:rsidR="005B2CA7">
        <w:t xml:space="preserve"> </w:t>
      </w:r>
      <w:r>
        <w:t>Perversion</w:t>
      </w:r>
      <w:r w:rsidR="005B2CA7">
        <w:t xml:space="preserve"> </w:t>
      </w:r>
      <w:r>
        <w:t>bewertet,</w:t>
      </w:r>
      <w:r w:rsidR="005B2CA7">
        <w:t xml:space="preserve"> </w:t>
      </w:r>
      <w:r>
        <w:t>aber</w:t>
      </w:r>
      <w:r w:rsidR="005B2CA7">
        <w:t xml:space="preserve"> </w:t>
      </w:r>
      <w:r>
        <w:t>so</w:t>
      </w:r>
      <w:r w:rsidR="005B2CA7">
        <w:t xml:space="preserve"> </w:t>
      </w:r>
      <w:r>
        <w:t>wurde</w:t>
      </w:r>
      <w:r w:rsidR="005B2CA7">
        <w:t xml:space="preserve"> </w:t>
      </w:r>
      <w:r>
        <w:t>sie</w:t>
      </w:r>
      <w:r w:rsidR="005B2CA7">
        <w:t xml:space="preserve"> </w:t>
      </w:r>
      <w:r>
        <w:t>nur</w:t>
      </w:r>
      <w:r w:rsidR="005B2CA7">
        <w:t xml:space="preserve"> </w:t>
      </w:r>
      <w:r>
        <w:t>deswegen</w:t>
      </w:r>
      <w:r w:rsidR="005B2CA7">
        <w:t xml:space="preserve"> </w:t>
      </w:r>
      <w:r>
        <w:t>beurteilt,</w:t>
      </w:r>
      <w:r w:rsidR="005B2CA7">
        <w:t xml:space="preserve"> </w:t>
      </w:r>
      <w:r>
        <w:t>weil</w:t>
      </w:r>
      <w:r w:rsidR="005B2CA7">
        <w:t xml:space="preserve"> </w:t>
      </w:r>
      <w:r>
        <w:t>bei</w:t>
      </w:r>
      <w:r w:rsidR="005B2CA7">
        <w:t xml:space="preserve"> </w:t>
      </w:r>
      <w:r>
        <w:t>gleichgeschlechtlichen</w:t>
      </w:r>
      <w:r w:rsidR="005B2CA7">
        <w:t xml:space="preserve"> </w:t>
      </w:r>
      <w:r>
        <w:t>Handlungen</w:t>
      </w:r>
      <w:r w:rsidR="005B2CA7">
        <w:t xml:space="preserve"> </w:t>
      </w:r>
      <w:r>
        <w:t>die</w:t>
      </w:r>
      <w:r w:rsidR="005B2CA7">
        <w:t xml:space="preserve"> </w:t>
      </w:r>
      <w:r>
        <w:t>Person</w:t>
      </w:r>
      <w:r w:rsidR="005B2CA7">
        <w:t xml:space="preserve"> </w:t>
      </w:r>
      <w:r>
        <w:t>des</w:t>
      </w:r>
      <w:r w:rsidR="005B2CA7">
        <w:t xml:space="preserve"> </w:t>
      </w:r>
      <w:r>
        <w:t>Partners</w:t>
      </w:r>
      <w:r w:rsidR="005B2CA7">
        <w:t xml:space="preserve"> </w:t>
      </w:r>
      <w:r>
        <w:t>mi</w:t>
      </w:r>
      <w:r w:rsidR="00A9586F">
        <w:t>ss</w:t>
      </w:r>
      <w:r>
        <w:t>achtet</w:t>
      </w:r>
      <w:r w:rsidR="005B2CA7">
        <w:t xml:space="preserve"> </w:t>
      </w:r>
      <w:r>
        <w:t>werde:</w:t>
      </w:r>
      <w:r w:rsidR="005B2CA7">
        <w:t xml:space="preserve"> </w:t>
      </w:r>
      <w:r>
        <w:t>Das</w:t>
      </w:r>
      <w:r w:rsidR="005B2CA7">
        <w:t xml:space="preserve"> </w:t>
      </w:r>
      <w:r>
        <w:t>Fehlverhalten</w:t>
      </w:r>
      <w:r w:rsidR="005B2CA7">
        <w:t xml:space="preserve"> </w:t>
      </w:r>
      <w:r>
        <w:t>homosexueller</w:t>
      </w:r>
      <w:r w:rsidR="005B2CA7">
        <w:t xml:space="preserve"> </w:t>
      </w:r>
      <w:r>
        <w:t>Menschen</w:t>
      </w:r>
      <w:r w:rsidR="005B2CA7">
        <w:t xml:space="preserve"> </w:t>
      </w:r>
      <w:r>
        <w:t>bestehe</w:t>
      </w:r>
      <w:r w:rsidR="005B2CA7">
        <w:t xml:space="preserve"> </w:t>
      </w:r>
      <w:r>
        <w:t>nicht</w:t>
      </w:r>
      <w:r w:rsidR="005B2CA7">
        <w:t xml:space="preserve"> </w:t>
      </w:r>
      <w:r>
        <w:t>in</w:t>
      </w:r>
      <w:r w:rsidR="005B2CA7">
        <w:t xml:space="preserve"> </w:t>
      </w:r>
      <w:r>
        <w:t>dem</w:t>
      </w:r>
      <w:r w:rsidR="005B2CA7">
        <w:t xml:space="preserve"> </w:t>
      </w:r>
      <w:r>
        <w:t>homosexuellen</w:t>
      </w:r>
      <w:r w:rsidR="005B2CA7">
        <w:t xml:space="preserve"> </w:t>
      </w:r>
      <w:r>
        <w:t>Verkehr</w:t>
      </w:r>
      <w:r w:rsidR="005B2CA7">
        <w:t xml:space="preserve"> </w:t>
      </w:r>
      <w:r>
        <w:t>an</w:t>
      </w:r>
      <w:r w:rsidR="005B2CA7">
        <w:t xml:space="preserve"> </w:t>
      </w:r>
      <w:r>
        <w:t>sich,</w:t>
      </w:r>
      <w:r w:rsidR="005B2CA7">
        <w:t xml:space="preserve"> </w:t>
      </w:r>
      <w:r>
        <w:t>sondern</w:t>
      </w:r>
      <w:r w:rsidR="005B2CA7">
        <w:t xml:space="preserve"> </w:t>
      </w:r>
      <w:r>
        <w:t>in</w:t>
      </w:r>
      <w:r w:rsidR="005B2CA7">
        <w:t xml:space="preserve"> </w:t>
      </w:r>
      <w:r>
        <w:t>dem</w:t>
      </w:r>
      <w:r w:rsidR="005B2CA7">
        <w:t xml:space="preserve"> </w:t>
      </w:r>
      <w:r>
        <w:t>häufigen</w:t>
      </w:r>
      <w:r w:rsidR="005B2CA7">
        <w:t xml:space="preserve"> </w:t>
      </w:r>
      <w:r>
        <w:t>Partnerwechsel.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offensichtlicher</w:t>
      </w:r>
      <w:r w:rsidR="005B2CA7">
        <w:t xml:space="preserve"> </w:t>
      </w:r>
      <w:r>
        <w:t>Anlehnung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Forderung</w:t>
      </w:r>
      <w:r w:rsidR="005B2CA7">
        <w:t xml:space="preserve"> </w:t>
      </w:r>
      <w:proofErr w:type="spellStart"/>
      <w:r>
        <w:t>Thielickes</w:t>
      </w:r>
      <w:proofErr w:type="spellEnd"/>
      <w:r w:rsidR="005B2CA7">
        <w:t xml:space="preserve"> </w:t>
      </w:r>
      <w:r>
        <w:t>wurde</w:t>
      </w:r>
      <w:r w:rsidR="005B2CA7">
        <w:t xml:space="preserve"> </w:t>
      </w:r>
      <w:r>
        <w:t>die</w:t>
      </w:r>
      <w:r w:rsidR="005B2CA7">
        <w:t xml:space="preserve"> </w:t>
      </w:r>
      <w:r>
        <w:t>Personalisierung</w:t>
      </w:r>
      <w:r w:rsidR="005B2CA7">
        <w:t xml:space="preserve"> </w:t>
      </w:r>
      <w:r>
        <w:t>der</w:t>
      </w:r>
      <w:r w:rsidR="005B2CA7">
        <w:t xml:space="preserve"> </w:t>
      </w:r>
      <w:r>
        <w:t>Sexualität</w:t>
      </w:r>
      <w:r w:rsidR="005B2CA7">
        <w:t xml:space="preserve"> </w:t>
      </w:r>
      <w:r>
        <w:t>verlangt.</w:t>
      </w:r>
      <w:r w:rsidR="005B2CA7">
        <w:t xml:space="preserve"> </w:t>
      </w:r>
      <w:r>
        <w:t>Die</w:t>
      </w:r>
      <w:r w:rsidR="005B2CA7">
        <w:t xml:space="preserve"> </w:t>
      </w:r>
      <w:r>
        <w:t>Kirchen</w:t>
      </w:r>
      <w:r w:rsidR="005B2CA7">
        <w:t xml:space="preserve"> </w:t>
      </w:r>
      <w:r>
        <w:t>mü</w:t>
      </w:r>
      <w:r w:rsidR="00A9586F">
        <w:t>ss</w:t>
      </w:r>
      <w:r>
        <w:t>ten</w:t>
      </w:r>
      <w:r w:rsidR="005B2CA7">
        <w:t xml:space="preserve"> </w:t>
      </w:r>
      <w:r>
        <w:t>pervers</w:t>
      </w:r>
      <w:r w:rsidR="005B2CA7">
        <w:t xml:space="preserve"> </w:t>
      </w:r>
      <w:r>
        <w:t>veranlagten</w:t>
      </w:r>
      <w:r w:rsidR="005B2CA7">
        <w:t xml:space="preserve"> </w:t>
      </w:r>
      <w:r>
        <w:t>Menschen</w:t>
      </w:r>
      <w:r w:rsidR="005B2CA7">
        <w:t xml:space="preserve"> </w:t>
      </w:r>
      <w:r>
        <w:t>Hilfestellung</w:t>
      </w:r>
      <w:r w:rsidR="005B2CA7">
        <w:rPr>
          <w:spacing w:val="-4"/>
        </w:rPr>
        <w:t xml:space="preserve"> </w:t>
      </w:r>
      <w:r>
        <w:t>leisten.</w:t>
      </w:r>
    </w:p>
    <w:p w:rsidR="006D70C7" w:rsidRDefault="006D70C7">
      <w:pPr>
        <w:pStyle w:val="Textkrper"/>
        <w:spacing w:before="9"/>
        <w:rPr>
          <w:sz w:val="23"/>
        </w:rPr>
      </w:pPr>
    </w:p>
    <w:p w:rsidR="006D70C7" w:rsidRDefault="009E7DB5">
      <w:pPr>
        <w:spacing w:before="1" w:line="247" w:lineRule="auto"/>
        <w:ind w:left="115" w:right="108"/>
        <w:jc w:val="both"/>
        <w:rPr>
          <w:sz w:val="24"/>
        </w:rPr>
      </w:pP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einer</w:t>
      </w:r>
      <w:r w:rsidR="005B2CA7">
        <w:rPr>
          <w:sz w:val="24"/>
        </w:rPr>
        <w:t xml:space="preserve"> </w:t>
      </w:r>
      <w:r>
        <w:rPr>
          <w:sz w:val="24"/>
        </w:rPr>
        <w:t>nur</w:t>
      </w:r>
      <w:r w:rsidR="005B2CA7">
        <w:rPr>
          <w:sz w:val="24"/>
        </w:rPr>
        <w:t xml:space="preserve"> </w:t>
      </w:r>
      <w:r>
        <w:rPr>
          <w:sz w:val="24"/>
        </w:rPr>
        <w:t>wenige</w:t>
      </w:r>
      <w:r w:rsidR="005B2CA7">
        <w:rPr>
          <w:sz w:val="24"/>
        </w:rPr>
        <w:t xml:space="preserve"> </w:t>
      </w:r>
      <w:r>
        <w:rPr>
          <w:sz w:val="24"/>
        </w:rPr>
        <w:t>Jahre</w:t>
      </w:r>
      <w:r w:rsidR="005B2CA7">
        <w:rPr>
          <w:sz w:val="24"/>
        </w:rPr>
        <w:t xml:space="preserve"> </w:t>
      </w:r>
      <w:r>
        <w:rPr>
          <w:sz w:val="24"/>
        </w:rPr>
        <w:t>später</w:t>
      </w:r>
      <w:r w:rsidR="005B2CA7">
        <w:rPr>
          <w:sz w:val="24"/>
        </w:rPr>
        <w:t xml:space="preserve"> </w:t>
      </w:r>
      <w:r>
        <w:rPr>
          <w:sz w:val="24"/>
        </w:rPr>
        <w:t>veröffentlichten</w:t>
      </w:r>
      <w:r w:rsidR="005B2CA7">
        <w:rPr>
          <w:sz w:val="24"/>
        </w:rPr>
        <w:t xml:space="preserve"> </w:t>
      </w:r>
      <w:r>
        <w:rPr>
          <w:i/>
          <w:sz w:val="24"/>
        </w:rPr>
        <w:t>Erklärung</w:t>
      </w:r>
      <w:r w:rsidR="005B2CA7">
        <w:rPr>
          <w:i/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Kirchenkanzlei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EKD</w:t>
      </w:r>
      <w:r w:rsidR="005B2CA7">
        <w:rPr>
          <w:sz w:val="24"/>
        </w:rPr>
        <w:t xml:space="preserve"> </w:t>
      </w:r>
      <w:r>
        <w:rPr>
          <w:sz w:val="24"/>
        </w:rPr>
        <w:t>(Februar</w:t>
      </w:r>
      <w:r w:rsidR="005B2CA7">
        <w:rPr>
          <w:sz w:val="24"/>
        </w:rPr>
        <w:t xml:space="preserve"> </w:t>
      </w:r>
      <w:r>
        <w:rPr>
          <w:sz w:val="24"/>
        </w:rPr>
        <w:t>1976)</w:t>
      </w:r>
      <w:r w:rsidR="005B2CA7">
        <w:rPr>
          <w:sz w:val="24"/>
        </w:rPr>
        <w:t xml:space="preserve"> </w:t>
      </w:r>
      <w:r>
        <w:rPr>
          <w:sz w:val="24"/>
        </w:rPr>
        <w:t>sowie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einer</w:t>
      </w:r>
      <w:r w:rsidR="005B2CA7">
        <w:rPr>
          <w:sz w:val="24"/>
        </w:rPr>
        <w:t xml:space="preserve"> </w:t>
      </w:r>
      <w:r>
        <w:rPr>
          <w:i/>
          <w:sz w:val="24"/>
        </w:rPr>
        <w:t>Orientierungshilfe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der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VELKD</w:t>
      </w:r>
      <w:r w:rsidR="005B2CA7">
        <w:rPr>
          <w:i/>
          <w:sz w:val="24"/>
        </w:rPr>
        <w:t xml:space="preserve"> </w:t>
      </w:r>
      <w:r>
        <w:rPr>
          <w:sz w:val="24"/>
        </w:rPr>
        <w:t>mit</w:t>
      </w:r>
      <w:r w:rsidR="005B2CA7">
        <w:rPr>
          <w:sz w:val="24"/>
        </w:rPr>
        <w:t xml:space="preserve"> </w:t>
      </w:r>
      <w:r>
        <w:rPr>
          <w:sz w:val="24"/>
        </w:rPr>
        <w:t>dem</w:t>
      </w:r>
      <w:r w:rsidR="005B2CA7">
        <w:rPr>
          <w:sz w:val="24"/>
        </w:rPr>
        <w:t xml:space="preserve"> </w:t>
      </w:r>
      <w:r>
        <w:rPr>
          <w:sz w:val="24"/>
        </w:rPr>
        <w:t>Titel</w:t>
      </w:r>
      <w:r w:rsidR="005B2CA7">
        <w:rPr>
          <w:sz w:val="24"/>
        </w:rPr>
        <w:t xml:space="preserve"> </w:t>
      </w:r>
      <w:r>
        <w:rPr>
          <w:i/>
          <w:sz w:val="24"/>
        </w:rPr>
        <w:t>Gedanken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und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Maßstäbe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zum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Dienst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von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Homosexuellen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in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der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Kirche</w:t>
      </w:r>
      <w:r w:rsidR="005B2CA7">
        <w:rPr>
          <w:i/>
          <w:sz w:val="24"/>
        </w:rPr>
        <w:t xml:space="preserve"> </w:t>
      </w:r>
      <w:r>
        <w:rPr>
          <w:sz w:val="24"/>
        </w:rPr>
        <w:t>(1980)</w:t>
      </w:r>
      <w:r w:rsidR="005B2CA7">
        <w:rPr>
          <w:sz w:val="24"/>
        </w:rPr>
        <w:t xml:space="preserve"> </w:t>
      </w:r>
      <w:r>
        <w:rPr>
          <w:sz w:val="24"/>
        </w:rPr>
        <w:t>wurde</w:t>
      </w:r>
      <w:r w:rsidR="005B2CA7">
        <w:rPr>
          <w:sz w:val="24"/>
        </w:rPr>
        <w:t xml:space="preserve"> </w:t>
      </w:r>
      <w:r>
        <w:rPr>
          <w:sz w:val="24"/>
        </w:rPr>
        <w:t>bereits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Bibel</w:t>
      </w:r>
      <w:r w:rsidR="005B2CA7">
        <w:rPr>
          <w:sz w:val="24"/>
        </w:rPr>
        <w:t xml:space="preserve"> </w:t>
      </w:r>
      <w:r>
        <w:rPr>
          <w:sz w:val="24"/>
        </w:rPr>
        <w:t>als</w:t>
      </w:r>
      <w:r w:rsidR="005B2CA7">
        <w:rPr>
          <w:sz w:val="24"/>
        </w:rPr>
        <w:t xml:space="preserve"> </w:t>
      </w:r>
      <w:r>
        <w:rPr>
          <w:sz w:val="24"/>
        </w:rPr>
        <w:t>Beurteilungsmaßstab</w:t>
      </w:r>
    </w:p>
    <w:p w:rsidR="006D70C7" w:rsidRDefault="006D70C7">
      <w:pPr>
        <w:spacing w:line="247" w:lineRule="auto"/>
        <w:jc w:val="both"/>
        <w:rPr>
          <w:sz w:val="24"/>
        </w:rPr>
        <w:sectPr w:rsidR="006D70C7">
          <w:headerReference w:type="default" r:id="rId34"/>
          <w:footerReference w:type="default" r:id="rId35"/>
          <w:pgSz w:w="11910" w:h="16850"/>
          <w:pgMar w:top="1340" w:right="1020" w:bottom="1260" w:left="1020" w:header="732" w:footer="1073" w:gutter="0"/>
          <w:pgNumType w:start="14"/>
          <w:cols w:space="720"/>
        </w:sectPr>
      </w:pPr>
    </w:p>
    <w:p w:rsidR="006D70C7" w:rsidRDefault="009E7DB5" w:rsidP="00A9586F">
      <w:pPr>
        <w:pStyle w:val="Textkrper"/>
        <w:spacing w:before="80" w:line="247" w:lineRule="auto"/>
        <w:ind w:left="115" w:right="114"/>
        <w:jc w:val="both"/>
      </w:pPr>
      <w:r>
        <w:lastRenderedPageBreak/>
        <w:t>ausdrücklich</w:t>
      </w:r>
      <w:r w:rsidR="005B2CA7">
        <w:t xml:space="preserve"> </w:t>
      </w:r>
      <w:r>
        <w:t>abgelehnt:</w:t>
      </w:r>
      <w:r w:rsidR="005B2CA7">
        <w:t xml:space="preserve"> </w:t>
      </w:r>
      <w:r>
        <w:t>Paulus</w:t>
      </w:r>
      <w:r w:rsidR="005B2CA7">
        <w:t xml:space="preserve"> </w:t>
      </w:r>
      <w:r>
        <w:t>habe</w:t>
      </w:r>
      <w:r w:rsidR="005B2CA7">
        <w:t xml:space="preserve"> </w:t>
      </w:r>
      <w:r>
        <w:t>noch</w:t>
      </w:r>
      <w:r w:rsidR="005B2CA7">
        <w:t xml:space="preserve"> </w:t>
      </w:r>
      <w:r>
        <w:t>nichts</w:t>
      </w:r>
      <w:r w:rsidR="005B2CA7">
        <w:t xml:space="preserve"> </w:t>
      </w:r>
      <w:r>
        <w:t>von</w:t>
      </w:r>
      <w:r w:rsidR="005B2CA7">
        <w:t xml:space="preserve"> </w:t>
      </w:r>
      <w:r>
        <w:t>angeborener</w:t>
      </w:r>
      <w:r w:rsidR="005B2CA7">
        <w:t xml:space="preserve"> </w:t>
      </w:r>
      <w:r>
        <w:t>Homosexualität</w:t>
      </w:r>
      <w:r w:rsidR="005B2CA7">
        <w:t xml:space="preserve"> </w:t>
      </w:r>
      <w:r>
        <w:t>gewu</w:t>
      </w:r>
      <w:r w:rsidR="00A9586F">
        <w:t>ss</w:t>
      </w:r>
      <w:r>
        <w:t>t.</w:t>
      </w:r>
      <w:r w:rsidR="005B2CA7">
        <w:t xml:space="preserve"> </w:t>
      </w:r>
      <w:r>
        <w:t>Von</w:t>
      </w:r>
      <w:r w:rsidR="005B2CA7">
        <w:t xml:space="preserve"> </w:t>
      </w:r>
      <w:r>
        <w:t>Sünde</w:t>
      </w:r>
      <w:r w:rsidR="005B2CA7">
        <w:t xml:space="preserve"> </w:t>
      </w:r>
      <w:r>
        <w:t>könne</w:t>
      </w:r>
      <w:r w:rsidR="005B2CA7">
        <w:t xml:space="preserve"> </w:t>
      </w:r>
      <w:r>
        <w:t>man</w:t>
      </w:r>
      <w:r w:rsidR="005B2CA7">
        <w:t xml:space="preserve"> </w:t>
      </w:r>
      <w:r>
        <w:t>erst</w:t>
      </w:r>
      <w:r w:rsidR="005B2CA7">
        <w:t xml:space="preserve"> </w:t>
      </w:r>
      <w:r>
        <w:t>bei</w:t>
      </w:r>
      <w:r w:rsidR="005B2CA7">
        <w:t xml:space="preserve"> </w:t>
      </w:r>
      <w:r>
        <w:t>häufigem</w:t>
      </w:r>
      <w:r w:rsidR="005B2CA7">
        <w:t xml:space="preserve"> </w:t>
      </w:r>
      <w:r>
        <w:t>Partnerwechsel</w:t>
      </w:r>
      <w:r w:rsidR="005B2CA7">
        <w:t xml:space="preserve"> </w:t>
      </w:r>
      <w:r>
        <w:t>sprechen.</w:t>
      </w:r>
    </w:p>
    <w:p w:rsidR="006D70C7" w:rsidRDefault="006D70C7">
      <w:pPr>
        <w:pStyle w:val="Textkrper"/>
        <w:spacing w:before="10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Das</w:t>
      </w:r>
      <w:r w:rsidR="005B2CA7">
        <w:t xml:space="preserve"> </w:t>
      </w:r>
      <w:r>
        <w:t>erste</w:t>
      </w:r>
      <w:r w:rsidR="005B2CA7">
        <w:t xml:space="preserve"> </w:t>
      </w:r>
      <w:r>
        <w:t>„</w:t>
      </w:r>
      <w:r>
        <w:rPr>
          <w:b/>
        </w:rPr>
        <w:t>Homofestival</w:t>
      </w:r>
      <w:r>
        <w:t>“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BRD</w:t>
      </w:r>
      <w:r w:rsidR="005B2CA7">
        <w:t xml:space="preserve"> </w:t>
      </w:r>
      <w:r>
        <w:t>fand</w:t>
      </w:r>
      <w:r w:rsidR="005B2CA7">
        <w:t xml:space="preserve"> </w:t>
      </w:r>
      <w:r>
        <w:t>1978</w:t>
      </w:r>
      <w:r w:rsidR="005B2CA7">
        <w:t xml:space="preserve"> </w:t>
      </w:r>
      <w:r>
        <w:t>statt.</w:t>
      </w:r>
      <w:r w:rsidR="005B2CA7">
        <w:t xml:space="preserve"> </w:t>
      </w:r>
      <w:r>
        <w:t>Tausende</w:t>
      </w:r>
      <w:r w:rsidR="005B2CA7">
        <w:t xml:space="preserve"> </w:t>
      </w:r>
      <w:r>
        <w:t>von</w:t>
      </w:r>
      <w:r w:rsidR="005B2CA7">
        <w:t xml:space="preserve"> </w:t>
      </w:r>
      <w:r>
        <w:t>Homosexuellen</w:t>
      </w:r>
      <w:r w:rsidR="005B2CA7">
        <w:t xml:space="preserve"> </w:t>
      </w:r>
      <w:r>
        <w:t>beiderlei</w:t>
      </w:r>
      <w:r w:rsidR="005B2CA7">
        <w:t xml:space="preserve"> </w:t>
      </w:r>
      <w:r>
        <w:t>Ge</w:t>
      </w:r>
      <w:r w:rsidR="005B2CA7">
        <w:t>s</w:t>
      </w:r>
      <w:r>
        <w:t>chlechts</w:t>
      </w:r>
      <w:r w:rsidR="005B2CA7">
        <w:t xml:space="preserve"> </w:t>
      </w:r>
      <w:r>
        <w:t>kamen</w:t>
      </w:r>
      <w:r w:rsidR="005B2CA7">
        <w:t xml:space="preserve"> </w:t>
      </w:r>
      <w:r>
        <w:t>zusammen,</w:t>
      </w:r>
      <w:r w:rsidR="005B2CA7">
        <w:t xml:space="preserve"> </w:t>
      </w:r>
      <w:r>
        <w:t>schmusten,</w:t>
      </w:r>
      <w:r w:rsidR="005B2CA7">
        <w:t xml:space="preserve"> </w:t>
      </w:r>
      <w:r>
        <w:t>umarmten</w:t>
      </w:r>
      <w:r w:rsidR="005B2CA7">
        <w:t xml:space="preserve"> </w:t>
      </w:r>
      <w:r>
        <w:t>sich</w:t>
      </w:r>
      <w:r w:rsidR="005B2CA7">
        <w:t xml:space="preserve"> </w:t>
      </w:r>
      <w:r>
        <w:t>und</w:t>
      </w:r>
      <w:r w:rsidR="005B2CA7">
        <w:t xml:space="preserve"> </w:t>
      </w:r>
      <w:r>
        <w:t>zogen</w:t>
      </w:r>
      <w:r w:rsidR="005B2CA7">
        <w:t xml:space="preserve"> </w:t>
      </w:r>
      <w:r>
        <w:t>grölend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Innenstadt</w:t>
      </w:r>
      <w:r w:rsidR="005B2CA7">
        <w:t xml:space="preserve"> </w:t>
      </w:r>
      <w:r>
        <w:t>Frankfurts.</w:t>
      </w:r>
      <w:r w:rsidR="005B2CA7">
        <w:t xml:space="preserve"> </w:t>
      </w:r>
      <w:r>
        <w:t>Transparente</w:t>
      </w:r>
      <w:r w:rsidR="005B2CA7">
        <w:t xml:space="preserve"> </w:t>
      </w:r>
      <w:r>
        <w:t>informierten,</w:t>
      </w:r>
      <w:r w:rsidR="005B2CA7">
        <w:t xml:space="preserve"> </w:t>
      </w:r>
      <w:r>
        <w:t>dass</w:t>
      </w:r>
      <w:r w:rsidR="005B2CA7">
        <w:t xml:space="preserve"> </w:t>
      </w:r>
      <w:r>
        <w:t>Homosexuelle</w:t>
      </w:r>
      <w:r w:rsidR="005B2CA7">
        <w:t xml:space="preserve"> </w:t>
      </w:r>
      <w:r>
        <w:t>in</w:t>
      </w:r>
      <w:r w:rsidR="005B2CA7">
        <w:t xml:space="preserve"> </w:t>
      </w:r>
      <w:r>
        <w:t>Deutschland</w:t>
      </w:r>
      <w:r w:rsidR="005B2CA7">
        <w:t xml:space="preserve"> </w:t>
      </w:r>
      <w:r>
        <w:t>unterdrückt</w:t>
      </w:r>
      <w:r w:rsidR="005B2CA7">
        <w:t xml:space="preserve"> </w:t>
      </w:r>
      <w:r>
        <w:t>und</w:t>
      </w:r>
      <w:r w:rsidR="005B2CA7">
        <w:t xml:space="preserve"> </w:t>
      </w:r>
      <w:r>
        <w:t>gesellschaftlich</w:t>
      </w:r>
      <w:r w:rsidR="005B2CA7">
        <w:t xml:space="preserve"> </w:t>
      </w:r>
      <w:r>
        <w:t>diskriminiert</w:t>
      </w:r>
      <w:r w:rsidR="005B2CA7">
        <w:t xml:space="preserve"> </w:t>
      </w:r>
      <w:r>
        <w:t>würden.</w:t>
      </w:r>
    </w:p>
    <w:p w:rsidR="006D70C7" w:rsidRDefault="006D70C7">
      <w:pPr>
        <w:pStyle w:val="Textkrper"/>
        <w:spacing w:before="7"/>
      </w:pPr>
    </w:p>
    <w:p w:rsidR="006D70C7" w:rsidRDefault="009E7DB5">
      <w:pPr>
        <w:pStyle w:val="Textkrper"/>
        <w:spacing w:before="1" w:line="247" w:lineRule="auto"/>
        <w:ind w:left="115" w:right="108"/>
        <w:jc w:val="both"/>
      </w:pPr>
      <w:r>
        <w:t>Im</w:t>
      </w:r>
      <w:r w:rsidR="005B2CA7">
        <w:t xml:space="preserve"> </w:t>
      </w:r>
      <w:r>
        <w:t>gleichen</w:t>
      </w:r>
      <w:r w:rsidR="005B2CA7">
        <w:t xml:space="preserve"> </w:t>
      </w:r>
      <w:r>
        <w:t>Jahr</w:t>
      </w:r>
      <w:r w:rsidR="005B2CA7">
        <w:t xml:space="preserve"> </w:t>
      </w:r>
      <w:r>
        <w:t>riefen</w:t>
      </w:r>
      <w:r w:rsidR="005B2CA7">
        <w:t xml:space="preserve"> </w:t>
      </w:r>
      <w:r>
        <w:rPr>
          <w:b/>
        </w:rPr>
        <w:t>Homo-Verbände</w:t>
      </w:r>
      <w:r w:rsidR="005B2CA7">
        <w:rPr>
          <w:b/>
        </w:rPr>
        <w:t xml:space="preserve"> </w:t>
      </w:r>
      <w:r>
        <w:t>zur</w:t>
      </w:r>
      <w:r w:rsidR="005B2CA7">
        <w:t xml:space="preserve"> </w:t>
      </w:r>
      <w:r>
        <w:t>Freigabe</w:t>
      </w:r>
      <w:r w:rsidR="005B2CA7">
        <w:t xml:space="preserve"> </w:t>
      </w:r>
      <w:r>
        <w:t>homosexueller</w:t>
      </w:r>
      <w:r w:rsidR="005B2CA7">
        <w:t xml:space="preserve"> </w:t>
      </w:r>
      <w:r>
        <w:t>Handlungen</w:t>
      </w:r>
      <w:r w:rsidR="005B2CA7">
        <w:t xml:space="preserve"> </w:t>
      </w:r>
      <w:r>
        <w:t>auf.</w:t>
      </w:r>
      <w:r w:rsidR="005B2CA7">
        <w:t xml:space="preserve"> </w:t>
      </w:r>
      <w:r>
        <w:t>Zum</w:t>
      </w:r>
      <w:r w:rsidR="005B2CA7">
        <w:t xml:space="preserve"> </w:t>
      </w:r>
      <w:r>
        <w:t>Beispiel</w:t>
      </w:r>
      <w:r w:rsidR="005B2CA7">
        <w:t xml:space="preserve"> </w:t>
      </w:r>
      <w:r>
        <w:t>wurde</w:t>
      </w:r>
      <w:r w:rsidR="005B2CA7">
        <w:t xml:space="preserve"> </w:t>
      </w:r>
      <w:r>
        <w:t>vor</w:t>
      </w:r>
      <w:r w:rsidR="005B2CA7">
        <w:t xml:space="preserve"> </w:t>
      </w:r>
      <w:r>
        <w:t>der</w:t>
      </w:r>
      <w:r w:rsidR="005B2CA7">
        <w:t xml:space="preserve"> </w:t>
      </w:r>
      <w:r>
        <w:t>Kaiser-Wilhelm</w:t>
      </w:r>
      <w:r w:rsidR="005B2CA7">
        <w:t xml:space="preserve"> </w:t>
      </w:r>
      <w:r>
        <w:t>Gedächtniskirche</w:t>
      </w:r>
      <w:r w:rsidR="005B2CA7">
        <w:t xml:space="preserve"> </w:t>
      </w:r>
      <w:r>
        <w:t>in</w:t>
      </w:r>
      <w:r w:rsidR="005B2CA7">
        <w:t xml:space="preserve"> </w:t>
      </w:r>
      <w:r>
        <w:t>Berlin</w:t>
      </w:r>
      <w:r w:rsidR="005B2CA7">
        <w:t xml:space="preserve"> </w:t>
      </w:r>
      <w:r>
        <w:t>ein</w:t>
      </w:r>
      <w:r w:rsidR="005B2CA7">
        <w:t xml:space="preserve"> </w:t>
      </w:r>
      <w:r>
        <w:t>Flugblatt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Überschrift</w:t>
      </w:r>
      <w:r w:rsidR="005B2CA7">
        <w:t xml:space="preserve"> </w:t>
      </w:r>
      <w:r>
        <w:t>verteilt,</w:t>
      </w:r>
      <w:r w:rsidR="005B2CA7">
        <w:t xml:space="preserve"> </w:t>
      </w:r>
      <w:r>
        <w:t>„Evangelium</w:t>
      </w:r>
      <w:r w:rsidR="005B2CA7">
        <w:t xml:space="preserve"> </w:t>
      </w:r>
      <w:r>
        <w:t>und</w:t>
      </w:r>
      <w:r w:rsidR="005B2CA7">
        <w:t xml:space="preserve"> </w:t>
      </w:r>
      <w:proofErr w:type="spellStart"/>
      <w:r>
        <w:t>Schwulsein</w:t>
      </w:r>
      <w:proofErr w:type="spellEnd"/>
      <w:r w:rsidR="005B2CA7">
        <w:t xml:space="preserve"> </w:t>
      </w:r>
      <w:r>
        <w:t>schließen</w:t>
      </w:r>
      <w:r w:rsidR="005B2CA7">
        <w:t xml:space="preserve"> </w:t>
      </w:r>
      <w:r>
        <w:t>sich</w:t>
      </w:r>
      <w:r w:rsidR="005B2CA7">
        <w:t xml:space="preserve"> </w:t>
      </w:r>
      <w:r>
        <w:t>gegenseitig</w:t>
      </w:r>
      <w:r w:rsidR="005B2CA7">
        <w:t xml:space="preserve"> </w:t>
      </w:r>
      <w:r>
        <w:t>nicht</w:t>
      </w:r>
      <w:r w:rsidR="005B2CA7">
        <w:t xml:space="preserve"> </w:t>
      </w:r>
      <w:r>
        <w:t>aus“.</w:t>
      </w:r>
      <w:r w:rsidR="005B2CA7">
        <w:t xml:space="preserve"> </w:t>
      </w:r>
      <w:r>
        <w:t>Darin</w:t>
      </w:r>
      <w:r w:rsidR="005B2CA7">
        <w:t xml:space="preserve"> </w:t>
      </w:r>
      <w:r>
        <w:t>forderte</w:t>
      </w:r>
      <w:r w:rsidR="005B2CA7">
        <w:t xml:space="preserve"> </w:t>
      </w:r>
      <w:r>
        <w:t>man,</w:t>
      </w:r>
      <w:r w:rsidR="005B2CA7">
        <w:t xml:space="preserve"> </w:t>
      </w:r>
      <w:r>
        <w:t>homosexuelle</w:t>
      </w:r>
      <w:r w:rsidR="005B2CA7">
        <w:t xml:space="preserve"> </w:t>
      </w:r>
      <w:r>
        <w:t>Christen</w:t>
      </w:r>
      <w:r w:rsidR="005B2CA7">
        <w:t xml:space="preserve"> </w:t>
      </w:r>
      <w:r>
        <w:t>sollten</w:t>
      </w:r>
      <w:r w:rsidR="005B2CA7">
        <w:t xml:space="preserve"> </w:t>
      </w:r>
      <w:r>
        <w:t>als</w:t>
      </w:r>
      <w:r w:rsidR="005B2CA7">
        <w:t xml:space="preserve"> </w:t>
      </w:r>
      <w:r>
        <w:t>voll</w:t>
      </w:r>
      <w:r w:rsidR="005B2CA7">
        <w:t xml:space="preserve"> </w:t>
      </w:r>
      <w:r>
        <w:t>anerkannte</w:t>
      </w:r>
      <w:r w:rsidR="005B2CA7">
        <w:t xml:space="preserve"> </w:t>
      </w:r>
      <w:r>
        <w:t>Mitarbeiter</w:t>
      </w:r>
      <w:r w:rsidR="005B2CA7">
        <w:t xml:space="preserve"> </w:t>
      </w:r>
      <w:r>
        <w:t>und</w:t>
      </w:r>
      <w:r w:rsidR="005B2CA7">
        <w:t xml:space="preserve"> </w:t>
      </w:r>
      <w:r>
        <w:t>Gemeindeglieder</w:t>
      </w:r>
      <w:r w:rsidR="005B2CA7">
        <w:t xml:space="preserve"> </w:t>
      </w:r>
      <w:r>
        <w:t>am</w:t>
      </w:r>
      <w:r w:rsidR="005B2CA7">
        <w:t xml:space="preserve"> </w:t>
      </w:r>
      <w:r>
        <w:t>Leben</w:t>
      </w:r>
      <w:r w:rsidR="005B2CA7">
        <w:t xml:space="preserve"> </w:t>
      </w:r>
      <w:r>
        <w:t>der</w:t>
      </w:r>
      <w:r w:rsidR="005B2CA7">
        <w:t xml:space="preserve"> </w:t>
      </w:r>
      <w:r>
        <w:t>Kirche</w:t>
      </w:r>
      <w:r w:rsidR="005B2CA7">
        <w:t xml:space="preserve"> </w:t>
      </w:r>
      <w:r>
        <w:t>teilnehmen.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</w:t>
      </w:r>
      <w:r w:rsidR="005B2CA7">
        <w:t xml:space="preserve"> </w:t>
      </w:r>
      <w:r>
        <w:t>theologisch</w:t>
      </w:r>
      <w:r w:rsidR="005B2CA7">
        <w:t xml:space="preserve"> </w:t>
      </w:r>
      <w:r>
        <w:t>so</w:t>
      </w:r>
      <w:r w:rsidR="005B2CA7">
        <w:t xml:space="preserve"> </w:t>
      </w:r>
      <w:r>
        <w:t>„aufzuarbeiten“,</w:t>
      </w:r>
      <w:r w:rsidR="005B2CA7">
        <w:t xml:space="preserve"> </w:t>
      </w:r>
      <w:r>
        <w:t>dass</w:t>
      </w:r>
      <w:r w:rsidR="005B2CA7">
        <w:t xml:space="preserve"> </w:t>
      </w:r>
      <w:r>
        <w:t>Homosexuelle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Kirche</w:t>
      </w:r>
      <w:r w:rsidR="005B2CA7">
        <w:t xml:space="preserve"> </w:t>
      </w:r>
      <w:r>
        <w:t>nicht</w:t>
      </w:r>
      <w:r w:rsidR="005B2CA7">
        <w:t xml:space="preserve"> </w:t>
      </w:r>
      <w:r>
        <w:t>mehr</w:t>
      </w:r>
      <w:r w:rsidR="005B2CA7">
        <w:t xml:space="preserve"> </w:t>
      </w:r>
      <w:r>
        <w:t>als</w:t>
      </w:r>
      <w:r w:rsidR="005B2CA7">
        <w:t xml:space="preserve"> </w:t>
      </w:r>
      <w:r>
        <w:t>Kranke</w:t>
      </w:r>
      <w:r w:rsidR="005B2CA7">
        <w:t xml:space="preserve"> </w:t>
      </w:r>
      <w:r>
        <w:t>behandelt</w:t>
      </w:r>
      <w:r w:rsidR="005B2CA7">
        <w:t xml:space="preserve"> </w:t>
      </w:r>
      <w:r>
        <w:t>würden,</w:t>
      </w:r>
      <w:r w:rsidR="005B2CA7">
        <w:t xml:space="preserve"> </w:t>
      </w:r>
      <w:r>
        <w:t>denn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</w:t>
      </w:r>
      <w:r w:rsidR="005B2CA7">
        <w:t xml:space="preserve"> </w:t>
      </w:r>
      <w:r>
        <w:t>weder</w:t>
      </w:r>
      <w:r w:rsidR="005B2CA7">
        <w:t xml:space="preserve"> </w:t>
      </w:r>
      <w:r>
        <w:t>eine</w:t>
      </w:r>
      <w:r w:rsidR="005B2CA7">
        <w:t xml:space="preserve"> </w:t>
      </w:r>
      <w:r>
        <w:t>Krankheit,</w:t>
      </w:r>
      <w:r w:rsidR="005B2CA7">
        <w:t xml:space="preserve"> </w:t>
      </w:r>
      <w:r>
        <w:t>noch</w:t>
      </w:r>
      <w:r w:rsidR="005B2CA7">
        <w:t xml:space="preserve"> </w:t>
      </w:r>
      <w:r>
        <w:t>schuldhaft</w:t>
      </w:r>
      <w:r w:rsidR="005B2CA7">
        <w:t xml:space="preserve"> </w:t>
      </w:r>
      <w:r>
        <w:t>erworben,</w:t>
      </w:r>
      <w:r w:rsidR="005B2CA7">
        <w:t xml:space="preserve"> </w:t>
      </w:r>
      <w:r>
        <w:t>sondern</w:t>
      </w:r>
      <w:r w:rsidR="005B2CA7">
        <w:t xml:space="preserve"> </w:t>
      </w:r>
      <w:r>
        <w:t>ein</w:t>
      </w:r>
      <w:r w:rsidR="005B2CA7">
        <w:t xml:space="preserve"> </w:t>
      </w:r>
      <w:r>
        <w:t>Teil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i/>
        </w:rPr>
        <w:t>einen</w:t>
      </w:r>
      <w:r w:rsidR="005B2CA7">
        <w:rPr>
          <w:i/>
        </w:rPr>
        <w:t xml:space="preserve"> </w:t>
      </w:r>
      <w:r>
        <w:t>Sexualität,</w:t>
      </w:r>
      <w:r w:rsidR="005B2CA7">
        <w:t xml:space="preserve"> </w:t>
      </w:r>
      <w:r>
        <w:t>die</w:t>
      </w:r>
      <w:r w:rsidR="005B2CA7">
        <w:t xml:space="preserve"> </w:t>
      </w:r>
      <w:r>
        <w:t>allen</w:t>
      </w:r>
      <w:r w:rsidR="005B2CA7">
        <w:t xml:space="preserve"> </w:t>
      </w:r>
      <w:r>
        <w:t>Menschen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guten</w:t>
      </w:r>
      <w:r w:rsidR="005B2CA7">
        <w:t xml:space="preserve"> </w:t>
      </w:r>
      <w:r>
        <w:t>Schöpfung</w:t>
      </w:r>
      <w:r w:rsidR="005B2CA7">
        <w:t xml:space="preserve"> </w:t>
      </w:r>
      <w:r>
        <w:t>Gottes</w:t>
      </w:r>
      <w:r w:rsidR="005B2CA7">
        <w:t xml:space="preserve"> </w:t>
      </w:r>
      <w:r>
        <w:t>zuteil</w:t>
      </w:r>
      <w:r w:rsidR="005B2CA7">
        <w:t xml:space="preserve"> </w:t>
      </w:r>
      <w:r>
        <w:t>geworden</w:t>
      </w:r>
      <w:r w:rsidR="005B2CA7">
        <w:t xml:space="preserve"> </w:t>
      </w:r>
      <w:r>
        <w:t>sei.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Ab</w:t>
      </w:r>
      <w:r w:rsidR="005B2CA7">
        <w:t xml:space="preserve"> </w:t>
      </w:r>
      <w:r>
        <w:t>Ende</w:t>
      </w:r>
      <w:r w:rsidR="005B2CA7">
        <w:t xml:space="preserve"> </w:t>
      </w:r>
      <w:r>
        <w:t>der</w:t>
      </w:r>
      <w:r w:rsidR="005B2CA7">
        <w:t xml:space="preserve"> </w:t>
      </w:r>
      <w:r>
        <w:t>siebziger</w:t>
      </w:r>
      <w:r w:rsidR="005B2CA7">
        <w:t xml:space="preserve"> </w:t>
      </w:r>
      <w:r>
        <w:t>Jahre</w:t>
      </w:r>
      <w:r w:rsidR="005B2CA7">
        <w:t xml:space="preserve"> </w:t>
      </w:r>
      <w:r>
        <w:t>wurde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öffentlich</w:t>
      </w:r>
      <w:r w:rsidR="005B2CA7">
        <w:t xml:space="preserve"> </w:t>
      </w:r>
      <w:r>
        <w:t>aufgeworfen,</w:t>
      </w:r>
      <w:r w:rsidR="005B2CA7">
        <w:t xml:space="preserve"> </w:t>
      </w:r>
      <w:r>
        <w:t>ob</w:t>
      </w:r>
      <w:r w:rsidR="005B2CA7">
        <w:t xml:space="preserve"> </w:t>
      </w:r>
      <w:r>
        <w:t>man</w:t>
      </w:r>
      <w:r w:rsidR="005B2CA7">
        <w:t xml:space="preserve"> </w:t>
      </w:r>
      <w:r>
        <w:rPr>
          <w:b/>
        </w:rPr>
        <w:t>Pfarrer</w:t>
      </w:r>
      <w:r w:rsidR="005B2CA7">
        <w:rPr>
          <w:b/>
        </w:rPr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Kirche</w:t>
      </w:r>
      <w:r w:rsidR="005B2CA7">
        <w:t xml:space="preserve"> </w:t>
      </w:r>
      <w:r>
        <w:t>anstellen</w:t>
      </w:r>
      <w:r w:rsidR="005B2CA7">
        <w:t xml:space="preserve"> </w:t>
      </w:r>
      <w:r>
        <w:t>dürfe,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b/>
        </w:rPr>
        <w:t>in</w:t>
      </w:r>
      <w:r w:rsidR="005B2CA7">
        <w:rPr>
          <w:b/>
        </w:rPr>
        <w:t xml:space="preserve"> </w:t>
      </w:r>
      <w:r>
        <w:rPr>
          <w:b/>
        </w:rPr>
        <w:t>homosexuellen</w:t>
      </w:r>
      <w:r w:rsidR="005B2CA7">
        <w:rPr>
          <w:b/>
        </w:rPr>
        <w:t xml:space="preserve"> </w:t>
      </w:r>
      <w:r>
        <w:rPr>
          <w:b/>
        </w:rPr>
        <w:t>Verbindungen</w:t>
      </w:r>
      <w:r w:rsidR="005B2CA7">
        <w:rPr>
          <w:b/>
        </w:rPr>
        <w:t xml:space="preserve"> </w:t>
      </w:r>
      <w:r>
        <w:t>lebten.</w:t>
      </w:r>
      <w:r w:rsidR="005B2CA7">
        <w:t xml:space="preserve"> </w:t>
      </w:r>
      <w:r>
        <w:t>Nachdem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Hannoverschen</w:t>
      </w:r>
      <w:r w:rsidR="005B2CA7">
        <w:t xml:space="preserve"> </w:t>
      </w:r>
      <w:r>
        <w:t>Landeskirche</w:t>
      </w:r>
      <w:r w:rsidR="005B2CA7">
        <w:t xml:space="preserve"> </w:t>
      </w:r>
      <w:r>
        <w:t>ein</w:t>
      </w:r>
      <w:r w:rsidR="005B2CA7">
        <w:t xml:space="preserve"> </w:t>
      </w:r>
      <w:r>
        <w:t>Hilfspfarrer</w:t>
      </w:r>
      <w:r w:rsidR="005B2CA7">
        <w:t xml:space="preserve"> </w:t>
      </w:r>
      <w:r>
        <w:t>entlassen</w:t>
      </w:r>
      <w:r w:rsidR="005B2CA7">
        <w:t xml:space="preserve"> </w:t>
      </w:r>
      <w:r>
        <w:t>worden</w:t>
      </w:r>
      <w:r w:rsidR="005B2CA7">
        <w:t xml:space="preserve"> </w:t>
      </w:r>
      <w:r>
        <w:t>war,</w:t>
      </w:r>
      <w:r w:rsidR="005B2CA7">
        <w:t xml:space="preserve"> </w:t>
      </w:r>
      <w:r>
        <w:t>der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hatte</w:t>
      </w:r>
      <w:r w:rsidR="005B2CA7">
        <w:t xml:space="preserve"> </w:t>
      </w:r>
      <w:r>
        <w:t>praktizieren</w:t>
      </w:r>
      <w:r w:rsidR="005B2CA7">
        <w:t xml:space="preserve"> </w:t>
      </w:r>
      <w:r>
        <w:t>wollen</w:t>
      </w:r>
      <w:r w:rsidR="005B2CA7">
        <w:t xml:space="preserve"> </w:t>
      </w:r>
      <w:r>
        <w:t>und</w:t>
      </w:r>
      <w:r w:rsidR="005B2CA7">
        <w:t xml:space="preserve"> </w:t>
      </w:r>
      <w:r>
        <w:t>der</w:t>
      </w:r>
      <w:r w:rsidR="005B2CA7">
        <w:t xml:space="preserve"> </w:t>
      </w:r>
      <w:r>
        <w:t>verlangt</w:t>
      </w:r>
      <w:r w:rsidR="005B2CA7">
        <w:t xml:space="preserve"> </w:t>
      </w:r>
      <w:r>
        <w:t>hatte,</w:t>
      </w:r>
      <w:r w:rsidR="005B2CA7">
        <w:t xml:space="preserve"> </w:t>
      </w:r>
      <w:r>
        <w:t>die</w:t>
      </w:r>
      <w:r w:rsidR="005B2CA7">
        <w:t xml:space="preserve"> </w:t>
      </w:r>
      <w:r>
        <w:t>Kirche</w:t>
      </w:r>
      <w:r w:rsidR="005B2CA7">
        <w:t xml:space="preserve"> </w:t>
      </w:r>
      <w:r>
        <w:t>solle</w:t>
      </w:r>
      <w:r w:rsidR="005B2CA7">
        <w:t xml:space="preserve"> </w:t>
      </w:r>
      <w:r>
        <w:t>sein</w:t>
      </w:r>
      <w:r w:rsidR="005B2CA7">
        <w:t xml:space="preserve"> </w:t>
      </w:r>
      <w:r>
        <w:t>Verhalten</w:t>
      </w:r>
      <w:r w:rsidR="005B2CA7">
        <w:t xml:space="preserve"> </w:t>
      </w:r>
      <w:r>
        <w:t>akzeptieren,</w:t>
      </w:r>
      <w:r w:rsidR="005B2CA7">
        <w:t xml:space="preserve"> </w:t>
      </w:r>
      <w:r>
        <w:t>machten</w:t>
      </w:r>
      <w:r w:rsidR="005B2CA7">
        <w:t xml:space="preserve"> </w:t>
      </w:r>
      <w:r>
        <w:t>Interessenverbände</w:t>
      </w:r>
      <w:r w:rsidR="005B2CA7">
        <w:t xml:space="preserve"> </w:t>
      </w:r>
      <w:r>
        <w:t>(gezielt?)</w:t>
      </w:r>
      <w:r w:rsidR="005B2CA7">
        <w:t xml:space="preserve"> </w:t>
      </w:r>
      <w:r>
        <w:t>bekannt,</w:t>
      </w:r>
      <w:r w:rsidR="005B2CA7">
        <w:t xml:space="preserve"> </w:t>
      </w:r>
      <w:r>
        <w:t>dass</w:t>
      </w:r>
      <w:r w:rsidR="005B2CA7">
        <w:t xml:space="preserve"> </w:t>
      </w:r>
      <w:r>
        <w:t>in</w:t>
      </w:r>
      <w:r w:rsidR="005B2CA7">
        <w:t xml:space="preserve"> </w:t>
      </w:r>
      <w:r>
        <w:t>anderen</w:t>
      </w:r>
      <w:r w:rsidR="005B2CA7">
        <w:t xml:space="preserve"> </w:t>
      </w:r>
      <w:r>
        <w:t>Landeskirchen,</w:t>
      </w:r>
      <w:r w:rsidR="005B2CA7">
        <w:t xml:space="preserve"> </w:t>
      </w:r>
      <w:r>
        <w:t>wie</w:t>
      </w:r>
      <w:r w:rsidR="005B2CA7">
        <w:t xml:space="preserve"> </w:t>
      </w:r>
      <w:r>
        <w:t>zum</w:t>
      </w:r>
      <w:r w:rsidR="005B2CA7">
        <w:t xml:space="preserve"> </w:t>
      </w:r>
      <w:r>
        <w:t>Beispiel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Berliner</w:t>
      </w:r>
      <w:r w:rsidR="005B2CA7">
        <w:t xml:space="preserve"> </w:t>
      </w:r>
      <w:r>
        <w:t>Kirche,</w:t>
      </w:r>
      <w:r w:rsidR="005B2CA7">
        <w:t xml:space="preserve"> </w:t>
      </w:r>
      <w:r>
        <w:t>homosexuell</w:t>
      </w:r>
      <w:r w:rsidR="005B2CA7">
        <w:t xml:space="preserve"> </w:t>
      </w:r>
      <w:r>
        <w:t>praktizierende</w:t>
      </w:r>
      <w:r w:rsidR="005B2CA7">
        <w:t xml:space="preserve"> </w:t>
      </w:r>
      <w:r>
        <w:t>Pfarrer</w:t>
      </w:r>
      <w:r w:rsidR="005B2CA7">
        <w:t xml:space="preserve"> </w:t>
      </w:r>
      <w:r>
        <w:t>arbeiten</w:t>
      </w:r>
      <w:r w:rsidR="005B2CA7">
        <w:t xml:space="preserve"> </w:t>
      </w:r>
      <w:r>
        <w:t>dürften.</w:t>
      </w:r>
      <w:r w:rsidR="005B2CA7">
        <w:t xml:space="preserve"> </w:t>
      </w:r>
      <w:r>
        <w:t>Wenig</w:t>
      </w:r>
      <w:r w:rsidR="005B2CA7">
        <w:t xml:space="preserve"> </w:t>
      </w:r>
      <w:r>
        <w:t>später</w:t>
      </w:r>
      <w:r w:rsidR="005B2CA7">
        <w:t xml:space="preserve"> </w:t>
      </w:r>
      <w:r>
        <w:t>wurde</w:t>
      </w:r>
      <w:r w:rsidR="005B2CA7">
        <w:t xml:space="preserve"> </w:t>
      </w:r>
      <w:r>
        <w:t>sublimer</w:t>
      </w:r>
      <w:r w:rsidR="005B2CA7">
        <w:t xml:space="preserve"> </w:t>
      </w:r>
      <w:r>
        <w:t>oder</w:t>
      </w:r>
      <w:r w:rsidR="005B2CA7">
        <w:t xml:space="preserve"> </w:t>
      </w:r>
      <w:r>
        <w:t>auch</w:t>
      </w:r>
      <w:r w:rsidR="005B2CA7">
        <w:t xml:space="preserve"> </w:t>
      </w:r>
      <w:r>
        <w:t>offener</w:t>
      </w:r>
      <w:r w:rsidR="005B2CA7">
        <w:t xml:space="preserve"> </w:t>
      </w:r>
      <w:r>
        <w:t>Druck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Landeskirchenämter</w:t>
      </w:r>
      <w:r w:rsidR="005B2CA7">
        <w:t xml:space="preserve"> </w:t>
      </w:r>
      <w:r>
        <w:t>ausgeübt,</w:t>
      </w:r>
      <w:r w:rsidR="005B2CA7">
        <w:t xml:space="preserve"> </w:t>
      </w:r>
      <w:r>
        <w:t>damit</w:t>
      </w:r>
      <w:r w:rsidR="005B2CA7">
        <w:t xml:space="preserve"> </w:t>
      </w:r>
      <w:r>
        <w:t>jene</w:t>
      </w:r>
      <w:r w:rsidR="005B2CA7">
        <w:t xml:space="preserve"> </w:t>
      </w:r>
      <w:r>
        <w:t>„aufgrund</w:t>
      </w:r>
      <w:r w:rsidR="005B2CA7">
        <w:t xml:space="preserve"> </w:t>
      </w:r>
      <w:r>
        <w:t>medizinischer</w:t>
      </w:r>
      <w:r w:rsidR="005B2CA7">
        <w:t xml:space="preserve"> </w:t>
      </w:r>
      <w:r>
        <w:t>und</w:t>
      </w:r>
      <w:r w:rsidR="005B2CA7">
        <w:t xml:space="preserve"> </w:t>
      </w:r>
      <w:r>
        <w:t>psychologischer</w:t>
      </w:r>
      <w:r w:rsidR="005B2CA7">
        <w:t xml:space="preserve"> </w:t>
      </w:r>
      <w:r>
        <w:t>Ergebnisse</w:t>
      </w:r>
      <w:r w:rsidR="005B2CA7">
        <w:t xml:space="preserve"> </w:t>
      </w:r>
      <w:r>
        <w:t>das</w:t>
      </w:r>
      <w:r w:rsidR="005B2CA7">
        <w:t xml:space="preserve"> </w:t>
      </w:r>
      <w:r>
        <w:t>Thema</w:t>
      </w:r>
      <w:r w:rsidR="005B2CA7">
        <w:t xml:space="preserve"> </w:t>
      </w:r>
      <w:r>
        <w:t>homosexueller</w:t>
      </w:r>
      <w:r w:rsidR="005B2CA7">
        <w:t xml:space="preserve"> </w:t>
      </w:r>
      <w:r>
        <w:t>Partnerschaften</w:t>
      </w:r>
      <w:r w:rsidR="005B2CA7">
        <w:t xml:space="preserve"> </w:t>
      </w:r>
      <w:r>
        <w:t>im</w:t>
      </w:r>
      <w:r w:rsidR="005B2CA7">
        <w:t xml:space="preserve"> </w:t>
      </w:r>
      <w:r>
        <w:t>Pfarrhaus</w:t>
      </w:r>
      <w:r w:rsidR="005B2CA7">
        <w:t xml:space="preserve"> </w:t>
      </w:r>
      <w:r>
        <w:t>neu</w:t>
      </w:r>
      <w:r w:rsidR="005B2CA7">
        <w:t xml:space="preserve"> </w:t>
      </w:r>
      <w:r>
        <w:t>bewerten“.</w:t>
      </w:r>
      <w:r w:rsidR="005B2CA7">
        <w:t xml:space="preserve"> </w:t>
      </w:r>
      <w:r>
        <w:t>Ja,</w:t>
      </w:r>
      <w:r w:rsidR="005B2CA7">
        <w:t xml:space="preserve"> </w:t>
      </w:r>
      <w:r>
        <w:t>die</w:t>
      </w:r>
      <w:r w:rsidR="005B2CA7">
        <w:t xml:space="preserve"> </w:t>
      </w:r>
      <w:r>
        <w:t>Frage,</w:t>
      </w:r>
      <w:r w:rsidR="005B2CA7">
        <w:t xml:space="preserve"> </w:t>
      </w:r>
      <w:r>
        <w:t>die</w:t>
      </w:r>
      <w:r w:rsidR="005B2CA7">
        <w:t xml:space="preserve"> </w:t>
      </w:r>
      <w:r>
        <w:t>eigentlich</w:t>
      </w:r>
      <w:r w:rsidR="005B2CA7">
        <w:t xml:space="preserve"> </w:t>
      </w:r>
      <w:r>
        <w:t>erörtert</w:t>
      </w:r>
      <w:r w:rsidR="005B2CA7">
        <w:t xml:space="preserve"> </w:t>
      </w:r>
      <w:r>
        <w:t>werden</w:t>
      </w:r>
      <w:r w:rsidR="005B2CA7">
        <w:t xml:space="preserve"> </w:t>
      </w:r>
      <w:r>
        <w:t>müsse,</w:t>
      </w:r>
      <w:r w:rsidR="005B2CA7">
        <w:t xml:space="preserve"> </w:t>
      </w:r>
      <w:r>
        <w:t>sei</w:t>
      </w:r>
      <w:r w:rsidR="005B2CA7">
        <w:t xml:space="preserve"> </w:t>
      </w:r>
      <w:r>
        <w:t>nicht,</w:t>
      </w:r>
      <w:r w:rsidR="005B2CA7">
        <w:t xml:space="preserve"> </w:t>
      </w:r>
      <w:r>
        <w:t>wie</w:t>
      </w:r>
      <w:r w:rsidR="005B2CA7">
        <w:t xml:space="preserve"> </w:t>
      </w:r>
      <w:r>
        <w:t>homosexuelles</w:t>
      </w:r>
      <w:r w:rsidR="005B2CA7">
        <w:t xml:space="preserve"> </w:t>
      </w:r>
      <w:r>
        <w:t>Verhalten</w:t>
      </w:r>
      <w:r w:rsidR="005B2CA7">
        <w:t xml:space="preserve"> </w:t>
      </w:r>
      <w:r>
        <w:t>zu</w:t>
      </w:r>
      <w:r w:rsidR="005B2CA7">
        <w:t xml:space="preserve"> </w:t>
      </w:r>
      <w:r>
        <w:t>bewerten</w:t>
      </w:r>
      <w:r w:rsidR="005B2CA7">
        <w:t xml:space="preserve"> </w:t>
      </w:r>
      <w:r>
        <w:t>sei,</w:t>
      </w:r>
      <w:r w:rsidR="005B2CA7">
        <w:t xml:space="preserve"> </w:t>
      </w:r>
      <w:r>
        <w:t>sondern:</w:t>
      </w:r>
      <w:r w:rsidR="005B2CA7">
        <w:t xml:space="preserve"> </w:t>
      </w:r>
      <w:r>
        <w:t>Werden</w:t>
      </w:r>
      <w:r w:rsidR="005B2CA7">
        <w:t xml:space="preserve"> </w:t>
      </w:r>
      <w:r>
        <w:t>die</w:t>
      </w:r>
      <w:r w:rsidR="005B2CA7">
        <w:t xml:space="preserve"> </w:t>
      </w:r>
      <w:r>
        <w:t>Menschen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Kirchengemeinden</w:t>
      </w:r>
      <w:r w:rsidR="005B2CA7">
        <w:t xml:space="preserve"> </w:t>
      </w:r>
      <w:r>
        <w:t>durch</w:t>
      </w:r>
      <w:r w:rsidR="005B2CA7">
        <w:t xml:space="preserve"> </w:t>
      </w:r>
      <w:r>
        <w:t>offen</w:t>
      </w:r>
      <w:r w:rsidR="005B2CA7">
        <w:t xml:space="preserve"> </w:t>
      </w:r>
      <w:r>
        <w:t>ausgelebte</w:t>
      </w:r>
      <w:r w:rsidR="005B2CA7">
        <w:t xml:space="preserve"> </w:t>
      </w:r>
      <w:r>
        <w:t>Homosexualität</w:t>
      </w:r>
      <w:r w:rsidR="005B2CA7">
        <w:t xml:space="preserve"> </w:t>
      </w:r>
      <w:r>
        <w:t>noch</w:t>
      </w:r>
      <w:r w:rsidR="005B2CA7">
        <w:t xml:space="preserve"> </w:t>
      </w:r>
      <w:r>
        <w:t>immer</w:t>
      </w:r>
      <w:r w:rsidR="005B2CA7">
        <w:t xml:space="preserve"> </w:t>
      </w:r>
      <w:r>
        <w:t>so</w:t>
      </w:r>
      <w:r w:rsidR="005B2CA7">
        <w:t xml:space="preserve"> </w:t>
      </w:r>
      <w:r>
        <w:t>sehr</w:t>
      </w:r>
      <w:r w:rsidR="005B2CA7">
        <w:t xml:space="preserve"> </w:t>
      </w:r>
      <w:r>
        <w:t>geängstigt,</w:t>
      </w:r>
      <w:r w:rsidR="005B2CA7">
        <w:t xml:space="preserve"> </w:t>
      </w:r>
      <w:r>
        <w:t>dass</w:t>
      </w:r>
      <w:r w:rsidR="005B2CA7">
        <w:t xml:space="preserve"> </w:t>
      </w:r>
      <w:r>
        <w:t>ein</w:t>
      </w:r>
      <w:r w:rsidR="005B2CA7">
        <w:t xml:space="preserve"> </w:t>
      </w:r>
      <w:r>
        <w:t>Pastor,</w:t>
      </w:r>
      <w:r w:rsidR="005B2CA7">
        <w:t xml:space="preserve"> </w:t>
      </w:r>
      <w:r>
        <w:t>der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Handlungen</w:t>
      </w:r>
      <w:r w:rsidR="005B2CA7">
        <w:t xml:space="preserve"> </w:t>
      </w:r>
      <w:r>
        <w:t>offen</w:t>
      </w:r>
      <w:r w:rsidR="005B2CA7">
        <w:t xml:space="preserve"> </w:t>
      </w:r>
      <w:r>
        <w:t>ausübt,</w:t>
      </w:r>
      <w:r w:rsidR="005B2CA7">
        <w:t xml:space="preserve"> </w:t>
      </w:r>
      <w:r>
        <w:t>deswegen</w:t>
      </w:r>
      <w:r w:rsidR="005B2CA7">
        <w:t xml:space="preserve"> </w:t>
      </w:r>
      <w:r>
        <w:t>seinen</w:t>
      </w:r>
      <w:r w:rsidR="005B2CA7">
        <w:t xml:space="preserve"> </w:t>
      </w:r>
      <w:r>
        <w:t>seelsorgerlichen</w:t>
      </w:r>
      <w:r w:rsidR="005B2CA7">
        <w:t xml:space="preserve"> </w:t>
      </w:r>
      <w:r>
        <w:t>Auftrag</w:t>
      </w:r>
      <w:r w:rsidR="005B2CA7">
        <w:t xml:space="preserve"> </w:t>
      </w:r>
      <w:r>
        <w:t>gegenüber</w:t>
      </w:r>
      <w:r w:rsidR="005B2CA7">
        <w:t xml:space="preserve"> </w:t>
      </w:r>
      <w:r>
        <w:t>den</w:t>
      </w:r>
      <w:r w:rsidR="005B2CA7">
        <w:t xml:space="preserve"> </w:t>
      </w:r>
      <w:r>
        <w:t>Gemeindegliedern</w:t>
      </w:r>
      <w:r w:rsidR="005B2CA7">
        <w:t xml:space="preserve"> </w:t>
      </w:r>
      <w:r>
        <w:t>nicht</w:t>
      </w:r>
      <w:r w:rsidR="005B2CA7">
        <w:t xml:space="preserve"> </w:t>
      </w:r>
      <w:r>
        <w:t>wahrnehmen</w:t>
      </w:r>
      <w:r w:rsidR="005B2CA7">
        <w:t xml:space="preserve"> </w:t>
      </w:r>
      <w:r>
        <w:t>könne?</w:t>
      </w:r>
      <w:r w:rsidR="005B2CA7">
        <w:t xml:space="preserve"> </w:t>
      </w:r>
      <w:r>
        <w:t>Damit</w:t>
      </w:r>
      <w:r w:rsidR="005B2CA7">
        <w:t xml:space="preserve"> </w:t>
      </w:r>
      <w:r>
        <w:t>sah</w:t>
      </w:r>
      <w:r w:rsidR="005B2CA7">
        <w:t xml:space="preserve"> </w:t>
      </w:r>
      <w:r>
        <w:t>man</w:t>
      </w:r>
      <w:r w:rsidR="005B2CA7">
        <w:t xml:space="preserve"> </w:t>
      </w:r>
      <w:r>
        <w:t>nicht</w:t>
      </w:r>
      <w:r w:rsidR="005B2CA7">
        <w:t xml:space="preserve"> </w:t>
      </w:r>
      <w:r>
        <w:t>mehr</w:t>
      </w:r>
      <w:r w:rsidR="005B2CA7">
        <w:t xml:space="preserve"> </w:t>
      </w:r>
      <w:r>
        <w:t>das</w:t>
      </w:r>
      <w:r w:rsidR="005B2CA7">
        <w:t xml:space="preserve"> </w:t>
      </w:r>
      <w:r>
        <w:t>Problem</w:t>
      </w:r>
      <w:r w:rsidR="005B2CA7">
        <w:t xml:space="preserve"> </w:t>
      </w:r>
      <w:r>
        <w:t>darin,</w:t>
      </w:r>
      <w:r w:rsidR="005B2CA7">
        <w:t xml:space="preserve"> </w:t>
      </w:r>
      <w:r>
        <w:t>dass</w:t>
      </w:r>
      <w:r w:rsidR="005B2CA7">
        <w:t xml:space="preserve"> </w:t>
      </w:r>
      <w:r>
        <w:t>Pfarrer</w:t>
      </w:r>
      <w:r w:rsidR="005B2CA7">
        <w:t xml:space="preserve"> </w:t>
      </w:r>
      <w:r>
        <w:t>in</w:t>
      </w:r>
      <w:r w:rsidR="005B2CA7">
        <w:t xml:space="preserve"> </w:t>
      </w:r>
      <w:r>
        <w:t>Pfarrhäusern</w:t>
      </w:r>
      <w:r w:rsidR="005B2CA7">
        <w:t xml:space="preserve"> </w:t>
      </w:r>
      <w:r>
        <w:t>homosexuelle</w:t>
      </w:r>
      <w:r w:rsidR="005B2CA7">
        <w:t xml:space="preserve"> </w:t>
      </w:r>
      <w:r>
        <w:t>Kontakte</w:t>
      </w:r>
      <w:r w:rsidR="005B2CA7">
        <w:t xml:space="preserve"> </w:t>
      </w:r>
      <w:r>
        <w:t>ausleben,</w:t>
      </w:r>
      <w:r w:rsidR="005B2CA7">
        <w:t xml:space="preserve"> </w:t>
      </w:r>
      <w:r>
        <w:t>sondern</w:t>
      </w:r>
      <w:r w:rsidR="005B2CA7">
        <w:t xml:space="preserve"> </w:t>
      </w:r>
      <w:r>
        <w:t>man</w:t>
      </w:r>
      <w:r w:rsidR="005B2CA7">
        <w:t xml:space="preserve"> </w:t>
      </w:r>
      <w:r>
        <w:t>meinte</w:t>
      </w:r>
      <w:r w:rsidR="005B2CA7">
        <w:t xml:space="preserve"> </w:t>
      </w:r>
      <w:r>
        <w:t>es</w:t>
      </w:r>
      <w:r w:rsidR="005B2CA7">
        <w:t xml:space="preserve"> </w:t>
      </w:r>
      <w:r>
        <w:t>darin</w:t>
      </w:r>
      <w:r w:rsidR="005B2CA7">
        <w:t xml:space="preserve"> </w:t>
      </w:r>
      <w:r>
        <w:t>erblicken</w:t>
      </w:r>
      <w:r w:rsidR="005B2CA7">
        <w:t xml:space="preserve"> </w:t>
      </w:r>
      <w:r>
        <w:t>zu</w:t>
      </w:r>
      <w:r w:rsidR="005B2CA7">
        <w:t xml:space="preserve"> </w:t>
      </w:r>
      <w:r>
        <w:t>müssen,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noch</w:t>
      </w:r>
      <w:r w:rsidR="005B2CA7">
        <w:t xml:space="preserve"> </w:t>
      </w:r>
      <w:r>
        <w:t>immer</w:t>
      </w:r>
      <w:r w:rsidR="005B2CA7">
        <w:t xml:space="preserve"> </w:t>
      </w:r>
      <w:r>
        <w:t>Gemeindeglieder</w:t>
      </w:r>
      <w:r w:rsidR="005B2CA7">
        <w:t xml:space="preserve"> </w:t>
      </w:r>
      <w:r>
        <w:t>gibt,</w:t>
      </w:r>
      <w:r w:rsidR="005B2CA7">
        <w:t xml:space="preserve"> </w:t>
      </w:r>
      <w:r>
        <w:t>die</w:t>
      </w:r>
      <w:r w:rsidR="005B2CA7">
        <w:t xml:space="preserve"> </w:t>
      </w:r>
      <w:r>
        <w:t>es</w:t>
      </w:r>
      <w:r w:rsidR="005B2CA7">
        <w:t xml:space="preserve"> </w:t>
      </w:r>
      <w:r>
        <w:t>„emotional“</w:t>
      </w:r>
      <w:r w:rsidR="005B2CA7">
        <w:t xml:space="preserve"> </w:t>
      </w:r>
      <w:r>
        <w:t>nicht</w:t>
      </w:r>
      <w:r w:rsidR="005B2CA7">
        <w:t xml:space="preserve"> </w:t>
      </w:r>
      <w:r>
        <w:t>verkraften</w:t>
      </w:r>
      <w:r w:rsidR="005B2CA7">
        <w:rPr>
          <w:spacing w:val="46"/>
        </w:rPr>
        <w:t xml:space="preserve"> </w:t>
      </w:r>
      <w:r>
        <w:t>können,</w:t>
      </w:r>
      <w:r w:rsidR="005B2CA7">
        <w:rPr>
          <w:spacing w:val="47"/>
        </w:rPr>
        <w:t xml:space="preserve"> </w:t>
      </w:r>
      <w:r>
        <w:t>wenn</w:t>
      </w:r>
      <w:r w:rsidR="005B2CA7">
        <w:rPr>
          <w:spacing w:val="46"/>
        </w:rPr>
        <w:t xml:space="preserve"> </w:t>
      </w:r>
      <w:r>
        <w:t>Pfarrer</w:t>
      </w:r>
      <w:r w:rsidR="005B2CA7">
        <w:rPr>
          <w:spacing w:val="46"/>
        </w:rPr>
        <w:t xml:space="preserve"> </w:t>
      </w:r>
      <w:r>
        <w:t>solches</w:t>
      </w:r>
      <w:r w:rsidR="005B2CA7">
        <w:rPr>
          <w:spacing w:val="47"/>
        </w:rPr>
        <w:t xml:space="preserve"> </w:t>
      </w:r>
      <w:r>
        <w:t>tun.</w:t>
      </w:r>
      <w:r w:rsidR="005B2CA7">
        <w:rPr>
          <w:spacing w:val="46"/>
        </w:rPr>
        <w:t xml:space="preserve"> </w:t>
      </w:r>
      <w:r>
        <w:t>An</w:t>
      </w:r>
      <w:r w:rsidR="005B2CA7">
        <w:rPr>
          <w:spacing w:val="44"/>
        </w:rPr>
        <w:t xml:space="preserve"> </w:t>
      </w:r>
      <w:r>
        <w:t>„Vorurteilen“</w:t>
      </w:r>
      <w:r w:rsidR="005B2CA7">
        <w:rPr>
          <w:spacing w:val="43"/>
        </w:rPr>
        <w:t xml:space="preserve"> </w:t>
      </w:r>
      <w:r>
        <w:t>wie</w:t>
      </w:r>
      <w:r w:rsidR="005B2CA7">
        <w:rPr>
          <w:spacing w:val="42"/>
        </w:rPr>
        <w:t xml:space="preserve"> </w:t>
      </w:r>
      <w:r>
        <w:t>„Homophobie“</w:t>
      </w:r>
      <w:r w:rsidR="005B2CA7">
        <w:rPr>
          <w:spacing w:val="43"/>
        </w:rPr>
        <w:t xml:space="preserve"> </w:t>
      </w:r>
      <w:r>
        <w:t>müsse</w:t>
      </w:r>
      <w:r w:rsidR="005B2CA7">
        <w:rPr>
          <w:spacing w:val="43"/>
        </w:rPr>
        <w:t xml:space="preserve"> </w:t>
      </w:r>
      <w:r>
        <w:t>man</w:t>
      </w:r>
    </w:p>
    <w:p w:rsidR="006D70C7" w:rsidRDefault="009E7DB5">
      <w:pPr>
        <w:pStyle w:val="Textkrper"/>
        <w:spacing w:line="264" w:lineRule="exact"/>
        <w:ind w:left="115"/>
        <w:jc w:val="both"/>
      </w:pPr>
      <w:r>
        <w:t>„seelsorgerlich“</w:t>
      </w:r>
      <w:r w:rsidR="005B2CA7">
        <w:t xml:space="preserve"> </w:t>
      </w:r>
      <w:r>
        <w:t>arbeiten.</w:t>
      </w:r>
    </w:p>
    <w:p w:rsidR="006D70C7" w:rsidRDefault="006D70C7">
      <w:pPr>
        <w:pStyle w:val="Textkrper"/>
        <w:spacing w:before="7"/>
        <w:rPr>
          <w:sz w:val="25"/>
        </w:rPr>
      </w:pPr>
    </w:p>
    <w:p w:rsidR="006D70C7" w:rsidRDefault="009E7DB5" w:rsidP="00A9586F">
      <w:pPr>
        <w:pStyle w:val="Textkrper"/>
        <w:spacing w:before="1" w:line="247" w:lineRule="auto"/>
        <w:ind w:left="115" w:right="106"/>
        <w:jc w:val="both"/>
      </w:pPr>
      <w:r>
        <w:t>Ab</w:t>
      </w:r>
      <w:r w:rsidR="005B2CA7">
        <w:t xml:space="preserve"> </w:t>
      </w:r>
      <w:r>
        <w:t>1984</w:t>
      </w:r>
      <w:r w:rsidR="005B2CA7">
        <w:t xml:space="preserve"> </w:t>
      </w:r>
      <w:r>
        <w:t>kam</w:t>
      </w:r>
      <w:r w:rsidR="005B2CA7">
        <w:t xml:space="preserve"> </w:t>
      </w:r>
      <w:r>
        <w:t>es</w:t>
      </w:r>
      <w:r w:rsidR="005B2CA7">
        <w:t xml:space="preserve"> </w:t>
      </w:r>
      <w:r>
        <w:t>zu</w:t>
      </w:r>
      <w:r w:rsidR="005B2CA7">
        <w:t xml:space="preserve"> </w:t>
      </w:r>
      <w:r>
        <w:t>sogenannten</w:t>
      </w:r>
      <w:r w:rsidR="005B2CA7">
        <w:t xml:space="preserve"> </w:t>
      </w:r>
      <w:r>
        <w:rPr>
          <w:b/>
        </w:rPr>
        <w:t>Trauungen</w:t>
      </w:r>
      <w:r w:rsidR="005B2CA7">
        <w:rPr>
          <w:b/>
        </w:rPr>
        <w:t xml:space="preserve"> </w:t>
      </w:r>
      <w:r>
        <w:rPr>
          <w:b/>
        </w:rPr>
        <w:t>homophiler</w:t>
      </w:r>
      <w:r w:rsidR="005B2CA7">
        <w:rPr>
          <w:b/>
        </w:rPr>
        <w:t xml:space="preserve"> </w:t>
      </w:r>
      <w:r>
        <w:rPr>
          <w:b/>
        </w:rPr>
        <w:t>und</w:t>
      </w:r>
      <w:r w:rsidR="005B2CA7">
        <w:rPr>
          <w:b/>
        </w:rPr>
        <w:t xml:space="preserve"> </w:t>
      </w:r>
      <w:r>
        <w:rPr>
          <w:b/>
        </w:rPr>
        <w:t>lesbischer</w:t>
      </w:r>
      <w:r w:rsidR="005B2CA7">
        <w:rPr>
          <w:b/>
        </w:rPr>
        <w:t xml:space="preserve"> </w:t>
      </w:r>
      <w:r>
        <w:rPr>
          <w:b/>
        </w:rPr>
        <w:t>Lebensgemeinschaften</w:t>
      </w:r>
      <w:r>
        <w:t>.</w:t>
      </w:r>
      <w:r w:rsidR="005B2CA7">
        <w:t xml:space="preserve"> </w:t>
      </w:r>
      <w:r>
        <w:t>Bereits</w:t>
      </w:r>
      <w:r w:rsidR="005B2CA7">
        <w:t xml:space="preserve"> </w:t>
      </w:r>
      <w:r>
        <w:t>im</w:t>
      </w:r>
      <w:r w:rsidR="005B2CA7">
        <w:t xml:space="preserve"> </w:t>
      </w:r>
      <w:r>
        <w:t>folgenden</w:t>
      </w:r>
      <w:r w:rsidR="005B2CA7">
        <w:t xml:space="preserve"> </w:t>
      </w:r>
      <w:r>
        <w:t>Jahr</w:t>
      </w:r>
      <w:r w:rsidR="005B2CA7">
        <w:t xml:space="preserve"> </w:t>
      </w:r>
      <w:r>
        <w:t>erschien</w:t>
      </w:r>
      <w:r w:rsidR="005B2CA7">
        <w:t xml:space="preserve"> </w:t>
      </w:r>
      <w:r>
        <w:t>eine</w:t>
      </w:r>
      <w:r w:rsidR="005B2CA7">
        <w:t xml:space="preserve"> </w:t>
      </w:r>
      <w:r>
        <w:rPr>
          <w:i/>
        </w:rPr>
        <w:t>Handreichung</w:t>
      </w:r>
      <w:r w:rsidR="005B2CA7">
        <w:rPr>
          <w:i/>
        </w:rPr>
        <w:t xml:space="preserve"> </w:t>
      </w:r>
      <w:r>
        <w:rPr>
          <w:i/>
        </w:rPr>
        <w:t>des</w:t>
      </w:r>
      <w:r w:rsidR="005B2CA7">
        <w:rPr>
          <w:i/>
        </w:rPr>
        <w:t xml:space="preserve"> </w:t>
      </w:r>
      <w:r>
        <w:rPr>
          <w:i/>
        </w:rPr>
        <w:t>Diakonischen</w:t>
      </w:r>
      <w:r w:rsidR="005B2CA7">
        <w:rPr>
          <w:i/>
        </w:rPr>
        <w:t xml:space="preserve"> </w:t>
      </w:r>
      <w:r>
        <w:rPr>
          <w:i/>
        </w:rPr>
        <w:t>Werkes</w:t>
      </w:r>
      <w:r w:rsidR="005B2CA7">
        <w:rPr>
          <w:i/>
        </w:rPr>
        <w:t xml:space="preserve"> </w:t>
      </w:r>
      <w:r>
        <w:rPr>
          <w:i/>
        </w:rPr>
        <w:t>der</w:t>
      </w:r>
      <w:r w:rsidR="005B2CA7">
        <w:rPr>
          <w:i/>
        </w:rPr>
        <w:t xml:space="preserve"> </w:t>
      </w:r>
      <w:r>
        <w:rPr>
          <w:i/>
        </w:rPr>
        <w:t>Evangelischen</w:t>
      </w:r>
      <w:r w:rsidR="005B2CA7">
        <w:rPr>
          <w:i/>
        </w:rPr>
        <w:t xml:space="preserve"> </w:t>
      </w:r>
      <w:r>
        <w:rPr>
          <w:i/>
        </w:rPr>
        <w:t>Kirche</w:t>
      </w:r>
      <w:r w:rsidR="005B2CA7">
        <w:rPr>
          <w:i/>
        </w:rPr>
        <w:t xml:space="preserve"> </w:t>
      </w:r>
      <w:r>
        <w:rPr>
          <w:i/>
        </w:rPr>
        <w:t>von</w:t>
      </w:r>
      <w:r w:rsidR="005B2CA7">
        <w:rPr>
          <w:i/>
        </w:rPr>
        <w:t xml:space="preserve"> </w:t>
      </w:r>
      <w:r>
        <w:rPr>
          <w:i/>
        </w:rPr>
        <w:t>Westfalen</w:t>
      </w:r>
      <w:r w:rsidR="005B2CA7">
        <w:rPr>
          <w:i/>
        </w:rPr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Titel</w:t>
      </w:r>
      <w:r w:rsidR="005B2CA7">
        <w:t xml:space="preserve"> </w:t>
      </w:r>
      <w:r>
        <w:rPr>
          <w:i/>
        </w:rPr>
        <w:t>Diakonie</w:t>
      </w:r>
      <w:r w:rsidR="005B2CA7">
        <w:rPr>
          <w:i/>
        </w:rPr>
        <w:t xml:space="preserve"> </w:t>
      </w:r>
      <w:r>
        <w:rPr>
          <w:i/>
        </w:rPr>
        <w:t>und</w:t>
      </w:r>
      <w:r w:rsidR="005B2CA7">
        <w:rPr>
          <w:i/>
        </w:rPr>
        <w:t xml:space="preserve"> </w:t>
      </w:r>
      <w:r>
        <w:rPr>
          <w:i/>
        </w:rPr>
        <w:t>Homosexualität</w:t>
      </w:r>
      <w:r>
        <w:t>,</w:t>
      </w:r>
      <w:r w:rsidR="005B2CA7">
        <w:t xml:space="preserve"> </w:t>
      </w:r>
      <w:r>
        <w:t>die</w:t>
      </w:r>
      <w:r w:rsidR="005B2CA7">
        <w:t xml:space="preserve"> </w:t>
      </w:r>
      <w:r>
        <w:t>sich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Einstellung</w:t>
      </w:r>
      <w:r w:rsidR="005B2CA7">
        <w:t xml:space="preserve"> </w:t>
      </w:r>
      <w:r>
        <w:t>homosexueller</w:t>
      </w:r>
      <w:r w:rsidR="005B2CA7">
        <w:t xml:space="preserve"> </w:t>
      </w:r>
      <w:r>
        <w:t>Menschen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Bereichen</w:t>
      </w:r>
      <w:r w:rsidR="005B2CA7">
        <w:t xml:space="preserve"> </w:t>
      </w:r>
      <w:r>
        <w:t>der</w:t>
      </w:r>
      <w:r w:rsidR="005B2CA7">
        <w:t xml:space="preserve"> </w:t>
      </w:r>
      <w:r>
        <w:t>Diakonie</w:t>
      </w:r>
      <w:r w:rsidR="005B2CA7">
        <w:t xml:space="preserve"> </w:t>
      </w:r>
      <w:r>
        <w:t>einsetzte.</w:t>
      </w:r>
      <w:r w:rsidR="005B2CA7">
        <w:t xml:space="preserve"> </w:t>
      </w:r>
      <w:r>
        <w:t>Das</w:t>
      </w:r>
      <w:r w:rsidR="005B2CA7">
        <w:t xml:space="preserve"> </w:t>
      </w:r>
      <w:r>
        <w:t>Diakonische</w:t>
      </w:r>
      <w:r w:rsidR="005B2CA7">
        <w:t xml:space="preserve"> </w:t>
      </w:r>
      <w:r>
        <w:t>Werk</w:t>
      </w:r>
      <w:r w:rsidR="005B2CA7">
        <w:t xml:space="preserve"> </w:t>
      </w:r>
      <w:r>
        <w:t>der</w:t>
      </w:r>
      <w:r w:rsidR="005B2CA7">
        <w:t xml:space="preserve"> </w:t>
      </w:r>
      <w:r>
        <w:t>Evangelischen</w:t>
      </w:r>
      <w:r w:rsidR="005B2CA7">
        <w:t xml:space="preserve"> </w:t>
      </w:r>
      <w:r>
        <w:t>Kirche</w:t>
      </w:r>
      <w:r w:rsidR="005B2CA7">
        <w:t xml:space="preserve"> </w:t>
      </w:r>
      <w:r>
        <w:t>von</w:t>
      </w:r>
      <w:r w:rsidR="005B2CA7">
        <w:t xml:space="preserve"> </w:t>
      </w:r>
      <w:r>
        <w:t>Westfalen</w:t>
      </w:r>
      <w:r w:rsidR="005B2CA7">
        <w:t xml:space="preserve"> </w:t>
      </w:r>
      <w:r>
        <w:t>wünschte</w:t>
      </w:r>
      <w:r w:rsidR="005B2CA7">
        <w:t xml:space="preserve"> </w:t>
      </w:r>
      <w:r>
        <w:t>für</w:t>
      </w:r>
      <w:r w:rsidR="005B2CA7">
        <w:t xml:space="preserve"> </w:t>
      </w:r>
      <w:r>
        <w:t>alle</w:t>
      </w:r>
      <w:r w:rsidR="005B2CA7">
        <w:t xml:space="preserve"> </w:t>
      </w:r>
      <w:r>
        <w:t>homosexuellen</w:t>
      </w:r>
      <w:r w:rsidR="005B2CA7">
        <w:t xml:space="preserve"> </w:t>
      </w:r>
      <w:r>
        <w:t>Mitarbeiter</w:t>
      </w:r>
      <w:r w:rsidR="005B2CA7">
        <w:t xml:space="preserve"> </w:t>
      </w:r>
      <w:r>
        <w:t>eine</w:t>
      </w:r>
      <w:r w:rsidR="005B2CA7">
        <w:t xml:space="preserve"> </w:t>
      </w:r>
      <w:r>
        <w:t>„angstfreie“</w:t>
      </w:r>
      <w:r w:rsidR="005B2CA7">
        <w:t xml:space="preserve"> </w:t>
      </w:r>
      <w:r>
        <w:t>Mitarbeit.</w:t>
      </w:r>
      <w:r w:rsidR="005B2CA7">
        <w:t xml:space="preserve"> </w:t>
      </w:r>
      <w:r>
        <w:t>Paulus</w:t>
      </w:r>
      <w:r w:rsidR="005B2CA7">
        <w:t xml:space="preserve"> </w:t>
      </w:r>
      <w:r>
        <w:t>habe</w:t>
      </w:r>
      <w:r w:rsidR="005B2CA7">
        <w:t xml:space="preserve"> </w:t>
      </w:r>
      <w:r>
        <w:t>zwar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verurteilt,</w:t>
      </w:r>
      <w:r w:rsidR="005B2CA7">
        <w:t xml:space="preserve"> </w:t>
      </w:r>
      <w:r>
        <w:t>dieses</w:t>
      </w:r>
      <w:r w:rsidR="005B2CA7">
        <w:t xml:space="preserve"> </w:t>
      </w:r>
      <w:r>
        <w:t>entspreche</w:t>
      </w:r>
      <w:r w:rsidR="005B2CA7">
        <w:t xml:space="preserve"> </w:t>
      </w:r>
      <w:r>
        <w:t>jedoch</w:t>
      </w:r>
      <w:r w:rsidR="005B2CA7">
        <w:t xml:space="preserve"> </w:t>
      </w:r>
      <w:r>
        <w:t>„nicht</w:t>
      </w:r>
      <w:r w:rsidR="005B2CA7">
        <w:t xml:space="preserve"> </w:t>
      </w:r>
      <w:r>
        <w:t>den</w:t>
      </w:r>
      <w:r w:rsidR="005B2CA7">
        <w:t xml:space="preserve"> </w:t>
      </w:r>
      <w:r>
        <w:t>heutigen</w:t>
      </w:r>
      <w:r w:rsidR="005B2CA7">
        <w:t xml:space="preserve"> </w:t>
      </w:r>
      <w:r>
        <w:t>Erkenntnissen</w:t>
      </w:r>
      <w:r w:rsidR="005B2CA7">
        <w:t xml:space="preserve"> </w:t>
      </w:r>
      <w:r>
        <w:t>über</w:t>
      </w:r>
      <w:r w:rsidR="005B2CA7">
        <w:t xml:space="preserve"> </w:t>
      </w:r>
      <w:r>
        <w:t>Homosexualität</w:t>
      </w:r>
      <w:r w:rsidR="005B2CA7">
        <w:t xml:space="preserve"> </w:t>
      </w:r>
      <w:r>
        <w:t>als</w:t>
      </w:r>
      <w:r w:rsidR="005B2CA7">
        <w:t xml:space="preserve"> </w:t>
      </w:r>
      <w:r>
        <w:t>einem</w:t>
      </w:r>
      <w:r w:rsidR="005B2CA7">
        <w:t xml:space="preserve"> </w:t>
      </w:r>
      <w:r>
        <w:t>tief</w:t>
      </w:r>
      <w:r w:rsidR="005B2CA7">
        <w:t xml:space="preserve"> </w:t>
      </w:r>
      <w:r>
        <w:t>verwurzelten</w:t>
      </w:r>
      <w:r w:rsidR="005B2CA7">
        <w:t xml:space="preserve"> </w:t>
      </w:r>
      <w:r>
        <w:t>Persönlichkeitsmerkmal“.</w:t>
      </w:r>
      <w:r w:rsidR="005B2CA7">
        <w:t xml:space="preserve"> </w:t>
      </w:r>
      <w:r>
        <w:t>Deshalb</w:t>
      </w:r>
      <w:r w:rsidR="005B2CA7">
        <w:t xml:space="preserve"> </w:t>
      </w:r>
      <w:r>
        <w:t>„darf</w:t>
      </w:r>
      <w:r w:rsidR="005B2CA7">
        <w:t xml:space="preserve"> </w:t>
      </w:r>
      <w:r>
        <w:t>die</w:t>
      </w:r>
      <w:r w:rsidR="005B2CA7">
        <w:t xml:space="preserve"> </w:t>
      </w:r>
      <w:r>
        <w:t>paulinische</w:t>
      </w:r>
      <w:r w:rsidR="005B2CA7">
        <w:t xml:space="preserve"> </w:t>
      </w:r>
      <w:r>
        <w:t>Einstellung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von</w:t>
      </w:r>
      <w:r w:rsidR="005B2CA7">
        <w:t xml:space="preserve"> </w:t>
      </w:r>
      <w:r>
        <w:t>ihm</w:t>
      </w:r>
      <w:r w:rsidR="005B2CA7">
        <w:t xml:space="preserve"> </w:t>
      </w:r>
      <w:r>
        <w:t>selbst</w:t>
      </w:r>
      <w:r w:rsidR="005B2CA7">
        <w:t xml:space="preserve"> </w:t>
      </w:r>
      <w:r>
        <w:t>verkündeten</w:t>
      </w:r>
      <w:r w:rsidR="005B2CA7">
        <w:t xml:space="preserve"> </w:t>
      </w:r>
      <w:r>
        <w:t>Freiheit</w:t>
      </w:r>
      <w:r w:rsidR="005B2CA7">
        <w:t xml:space="preserve"> </w:t>
      </w:r>
      <w:r>
        <w:t>weiterentwickelt</w:t>
      </w:r>
      <w:r w:rsidR="005B2CA7">
        <w:t xml:space="preserve"> </w:t>
      </w:r>
      <w:r>
        <w:t>werden“.</w:t>
      </w:r>
      <w:r w:rsidR="005B2CA7">
        <w:t xml:space="preserve"> </w:t>
      </w:r>
      <w:r>
        <w:t>Von</w:t>
      </w:r>
      <w:r w:rsidR="005B2CA7">
        <w:t xml:space="preserve"> </w:t>
      </w:r>
      <w:r>
        <w:t>daher</w:t>
      </w:r>
      <w:r w:rsidR="005B2CA7">
        <w:t xml:space="preserve"> </w:t>
      </w:r>
      <w:r>
        <w:t>können</w:t>
      </w:r>
      <w:r w:rsidR="005B2CA7">
        <w:t xml:space="preserve"> </w:t>
      </w:r>
      <w:r>
        <w:t>Homosexuelle</w:t>
      </w:r>
      <w:r w:rsidR="005B2CA7">
        <w:t xml:space="preserve"> </w:t>
      </w:r>
      <w:r>
        <w:t>„grundsätzlich</w:t>
      </w:r>
      <w:r w:rsidR="005B2CA7">
        <w:t xml:space="preserve"> </w:t>
      </w:r>
      <w:r>
        <w:t>in</w:t>
      </w:r>
      <w:r w:rsidR="005B2CA7">
        <w:t xml:space="preserve"> </w:t>
      </w:r>
      <w:r>
        <w:t>allen</w:t>
      </w:r>
      <w:r w:rsidR="005B2CA7">
        <w:t xml:space="preserve"> </w:t>
      </w:r>
      <w:r>
        <w:t>Bereichen</w:t>
      </w:r>
      <w:r w:rsidR="005B2CA7">
        <w:t xml:space="preserve"> </w:t>
      </w:r>
      <w:r>
        <w:t>der</w:t>
      </w:r>
      <w:r w:rsidR="005B2CA7">
        <w:t xml:space="preserve"> </w:t>
      </w:r>
      <w:r>
        <w:t>Diakonie</w:t>
      </w:r>
      <w:r w:rsidR="005B2CA7">
        <w:t xml:space="preserve"> </w:t>
      </w:r>
      <w:r>
        <w:t>beschäftigt</w:t>
      </w:r>
      <w:r w:rsidR="005B2CA7">
        <w:t xml:space="preserve"> </w:t>
      </w:r>
      <w:r>
        <w:t>werden,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Jugendarbeit“.</w:t>
      </w:r>
      <w:r w:rsidR="005B2CA7">
        <w:t xml:space="preserve"> </w:t>
      </w:r>
      <w:r>
        <w:t>Da</w:t>
      </w:r>
      <w:r w:rsidR="005B2CA7">
        <w:t xml:space="preserve"> </w:t>
      </w:r>
      <w:r>
        <w:t>„Homosexuelle</w:t>
      </w:r>
      <w:r w:rsidR="005B2CA7">
        <w:t xml:space="preserve"> </w:t>
      </w:r>
      <w:r>
        <w:t>genauso</w:t>
      </w:r>
      <w:r w:rsidR="005B2CA7">
        <w:t xml:space="preserve"> </w:t>
      </w:r>
      <w:r>
        <w:t>verantwortlich</w:t>
      </w:r>
      <w:r w:rsidR="005B2CA7">
        <w:t xml:space="preserve"> </w:t>
      </w:r>
      <w:r>
        <w:t>mit</w:t>
      </w:r>
      <w:r w:rsidR="005B2CA7">
        <w:t xml:space="preserve"> </w:t>
      </w:r>
      <w:r>
        <w:t>ihrer</w:t>
      </w:r>
      <w:r w:rsidR="005B2CA7">
        <w:t xml:space="preserve"> </w:t>
      </w:r>
      <w:r>
        <w:t>Sexualität</w:t>
      </w:r>
      <w:r w:rsidR="005B2CA7">
        <w:t xml:space="preserve"> </w:t>
      </w:r>
      <w:r>
        <w:t>umgehen</w:t>
      </w:r>
      <w:r w:rsidR="005B2CA7">
        <w:t xml:space="preserve"> </w:t>
      </w:r>
      <w:r>
        <w:t>wie</w:t>
      </w:r>
      <w:r w:rsidR="005B2CA7">
        <w:t xml:space="preserve"> </w:t>
      </w:r>
      <w:r>
        <w:t>Heterosexuelle“,</w:t>
      </w:r>
      <w:r w:rsidR="005B2CA7">
        <w:t xml:space="preserve"> </w:t>
      </w:r>
      <w:r>
        <w:t>bestehe</w:t>
      </w:r>
      <w:r w:rsidR="005B2CA7">
        <w:t xml:space="preserve"> </w:t>
      </w:r>
      <w:r>
        <w:t>auch</w:t>
      </w:r>
      <w:r w:rsidR="005B2CA7">
        <w:t xml:space="preserve"> </w:t>
      </w:r>
      <w:r>
        <w:t>nicht</w:t>
      </w:r>
      <w:r w:rsidR="005B2CA7">
        <w:t xml:space="preserve"> </w:t>
      </w:r>
      <w:r>
        <w:t>die</w:t>
      </w:r>
      <w:r w:rsidR="005B2CA7">
        <w:t xml:space="preserve"> </w:t>
      </w:r>
      <w:r>
        <w:t>Befürchtung</w:t>
      </w:r>
      <w:r w:rsidR="005B2CA7">
        <w:t xml:space="preserve"> </w:t>
      </w:r>
      <w:r>
        <w:t>des</w:t>
      </w:r>
      <w:r w:rsidR="005B2CA7">
        <w:t xml:space="preserve"> </w:t>
      </w:r>
      <w:r>
        <w:t>sexuellen</w:t>
      </w:r>
      <w:r w:rsidR="005B2CA7">
        <w:t xml:space="preserve"> </w:t>
      </w:r>
      <w:r>
        <w:t>Mi</w:t>
      </w:r>
      <w:r w:rsidR="00A9586F">
        <w:t>ss</w:t>
      </w:r>
      <w:r>
        <w:t>brauchs</w:t>
      </w:r>
      <w:r w:rsidR="005B2CA7">
        <w:t xml:space="preserve"> </w:t>
      </w:r>
      <w:r>
        <w:t>von</w:t>
      </w:r>
      <w:r w:rsidR="005B2CA7">
        <w:t xml:space="preserve"> </w:t>
      </w:r>
      <w:r>
        <w:t>Abhängigen."</w:t>
      </w:r>
    </w:p>
    <w:p w:rsidR="006D70C7" w:rsidRDefault="006D70C7">
      <w:pPr>
        <w:spacing w:line="247" w:lineRule="auto"/>
        <w:jc w:val="both"/>
        <w:sectPr w:rsidR="006D70C7">
          <w:headerReference w:type="default" r:id="rId36"/>
          <w:footerReference w:type="default" r:id="rId37"/>
          <w:pgSz w:w="11910" w:h="16850"/>
          <w:pgMar w:top="1340" w:right="1020" w:bottom="1260" w:left="1020" w:header="732" w:footer="1073" w:gutter="0"/>
          <w:pgNumType w:start="15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2"/>
        <w:jc w:val="both"/>
      </w:pPr>
      <w:r>
        <w:lastRenderedPageBreak/>
        <w:t>Ab</w:t>
      </w:r>
      <w:r w:rsidR="005B2CA7">
        <w:t xml:space="preserve"> </w:t>
      </w:r>
      <w:r>
        <w:t>Ende</w:t>
      </w:r>
      <w:r w:rsidR="005B2CA7">
        <w:t xml:space="preserve"> </w:t>
      </w:r>
      <w:r>
        <w:t>der</w:t>
      </w:r>
      <w:r w:rsidR="005B2CA7">
        <w:t xml:space="preserve"> </w:t>
      </w:r>
      <w:r>
        <w:t>80er</w:t>
      </w:r>
      <w:r w:rsidR="005B2CA7">
        <w:t xml:space="preserve"> </w:t>
      </w:r>
      <w:r>
        <w:t>Jahre</w:t>
      </w:r>
      <w:r w:rsidR="005B2CA7">
        <w:t xml:space="preserve"> </w:t>
      </w:r>
      <w:r>
        <w:t>kamen</w:t>
      </w:r>
      <w:r w:rsidR="005B2CA7">
        <w:t xml:space="preserve"> </w:t>
      </w:r>
      <w:r>
        <w:t>die</w:t>
      </w:r>
      <w:r w:rsidR="005B2CA7">
        <w:t xml:space="preserve"> </w:t>
      </w:r>
      <w:r>
        <w:t>Themen</w:t>
      </w:r>
      <w:r w:rsidR="005B2CA7">
        <w:t xml:space="preserve"> </w:t>
      </w:r>
      <w:r>
        <w:t>der</w:t>
      </w:r>
      <w:r w:rsidR="005B2CA7">
        <w:t xml:space="preserve"> </w:t>
      </w:r>
      <w:r>
        <w:t>offen</w:t>
      </w:r>
      <w:r w:rsidR="005B2CA7">
        <w:t xml:space="preserve"> </w:t>
      </w:r>
      <w:r>
        <w:t>ausgelebten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Pfarrhaus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kirchliche</w:t>
      </w:r>
      <w:r w:rsidR="005B2CA7">
        <w:t xml:space="preserve"> </w:t>
      </w:r>
      <w:r>
        <w:t>Segnung</w:t>
      </w:r>
      <w:r w:rsidR="005B2CA7">
        <w:t xml:space="preserve"> </w:t>
      </w:r>
      <w:r>
        <w:t>homosexueller</w:t>
      </w:r>
      <w:r w:rsidR="005B2CA7">
        <w:t xml:space="preserve"> </w:t>
      </w:r>
      <w:r>
        <w:t>„Partnerschaften“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Tagesordnung</w:t>
      </w:r>
      <w:r w:rsidR="005B2CA7">
        <w:t xml:space="preserve"> </w:t>
      </w:r>
      <w:r>
        <w:t>landeskirchlicher</w:t>
      </w:r>
      <w:r w:rsidR="005B2CA7">
        <w:t xml:space="preserve"> </w:t>
      </w:r>
      <w:r>
        <w:t>Synoden.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5"/>
        <w:rPr>
          <w:sz w:val="23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08"/>
        </w:tabs>
        <w:spacing w:before="1"/>
      </w:pPr>
      <w:r>
        <w:t>Ergebnis</w:t>
      </w:r>
    </w:p>
    <w:p w:rsidR="006D70C7" w:rsidRDefault="006D70C7">
      <w:pPr>
        <w:pStyle w:val="Textkrper"/>
        <w:spacing w:before="10"/>
        <w:rPr>
          <w:b/>
        </w:rPr>
      </w:pPr>
    </w:p>
    <w:p w:rsidR="006D70C7" w:rsidRDefault="009E7DB5" w:rsidP="00A9586F">
      <w:pPr>
        <w:pStyle w:val="Textkrper"/>
        <w:spacing w:line="247" w:lineRule="auto"/>
        <w:ind w:left="115" w:right="110"/>
        <w:jc w:val="both"/>
      </w:pPr>
      <w:r>
        <w:t>Halten</w:t>
      </w:r>
      <w:r w:rsidR="005B2CA7">
        <w:t xml:space="preserve"> </w:t>
      </w:r>
      <w:r>
        <w:t>wir</w:t>
      </w:r>
      <w:r w:rsidR="005B2CA7">
        <w:t xml:space="preserve"> </w:t>
      </w:r>
      <w:r>
        <w:t>fest:</w:t>
      </w:r>
      <w:r w:rsidR="005B2CA7">
        <w:t xml:space="preserve"> </w:t>
      </w:r>
      <w:r>
        <w:t>Es</w:t>
      </w:r>
      <w:r w:rsidR="005B2CA7">
        <w:t xml:space="preserve"> </w:t>
      </w:r>
      <w:r>
        <w:t>gab</w:t>
      </w:r>
      <w:r w:rsidR="005B2CA7">
        <w:t xml:space="preserve"> </w:t>
      </w:r>
      <w:r>
        <w:t>noch</w:t>
      </w:r>
      <w:r w:rsidR="005B2CA7">
        <w:t xml:space="preserve"> </w:t>
      </w:r>
      <w:r>
        <w:t>nie</w:t>
      </w:r>
      <w:r w:rsidR="005B2CA7">
        <w:t xml:space="preserve"> </w:t>
      </w:r>
      <w:r>
        <w:t>vor</w:t>
      </w:r>
      <w:r w:rsidR="005B2CA7">
        <w:t xml:space="preserve"> </w:t>
      </w:r>
      <w:r>
        <w:t>der</w:t>
      </w:r>
      <w:r w:rsidR="005B2CA7">
        <w:t xml:space="preserve"> </w:t>
      </w:r>
      <w:r>
        <w:t>unsrigen</w:t>
      </w:r>
      <w:r w:rsidR="005B2CA7">
        <w:t xml:space="preserve"> </w:t>
      </w:r>
      <w:r>
        <w:t>Zeit</w:t>
      </w:r>
      <w:r w:rsidR="005B2CA7">
        <w:t xml:space="preserve"> </w:t>
      </w:r>
      <w:r>
        <w:t>eine</w:t>
      </w:r>
      <w:r w:rsidR="005B2CA7">
        <w:t xml:space="preserve"> </w:t>
      </w:r>
      <w:r>
        <w:t>Epoche</w:t>
      </w:r>
      <w:r w:rsidR="005B2CA7">
        <w:t xml:space="preserve"> </w:t>
      </w:r>
      <w:r>
        <w:t>oder</w:t>
      </w:r>
      <w:r w:rsidR="005B2CA7">
        <w:t xml:space="preserve"> </w:t>
      </w:r>
      <w:r>
        <w:t>eine</w:t>
      </w:r>
      <w:r w:rsidR="005B2CA7">
        <w:t xml:space="preserve"> </w:t>
      </w:r>
      <w:r>
        <w:t>Kultur,</w:t>
      </w:r>
      <w:r w:rsidR="005B2CA7">
        <w:t xml:space="preserve"> </w:t>
      </w:r>
      <w:r>
        <w:t>die</w:t>
      </w:r>
      <w:r w:rsidR="005B2CA7">
        <w:t xml:space="preserve"> </w:t>
      </w:r>
      <w:r>
        <w:t>auf</w:t>
      </w:r>
      <w:r w:rsidR="005B2CA7">
        <w:t xml:space="preserve"> </w:t>
      </w:r>
      <w:r>
        <w:t>breiter</w:t>
      </w:r>
      <w:r w:rsidR="005B2CA7">
        <w:t xml:space="preserve"> </w:t>
      </w:r>
      <w:r>
        <w:t>Front</w:t>
      </w:r>
      <w:r w:rsidR="005B2CA7">
        <w:t xml:space="preserve"> </w:t>
      </w:r>
      <w:r>
        <w:t>die</w:t>
      </w:r>
      <w:r w:rsidR="005B2CA7">
        <w:t xml:space="preserve"> </w:t>
      </w:r>
      <w:r>
        <w:t>Forderung</w:t>
      </w:r>
      <w:r w:rsidR="005B2CA7">
        <w:t xml:space="preserve"> </w:t>
      </w:r>
      <w:r>
        <w:t>propagiert</w:t>
      </w:r>
      <w:r w:rsidR="005B2CA7">
        <w:t xml:space="preserve"> </w:t>
      </w:r>
      <w:r>
        <w:t>hat,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Kontakte</w:t>
      </w:r>
      <w:r w:rsidR="005B2CA7">
        <w:t xml:space="preserve"> </w:t>
      </w:r>
      <w:r>
        <w:t>mü</w:t>
      </w:r>
      <w:r w:rsidR="00A9586F">
        <w:t>ss</w:t>
      </w:r>
      <w:r>
        <w:t>ten</w:t>
      </w:r>
      <w:r w:rsidR="005B2CA7">
        <w:t xml:space="preserve"> </w:t>
      </w:r>
      <w:r>
        <w:t>der</w:t>
      </w:r>
      <w:r w:rsidR="005B2CA7">
        <w:t xml:space="preserve"> </w:t>
      </w:r>
      <w:r>
        <w:t>Ehe</w:t>
      </w:r>
      <w:r w:rsidR="005B2CA7">
        <w:t xml:space="preserve"> </w:t>
      </w:r>
      <w:r>
        <w:t>rechtlich</w:t>
      </w:r>
      <w:r w:rsidR="005B2CA7">
        <w:t xml:space="preserve"> </w:t>
      </w:r>
      <w:r>
        <w:t>vorbehaltlos</w:t>
      </w:r>
      <w:r w:rsidR="005B2CA7">
        <w:t xml:space="preserve"> </w:t>
      </w:r>
      <w:r>
        <w:t>gleichstellt</w:t>
      </w:r>
      <w:r w:rsidR="005B2CA7">
        <w:t xml:space="preserve"> </w:t>
      </w:r>
      <w:r>
        <w:t>werden.</w:t>
      </w:r>
      <w:r w:rsidR="005B2CA7">
        <w:t xml:space="preserve"> </w:t>
      </w:r>
      <w:r>
        <w:t>Die</w:t>
      </w:r>
      <w:r w:rsidR="005B2CA7">
        <w:t xml:space="preserve"> </w:t>
      </w:r>
      <w:r>
        <w:t>Kirche</w:t>
      </w:r>
      <w:r w:rsidR="005B2CA7">
        <w:t xml:space="preserve"> </w:t>
      </w:r>
      <w:r>
        <w:t>verurteilte</w:t>
      </w:r>
      <w:r w:rsidR="005B2CA7">
        <w:t xml:space="preserve"> </w:t>
      </w:r>
      <w:r>
        <w:t>ohne</w:t>
      </w:r>
      <w:r w:rsidR="005B2CA7">
        <w:t xml:space="preserve"> </w:t>
      </w:r>
      <w:r>
        <w:t>Ausnahme</w:t>
      </w:r>
      <w:r w:rsidR="005B2CA7">
        <w:t xml:space="preserve"> </w:t>
      </w:r>
      <w:r>
        <w:t>nahezu</w:t>
      </w:r>
      <w:r w:rsidR="005B2CA7">
        <w:t xml:space="preserve"> </w:t>
      </w:r>
      <w:r>
        <w:t>2000</w:t>
      </w:r>
      <w:r w:rsidR="005B2CA7">
        <w:t xml:space="preserve"> </w:t>
      </w:r>
      <w:r>
        <w:t>Jahre</w:t>
      </w:r>
      <w:r w:rsidR="005B2CA7">
        <w:t xml:space="preserve"> </w:t>
      </w:r>
      <w:r>
        <w:t>lang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Handlungen.</w:t>
      </w:r>
      <w:r w:rsidR="005B2CA7">
        <w:t xml:space="preserve"> </w:t>
      </w:r>
      <w:r>
        <w:t>Erst</w:t>
      </w:r>
      <w:r w:rsidR="005B2CA7">
        <w:t xml:space="preserve"> </w:t>
      </w:r>
      <w:r>
        <w:t>seit</w:t>
      </w:r>
      <w:r w:rsidR="005B2CA7">
        <w:t xml:space="preserve"> </w:t>
      </w:r>
      <w:r>
        <w:t>den</w:t>
      </w:r>
      <w:r w:rsidR="005B2CA7">
        <w:t xml:space="preserve"> </w:t>
      </w:r>
      <w:r>
        <w:t>60er</w:t>
      </w:r>
      <w:r w:rsidR="005B2CA7">
        <w:t xml:space="preserve"> </w:t>
      </w:r>
      <w:r>
        <w:t>Jahren</w:t>
      </w:r>
      <w:r w:rsidR="005B2CA7">
        <w:t xml:space="preserve"> </w:t>
      </w:r>
      <w:r>
        <w:t>des</w:t>
      </w:r>
      <w:r w:rsidR="005B2CA7">
        <w:t xml:space="preserve"> </w:t>
      </w:r>
      <w:r>
        <w:t>20.</w:t>
      </w:r>
      <w:r w:rsidR="005B2CA7">
        <w:t xml:space="preserve"> </w:t>
      </w:r>
      <w:r>
        <w:t>Jahrhunderts</w:t>
      </w:r>
      <w:r w:rsidR="005B2CA7">
        <w:t xml:space="preserve"> </w:t>
      </w:r>
      <w:r>
        <w:t>meinten</w:t>
      </w:r>
      <w:r w:rsidR="005B2CA7">
        <w:t xml:space="preserve"> </w:t>
      </w:r>
      <w:r>
        <w:t>einige,</w:t>
      </w:r>
      <w:r w:rsidR="005B2CA7">
        <w:t xml:space="preserve"> </w:t>
      </w:r>
      <w:r>
        <w:t>sie</w:t>
      </w:r>
      <w:r w:rsidR="005B2CA7">
        <w:t xml:space="preserve"> </w:t>
      </w:r>
      <w:r>
        <w:t>mü</w:t>
      </w:r>
      <w:r w:rsidR="00A9586F">
        <w:t>ss</w:t>
      </w:r>
      <w:r>
        <w:t>ten</w:t>
      </w:r>
      <w:r w:rsidR="005B2CA7">
        <w:t xml:space="preserve"> </w:t>
      </w:r>
      <w:r>
        <w:t>diese</w:t>
      </w:r>
      <w:r w:rsidR="005B2CA7">
        <w:t xml:space="preserve"> </w:t>
      </w:r>
      <w:r>
        <w:t>Überzeugung</w:t>
      </w:r>
      <w:r w:rsidR="005B2CA7">
        <w:t xml:space="preserve"> </w:t>
      </w:r>
      <w:r>
        <w:t>revidieren.</w:t>
      </w:r>
      <w:r w:rsidR="005B2CA7">
        <w:t xml:space="preserve"> </w:t>
      </w:r>
      <w:r>
        <w:t>Ein</w:t>
      </w:r>
      <w:r w:rsidR="005B2CA7">
        <w:t xml:space="preserve"> </w:t>
      </w:r>
      <w:r>
        <w:t>zentrales</w:t>
      </w:r>
      <w:r w:rsidR="005B2CA7">
        <w:t xml:space="preserve"> </w:t>
      </w:r>
      <w:r>
        <w:t>Argument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Neubewertung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war</w:t>
      </w:r>
      <w:r w:rsidR="005B2CA7">
        <w:t xml:space="preserve"> </w:t>
      </w:r>
      <w:r>
        <w:t>die</w:t>
      </w:r>
      <w:r w:rsidR="005B2CA7">
        <w:t xml:space="preserve"> </w:t>
      </w:r>
      <w:r>
        <w:t>Interpretation</w:t>
      </w:r>
      <w:r w:rsidR="005B2CA7">
        <w:t xml:space="preserve"> </w:t>
      </w:r>
      <w:r>
        <w:t>der</w:t>
      </w:r>
      <w:r w:rsidR="005B2CA7">
        <w:t xml:space="preserve"> </w:t>
      </w:r>
      <w:r>
        <w:t>betreffenden</w:t>
      </w:r>
      <w:r w:rsidR="005B2CA7">
        <w:t xml:space="preserve"> </w:t>
      </w:r>
      <w:r>
        <w:t>Bibelstellen.</w:t>
      </w:r>
    </w:p>
    <w:p w:rsidR="006D70C7" w:rsidRDefault="006D70C7">
      <w:pPr>
        <w:spacing w:line="247" w:lineRule="auto"/>
        <w:jc w:val="both"/>
        <w:sectPr w:rsidR="006D70C7">
          <w:headerReference w:type="default" r:id="rId38"/>
          <w:footerReference w:type="default" r:id="rId39"/>
          <w:pgSz w:w="11910" w:h="16850"/>
          <w:pgMar w:top="1340" w:right="1020" w:bottom="1260" w:left="1020" w:header="732" w:footer="1073" w:gutter="0"/>
          <w:pgNumType w:start="16"/>
          <w:cols w:space="720"/>
        </w:sectPr>
      </w:pPr>
    </w:p>
    <w:p w:rsidR="006D70C7" w:rsidRDefault="009E7DB5">
      <w:pPr>
        <w:pStyle w:val="berschrift1"/>
        <w:numPr>
          <w:ilvl w:val="0"/>
          <w:numId w:val="2"/>
        </w:numPr>
        <w:tabs>
          <w:tab w:val="left" w:pos="442"/>
        </w:tabs>
        <w:spacing w:line="247" w:lineRule="auto"/>
        <w:ind w:right="108" w:firstLine="0"/>
      </w:pPr>
      <w:r>
        <w:lastRenderedPageBreak/>
        <w:t>Zum</w:t>
      </w:r>
      <w:r w:rsidR="005B2CA7">
        <w:t xml:space="preserve"> </w:t>
      </w:r>
      <w:r>
        <w:t>Verständnis</w:t>
      </w:r>
      <w:r w:rsidR="005B2CA7">
        <w:t xml:space="preserve"> </w:t>
      </w:r>
      <w:r>
        <w:t>einiger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Homosexualitäts-Debatte</w:t>
      </w:r>
      <w:r w:rsidR="005B2CA7">
        <w:t xml:space="preserve"> </w:t>
      </w:r>
      <w:r>
        <w:t>wichtiger</w:t>
      </w:r>
      <w:r w:rsidR="005B2CA7">
        <w:t xml:space="preserve"> </w:t>
      </w:r>
      <w:r>
        <w:t>Bibelstellen</w:t>
      </w:r>
    </w:p>
    <w:p w:rsidR="006D70C7" w:rsidRDefault="009E7DB5">
      <w:pPr>
        <w:pStyle w:val="Textkrper"/>
        <w:spacing w:before="273" w:line="247" w:lineRule="auto"/>
        <w:ind w:left="115" w:right="113"/>
        <w:jc w:val="both"/>
      </w:pPr>
      <w:r>
        <w:t>Häufig</w:t>
      </w:r>
      <w:r w:rsidR="005B2CA7">
        <w:t xml:space="preserve"> </w:t>
      </w:r>
      <w:r>
        <w:t>wird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letzten</w:t>
      </w:r>
      <w:r w:rsidR="005B2CA7">
        <w:t xml:space="preserve"> </w:t>
      </w:r>
      <w:r>
        <w:t>40</w:t>
      </w:r>
      <w:r w:rsidR="005B2CA7">
        <w:t xml:space="preserve"> </w:t>
      </w:r>
      <w:r>
        <w:t>Jahren</w:t>
      </w:r>
      <w:r w:rsidR="005B2CA7">
        <w:t xml:space="preserve"> </w:t>
      </w:r>
      <w:r>
        <w:t>in</w:t>
      </w:r>
      <w:r w:rsidR="005B2CA7">
        <w:t xml:space="preserve"> </w:t>
      </w:r>
      <w:r>
        <w:t>kirchlichen</w:t>
      </w:r>
      <w:r w:rsidR="005B2CA7">
        <w:t xml:space="preserve"> </w:t>
      </w:r>
      <w:r>
        <w:t>und</w:t>
      </w:r>
      <w:r w:rsidR="005B2CA7">
        <w:t xml:space="preserve"> </w:t>
      </w:r>
      <w:r>
        <w:t>theologischen</w:t>
      </w:r>
      <w:r w:rsidR="005B2CA7">
        <w:t xml:space="preserve"> </w:t>
      </w:r>
      <w:r>
        <w:t>Verlautbarungen</w:t>
      </w:r>
      <w:r w:rsidR="005B2CA7">
        <w:t xml:space="preserve"> </w:t>
      </w:r>
      <w:r>
        <w:t>behauptet,</w:t>
      </w:r>
      <w:r w:rsidR="005B2CA7">
        <w:t xml:space="preserve"> </w:t>
      </w:r>
      <w:r>
        <w:t>die</w:t>
      </w:r>
      <w:r w:rsidR="005B2CA7">
        <w:t xml:space="preserve"> </w:t>
      </w:r>
      <w:r>
        <w:t>Aussagen</w:t>
      </w:r>
      <w:r w:rsidR="005B2CA7">
        <w:t xml:space="preserve"> </w:t>
      </w:r>
      <w:r>
        <w:t>der</w:t>
      </w:r>
      <w:r w:rsidR="005B2CA7">
        <w:t xml:space="preserve"> </w:t>
      </w:r>
      <w:r>
        <w:t>Bibel</w:t>
      </w:r>
      <w:r w:rsidR="005B2CA7">
        <w:t xml:space="preserve"> </w:t>
      </w:r>
      <w:r>
        <w:t>zum</w:t>
      </w:r>
      <w:r w:rsidR="005B2CA7">
        <w:t xml:space="preserve"> </w:t>
      </w:r>
      <w:r>
        <w:t>Thema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seien</w:t>
      </w:r>
      <w:r w:rsidR="005B2CA7">
        <w:t xml:space="preserve"> </w:t>
      </w:r>
      <w:r>
        <w:t>bisher</w:t>
      </w:r>
      <w:r w:rsidR="005B2CA7">
        <w:t xml:space="preserve"> </w:t>
      </w:r>
      <w:r>
        <w:t>falsch</w:t>
      </w:r>
      <w:r w:rsidR="005B2CA7">
        <w:t xml:space="preserve"> </w:t>
      </w:r>
      <w:r>
        <w:t>interpretiert</w:t>
      </w:r>
      <w:r w:rsidR="005B2CA7">
        <w:t xml:space="preserve"> </w:t>
      </w:r>
      <w:r>
        <w:t>worden.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sie</w:t>
      </w:r>
      <w:r w:rsidR="005B2CA7">
        <w:t xml:space="preserve"> </w:t>
      </w:r>
      <w:r>
        <w:t>richtig</w:t>
      </w:r>
      <w:r w:rsidR="005B2CA7">
        <w:t xml:space="preserve"> </w:t>
      </w:r>
      <w:r>
        <w:t>auslegen</w:t>
      </w:r>
      <w:r w:rsidR="005B2CA7">
        <w:t xml:space="preserve"> </w:t>
      </w:r>
      <w:r>
        <w:t>würde,</w:t>
      </w:r>
      <w:r w:rsidR="005B2CA7">
        <w:t xml:space="preserve"> </w:t>
      </w:r>
      <w:r>
        <w:t>würde</w:t>
      </w:r>
      <w:r w:rsidR="005B2CA7">
        <w:t xml:space="preserve"> </w:t>
      </w:r>
      <w:r>
        <w:t>man</w:t>
      </w:r>
      <w:r w:rsidR="005B2CA7">
        <w:t xml:space="preserve"> </w:t>
      </w:r>
      <w:r>
        <w:t>erkennen,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keineswegs</w:t>
      </w:r>
      <w:r w:rsidR="005B2CA7">
        <w:t xml:space="preserve"> </w:t>
      </w:r>
      <w:r>
        <w:t>jede</w:t>
      </w:r>
      <w:r w:rsidR="005B2CA7">
        <w:t xml:space="preserve"> </w:t>
      </w:r>
      <w:r>
        <w:t>Form</w:t>
      </w:r>
      <w:r w:rsidR="005B2CA7">
        <w:t xml:space="preserve"> </w:t>
      </w:r>
      <w:r>
        <w:t>homosexuellen</w:t>
      </w:r>
      <w:r w:rsidR="005B2CA7">
        <w:t xml:space="preserve"> </w:t>
      </w:r>
      <w:r>
        <w:t>Umgangs</w:t>
      </w:r>
      <w:r w:rsidR="005B2CA7">
        <w:t xml:space="preserve"> </w:t>
      </w:r>
      <w:r>
        <w:t>untersage.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before="1" w:line="247" w:lineRule="auto"/>
        <w:ind w:left="115" w:right="111"/>
        <w:jc w:val="both"/>
      </w:pPr>
      <w:r>
        <w:t>Aus</w:t>
      </w:r>
      <w:r w:rsidR="005B2CA7">
        <w:t xml:space="preserve"> </w:t>
      </w:r>
      <w:r>
        <w:t>einem</w:t>
      </w:r>
      <w:r w:rsidR="005B2CA7">
        <w:t xml:space="preserve"> </w:t>
      </w:r>
      <w:r>
        <w:t>Sonderdruck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rPr>
          <w:i/>
        </w:rPr>
        <w:t>HuK</w:t>
      </w:r>
      <w:proofErr w:type="spellEnd"/>
      <w:r w:rsidR="005B2CA7">
        <w:rPr>
          <w:i/>
        </w:rPr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erfahren:</w:t>
      </w:r>
      <w:r w:rsidR="005B2CA7">
        <w:t xml:space="preserve"> </w:t>
      </w:r>
      <w:r>
        <w:t>„Ein</w:t>
      </w:r>
      <w:r w:rsidR="005B2CA7">
        <w:t xml:space="preserve"> </w:t>
      </w:r>
      <w:r>
        <w:t>biblisches</w:t>
      </w:r>
      <w:r w:rsidR="005B2CA7">
        <w:t xml:space="preserve"> </w:t>
      </w:r>
      <w:r>
        <w:t>Verbot</w:t>
      </w:r>
      <w:r w:rsidR="005B2CA7">
        <w:t xml:space="preserve"> </w:t>
      </w:r>
      <w:r>
        <w:t>homosexueller</w:t>
      </w:r>
      <w:r w:rsidR="005B2CA7">
        <w:t xml:space="preserve"> </w:t>
      </w:r>
      <w:r>
        <w:t>Liebe</w:t>
      </w:r>
      <w:r w:rsidR="005B2CA7">
        <w:t xml:space="preserve"> </w:t>
      </w:r>
      <w:r>
        <w:t>existiere</w:t>
      </w:r>
      <w:r w:rsidR="005B2CA7">
        <w:t xml:space="preserve"> </w:t>
      </w:r>
      <w:r>
        <w:t>gar</w:t>
      </w:r>
      <w:r w:rsidR="005B2CA7">
        <w:t xml:space="preserve"> </w:t>
      </w:r>
      <w:r>
        <w:t>nicht“.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der</w:t>
      </w:r>
      <w:r w:rsidR="005B2CA7">
        <w:t xml:space="preserve"> </w:t>
      </w:r>
      <w:r>
        <w:t>Bibel</w:t>
      </w:r>
      <w:r w:rsidR="005B2CA7">
        <w:t xml:space="preserve"> </w:t>
      </w:r>
      <w:r>
        <w:t>gehe</w:t>
      </w:r>
      <w:r w:rsidR="005B2CA7">
        <w:t xml:space="preserve"> </w:t>
      </w:r>
      <w:r>
        <w:t>es,</w:t>
      </w:r>
      <w:r w:rsidR="005B2CA7">
        <w:t xml:space="preserve"> </w:t>
      </w:r>
      <w:r>
        <w:t>so</w:t>
      </w:r>
      <w:r w:rsidR="005B2CA7">
        <w:t xml:space="preserve"> </w:t>
      </w:r>
      <w:r>
        <w:t>wird</w:t>
      </w:r>
      <w:r w:rsidR="005B2CA7">
        <w:t xml:space="preserve"> </w:t>
      </w:r>
      <w:r>
        <w:t>behauptet,</w:t>
      </w:r>
      <w:r w:rsidR="005B2CA7">
        <w:t xml:space="preserve"> </w:t>
      </w:r>
      <w:r>
        <w:t>lediglich</w:t>
      </w:r>
      <w:r w:rsidR="005B2CA7">
        <w:t xml:space="preserve"> </w:t>
      </w:r>
      <w:r>
        <w:t>um</w:t>
      </w:r>
      <w:r w:rsidR="005B2CA7">
        <w:t xml:space="preserve"> </w:t>
      </w:r>
      <w:r>
        <w:t>das</w:t>
      </w:r>
      <w:r w:rsidR="005B2CA7">
        <w:t xml:space="preserve"> </w:t>
      </w:r>
      <w:r>
        <w:t>Verbot</w:t>
      </w:r>
      <w:r w:rsidR="005B2CA7">
        <w:t xml:space="preserve"> </w:t>
      </w:r>
      <w:r>
        <w:t>derjenigen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Handlungen,</w:t>
      </w:r>
      <w:r w:rsidR="005B2CA7">
        <w:t xml:space="preserve"> </w:t>
      </w:r>
      <w:r>
        <w:t>die</w:t>
      </w:r>
      <w:r w:rsidR="005B2CA7">
        <w:t xml:space="preserve"> </w:t>
      </w:r>
      <w:r>
        <w:t>im</w:t>
      </w:r>
      <w:r w:rsidR="005B2CA7">
        <w:t xml:space="preserve"> </w:t>
      </w:r>
      <w:r>
        <w:t>Kontext</w:t>
      </w:r>
      <w:r w:rsidR="005B2CA7">
        <w:t xml:space="preserve"> </w:t>
      </w:r>
      <w:r>
        <w:t>von</w:t>
      </w:r>
      <w:r w:rsidR="005B2CA7">
        <w:t xml:space="preserve"> </w:t>
      </w:r>
      <w:r>
        <w:t>Götzendienst,</w:t>
      </w:r>
      <w:r w:rsidR="005B2CA7">
        <w:t xml:space="preserve"> </w:t>
      </w:r>
      <w:r>
        <w:t>also</w:t>
      </w:r>
      <w:r w:rsidR="005B2CA7">
        <w:t xml:space="preserve"> </w:t>
      </w:r>
      <w:r>
        <w:t>von</w:t>
      </w:r>
      <w:r w:rsidR="005B2CA7">
        <w:t xml:space="preserve"> </w:t>
      </w:r>
      <w:r>
        <w:t>einheimischen</w:t>
      </w:r>
      <w:r w:rsidR="005B2CA7">
        <w:t xml:space="preserve"> </w:t>
      </w:r>
      <w:r>
        <w:t>Fremdreligionen</w:t>
      </w:r>
      <w:r w:rsidR="005B2CA7">
        <w:t xml:space="preserve"> </w:t>
      </w:r>
      <w:r>
        <w:t>stünden</w:t>
      </w:r>
      <w:r w:rsidR="005B2CA7">
        <w:t xml:space="preserve"> </w:t>
      </w:r>
      <w:r>
        <w:t>(„kultische</w:t>
      </w:r>
      <w:r w:rsidR="005B2CA7">
        <w:t xml:space="preserve"> </w:t>
      </w:r>
      <w:r>
        <w:t>Homosexualität“)</w:t>
      </w:r>
      <w:r w:rsidR="005B2CA7">
        <w:t xml:space="preserve"> </w:t>
      </w:r>
      <w:r>
        <w:t>sowie</w:t>
      </w:r>
      <w:r w:rsidR="005B2CA7">
        <w:t xml:space="preserve"> </w:t>
      </w:r>
      <w:r>
        <w:t>um</w:t>
      </w:r>
      <w:r w:rsidR="005B2CA7">
        <w:t xml:space="preserve"> </w:t>
      </w:r>
      <w:r>
        <w:t>Praktiken,</w:t>
      </w:r>
      <w:r w:rsidR="005B2CA7">
        <w:t xml:space="preserve"> </w:t>
      </w:r>
      <w:r>
        <w:t>bei</w:t>
      </w:r>
      <w:r w:rsidR="005B2CA7">
        <w:t xml:space="preserve"> </w:t>
      </w:r>
      <w:r>
        <w:t>denen</w:t>
      </w:r>
      <w:r w:rsidR="005B2CA7">
        <w:t xml:space="preserve"> </w:t>
      </w:r>
      <w:r>
        <w:t>einer</w:t>
      </w:r>
      <w:r w:rsidR="005B2CA7">
        <w:t xml:space="preserve"> </w:t>
      </w:r>
      <w:r>
        <w:t>gedemütigt</w:t>
      </w:r>
      <w:r w:rsidR="005B2CA7">
        <w:t xml:space="preserve"> </w:t>
      </w:r>
      <w:r>
        <w:t>werde,</w:t>
      </w:r>
      <w:r w:rsidR="005B2CA7">
        <w:t xml:space="preserve"> </w:t>
      </w:r>
      <w:r>
        <w:t>wie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Prostitution</w:t>
      </w:r>
      <w:r w:rsidR="005B2CA7">
        <w:t xml:space="preserve"> </w:t>
      </w:r>
      <w:r>
        <w:t>oder</w:t>
      </w:r>
      <w:r w:rsidR="005B2CA7">
        <w:t xml:space="preserve"> </w:t>
      </w:r>
      <w:r>
        <w:t>Vergewaltigung.</w:t>
      </w:r>
      <w:r w:rsidR="005B2CA7">
        <w:t xml:space="preserve"> </w:t>
      </w:r>
      <w:r>
        <w:t>Nirgendwo</w:t>
      </w:r>
      <w:r w:rsidR="005B2CA7">
        <w:t xml:space="preserve"> </w:t>
      </w:r>
      <w:r>
        <w:t>würde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über</w:t>
      </w:r>
      <w:r w:rsidR="005B2CA7">
        <w:t xml:space="preserve"> </w:t>
      </w:r>
      <w:r>
        <w:t>durch</w:t>
      </w:r>
      <w:r w:rsidR="005B2CA7">
        <w:t xml:space="preserve"> </w:t>
      </w:r>
      <w:r>
        <w:t>Liebe</w:t>
      </w:r>
      <w:r w:rsidR="005B2CA7">
        <w:t xml:space="preserve"> </w:t>
      </w:r>
      <w:r>
        <w:t>geprägte</w:t>
      </w:r>
      <w:r w:rsidR="005B2CA7">
        <w:t xml:space="preserve"> </w:t>
      </w:r>
      <w:r>
        <w:t>homosexuelle</w:t>
      </w:r>
      <w:r w:rsidR="005B2CA7">
        <w:t xml:space="preserve"> </w:t>
      </w:r>
      <w:r>
        <w:t>Kontakte</w:t>
      </w:r>
      <w:r w:rsidR="005B2CA7">
        <w:t xml:space="preserve"> </w:t>
      </w:r>
      <w:r>
        <w:t>sprechen,</w:t>
      </w:r>
      <w:r w:rsidR="005B2CA7">
        <w:t xml:space="preserve"> </w:t>
      </w:r>
      <w:r>
        <w:t>geschweige</w:t>
      </w:r>
      <w:r w:rsidR="005B2CA7">
        <w:t xml:space="preserve"> </w:t>
      </w:r>
      <w:r>
        <w:t>denn</w:t>
      </w:r>
      <w:r w:rsidR="005B2CA7">
        <w:t xml:space="preserve"> </w:t>
      </w:r>
      <w:r>
        <w:t>diese</w:t>
      </w:r>
      <w:r w:rsidR="005B2CA7">
        <w:t xml:space="preserve"> </w:t>
      </w:r>
      <w:r>
        <w:t>verurteilen.</w:t>
      </w:r>
      <w:r w:rsidR="005B2CA7">
        <w:t xml:space="preserve"> </w:t>
      </w:r>
      <w:r>
        <w:t>Oder</w:t>
      </w:r>
      <w:r w:rsidR="005B2CA7">
        <w:t xml:space="preserve"> </w:t>
      </w:r>
      <w:r>
        <w:t>man</w:t>
      </w:r>
      <w:r w:rsidR="005B2CA7">
        <w:t xml:space="preserve"> </w:t>
      </w:r>
      <w:r>
        <w:t>lehrt,</w:t>
      </w:r>
      <w:r w:rsidR="005B2CA7">
        <w:t xml:space="preserve"> </w:t>
      </w:r>
      <w:r>
        <w:t>Homosexualität</w:t>
      </w:r>
      <w:r w:rsidR="005B2CA7">
        <w:t xml:space="preserve"> </w:t>
      </w:r>
      <w:r>
        <w:t>komme</w:t>
      </w:r>
      <w:r w:rsidR="005B2CA7">
        <w:t xml:space="preserve"> </w:t>
      </w:r>
      <w:r>
        <w:t>im</w:t>
      </w:r>
      <w:r w:rsidR="005B2CA7">
        <w:t xml:space="preserve"> </w:t>
      </w:r>
      <w:r>
        <w:t>Neuen</w:t>
      </w:r>
      <w:r w:rsidR="005B2CA7">
        <w:t xml:space="preserve"> </w:t>
      </w:r>
      <w:r>
        <w:t>Testament</w:t>
      </w:r>
      <w:r w:rsidR="005B2CA7">
        <w:t xml:space="preserve"> </w:t>
      </w:r>
      <w:r>
        <w:t>als</w:t>
      </w:r>
      <w:r w:rsidR="005B2CA7">
        <w:t xml:space="preserve"> </w:t>
      </w:r>
      <w:r>
        <w:t>eigenständiges</w:t>
      </w:r>
      <w:r w:rsidR="005B2CA7">
        <w:t xml:space="preserve"> </w:t>
      </w:r>
      <w:r>
        <w:t>Thema</w:t>
      </w:r>
      <w:r w:rsidR="005B2CA7">
        <w:t xml:space="preserve"> </w:t>
      </w:r>
      <w:r>
        <w:t>gar</w:t>
      </w:r>
      <w:r w:rsidR="005B2CA7">
        <w:t xml:space="preserve"> </w:t>
      </w:r>
      <w:r>
        <w:t>nicht</w:t>
      </w:r>
      <w:r w:rsidR="005B2CA7">
        <w:t xml:space="preserve"> </w:t>
      </w:r>
      <w:r>
        <w:t>vor.</w:t>
      </w:r>
      <w:r w:rsidR="005B2CA7">
        <w:t xml:space="preserve"> </w:t>
      </w:r>
      <w:r>
        <w:t>Andere</w:t>
      </w:r>
      <w:r w:rsidR="005B2CA7">
        <w:t xml:space="preserve"> </w:t>
      </w:r>
      <w:r>
        <w:t>räumen</w:t>
      </w:r>
      <w:r w:rsidR="005B2CA7">
        <w:t xml:space="preserve"> </w:t>
      </w:r>
      <w:r>
        <w:t>zwar</w:t>
      </w:r>
      <w:r w:rsidR="005B2CA7">
        <w:t xml:space="preserve"> </w:t>
      </w:r>
      <w:r>
        <w:t>ein,</w:t>
      </w:r>
      <w:r w:rsidR="005B2CA7">
        <w:t xml:space="preserve"> </w:t>
      </w:r>
      <w:r>
        <w:t>dass</w:t>
      </w:r>
      <w:r w:rsidR="005B2CA7">
        <w:t xml:space="preserve"> </w:t>
      </w:r>
      <w:r>
        <w:t>Paulus</w:t>
      </w:r>
      <w:r w:rsidR="005B2CA7">
        <w:t xml:space="preserve"> </w:t>
      </w:r>
      <w:r>
        <w:t>Homosexualität</w:t>
      </w:r>
      <w:r w:rsidR="005B2CA7">
        <w:t xml:space="preserve"> </w:t>
      </w:r>
      <w:r>
        <w:t>ablehne,</w:t>
      </w:r>
      <w:r w:rsidR="005B2CA7">
        <w:t xml:space="preserve"> </w:t>
      </w:r>
      <w:r>
        <w:t>da</w:t>
      </w:r>
      <w:r w:rsidR="005B2CA7">
        <w:t xml:space="preserve"> </w:t>
      </w:r>
      <w:r>
        <w:t>er</w:t>
      </w:r>
      <w:r w:rsidR="005B2CA7">
        <w:t xml:space="preserve"> </w:t>
      </w:r>
      <w:r>
        <w:t>aber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Judentum</w:t>
      </w:r>
      <w:r w:rsidR="005B2CA7">
        <w:t xml:space="preserve"> </w:t>
      </w:r>
      <w:r>
        <w:t>stamme,</w:t>
      </w:r>
      <w:r w:rsidR="005B2CA7">
        <w:t xml:space="preserve"> </w:t>
      </w:r>
      <w:r>
        <w:t>reichten</w:t>
      </w:r>
      <w:r w:rsidR="005B2CA7">
        <w:t xml:space="preserve"> </w:t>
      </w:r>
      <w:r>
        <w:t>die</w:t>
      </w:r>
      <w:r w:rsidR="005B2CA7">
        <w:t xml:space="preserve"> </w:t>
      </w:r>
      <w:r>
        <w:t>Aussagen</w:t>
      </w:r>
      <w:r w:rsidR="005B2CA7">
        <w:t xml:space="preserve"> </w:t>
      </w:r>
      <w:r>
        <w:t>dieses</w:t>
      </w:r>
      <w:r w:rsidR="005B2CA7">
        <w:t xml:space="preserve"> </w:t>
      </w:r>
      <w:r>
        <w:t>ehemaligen</w:t>
      </w:r>
      <w:r w:rsidR="005B2CA7">
        <w:t xml:space="preserve"> </w:t>
      </w:r>
      <w:r>
        <w:t>Pharisäers</w:t>
      </w:r>
      <w:r w:rsidR="005B2CA7">
        <w:t xml:space="preserve"> </w:t>
      </w:r>
      <w:r>
        <w:t>nicht</w:t>
      </w:r>
      <w:r w:rsidR="005B2CA7">
        <w:t xml:space="preserve"> </w:t>
      </w:r>
      <w:r>
        <w:t>aus,</w:t>
      </w:r>
      <w:r w:rsidR="005B2CA7">
        <w:t xml:space="preserve"> </w:t>
      </w:r>
      <w:r>
        <w:t>Homosexualität</w:t>
      </w:r>
      <w:r w:rsidR="005B2CA7">
        <w:rPr>
          <w:spacing w:val="-16"/>
        </w:rPr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christlichen</w:t>
      </w:r>
      <w:r w:rsidR="005B2CA7">
        <w:t xml:space="preserve"> </w:t>
      </w:r>
      <w:r>
        <w:t>Ethik</w:t>
      </w:r>
      <w:r w:rsidR="005B2CA7">
        <w:t xml:space="preserve"> </w:t>
      </w:r>
      <w:r>
        <w:t>zu</w:t>
      </w:r>
      <w:r w:rsidR="005B2CA7">
        <w:rPr>
          <w:spacing w:val="-3"/>
        </w:rPr>
        <w:t xml:space="preserve"> </w:t>
      </w:r>
      <w:r>
        <w:t>verurteilen.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>
      <w:pPr>
        <w:spacing w:line="247" w:lineRule="auto"/>
        <w:ind w:left="115" w:right="111"/>
        <w:jc w:val="both"/>
        <w:rPr>
          <w:sz w:val="24"/>
        </w:rPr>
      </w:pPr>
      <w:r>
        <w:rPr>
          <w:sz w:val="24"/>
        </w:rPr>
        <w:t>Viele</w:t>
      </w:r>
      <w:r w:rsidR="005B2CA7">
        <w:rPr>
          <w:sz w:val="24"/>
        </w:rPr>
        <w:t xml:space="preserve"> </w:t>
      </w:r>
      <w:r>
        <w:rPr>
          <w:sz w:val="24"/>
        </w:rPr>
        <w:t>Überlegungen</w:t>
      </w:r>
      <w:r w:rsidR="005B2CA7">
        <w:rPr>
          <w:sz w:val="24"/>
        </w:rPr>
        <w:t xml:space="preserve"> </w:t>
      </w:r>
      <w:r>
        <w:rPr>
          <w:sz w:val="24"/>
        </w:rPr>
        <w:t>zur</w:t>
      </w:r>
      <w:r w:rsidR="005B2CA7">
        <w:rPr>
          <w:sz w:val="24"/>
        </w:rPr>
        <w:t xml:space="preserve"> </w:t>
      </w:r>
      <w:r>
        <w:rPr>
          <w:sz w:val="24"/>
        </w:rPr>
        <w:t>„exegetischen</w:t>
      </w:r>
      <w:r w:rsidR="005B2CA7">
        <w:rPr>
          <w:sz w:val="24"/>
        </w:rPr>
        <w:t xml:space="preserve"> </w:t>
      </w:r>
      <w:r>
        <w:rPr>
          <w:sz w:val="24"/>
        </w:rPr>
        <w:t>Neubewertung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biblischen</w:t>
      </w:r>
      <w:r w:rsidR="005B2CA7">
        <w:rPr>
          <w:sz w:val="24"/>
        </w:rPr>
        <w:t xml:space="preserve"> </w:t>
      </w:r>
      <w:r>
        <w:rPr>
          <w:sz w:val="24"/>
        </w:rPr>
        <w:t>Stellen“</w:t>
      </w:r>
      <w:r w:rsidR="005B2CA7">
        <w:rPr>
          <w:sz w:val="24"/>
        </w:rPr>
        <w:t xml:space="preserve"> </w:t>
      </w:r>
      <w:r>
        <w:rPr>
          <w:sz w:val="24"/>
        </w:rPr>
        <w:t>gehen</w:t>
      </w:r>
      <w:r w:rsidR="005B2CA7">
        <w:rPr>
          <w:sz w:val="24"/>
        </w:rPr>
        <w:t xml:space="preserve"> </w:t>
      </w:r>
      <w:r>
        <w:rPr>
          <w:sz w:val="24"/>
        </w:rPr>
        <w:t>auf</w:t>
      </w:r>
      <w:r w:rsidR="005B2CA7">
        <w:rPr>
          <w:sz w:val="24"/>
        </w:rPr>
        <w:t xml:space="preserve"> </w:t>
      </w:r>
      <w:r>
        <w:rPr>
          <w:sz w:val="24"/>
        </w:rPr>
        <w:t>das</w:t>
      </w:r>
      <w:r w:rsidR="005B2CA7">
        <w:rPr>
          <w:sz w:val="24"/>
        </w:rPr>
        <w:t xml:space="preserve"> </w:t>
      </w:r>
      <w:r>
        <w:rPr>
          <w:sz w:val="24"/>
        </w:rPr>
        <w:t>Buch</w:t>
      </w:r>
      <w:r w:rsidR="005B2CA7">
        <w:rPr>
          <w:sz w:val="24"/>
        </w:rPr>
        <w:t xml:space="preserve"> </w:t>
      </w:r>
      <w:r>
        <w:rPr>
          <w:sz w:val="24"/>
        </w:rPr>
        <w:t>von</w:t>
      </w:r>
      <w:r w:rsidR="005B2CA7">
        <w:rPr>
          <w:sz w:val="24"/>
        </w:rPr>
        <w:t xml:space="preserve"> </w:t>
      </w:r>
      <w:r>
        <w:rPr>
          <w:sz w:val="24"/>
        </w:rPr>
        <w:t>D.S.</w:t>
      </w:r>
      <w:r w:rsidR="005B2CA7">
        <w:rPr>
          <w:sz w:val="24"/>
        </w:rPr>
        <w:t xml:space="preserve"> </w:t>
      </w:r>
      <w:r>
        <w:rPr>
          <w:sz w:val="24"/>
        </w:rPr>
        <w:t>Bailey</w:t>
      </w:r>
      <w:r w:rsidR="005B2CA7">
        <w:rPr>
          <w:sz w:val="24"/>
        </w:rPr>
        <w:t xml:space="preserve"> </w:t>
      </w:r>
      <w:proofErr w:type="spellStart"/>
      <w:r>
        <w:rPr>
          <w:i/>
          <w:sz w:val="24"/>
        </w:rPr>
        <w:t>Homosexuality</w:t>
      </w:r>
      <w:proofErr w:type="spellEnd"/>
      <w:r w:rsidR="005B2CA7">
        <w:rPr>
          <w:i/>
          <w:sz w:val="24"/>
        </w:rPr>
        <w:t xml:space="preserve"> </w:t>
      </w:r>
      <w:r>
        <w:rPr>
          <w:i/>
          <w:sz w:val="24"/>
        </w:rPr>
        <w:t>and</w:t>
      </w:r>
      <w:r w:rsidR="005B2CA7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 w:rsidR="005B2CA7">
        <w:rPr>
          <w:i/>
          <w:sz w:val="24"/>
        </w:rPr>
        <w:t xml:space="preserve"> </w:t>
      </w:r>
      <w:r>
        <w:rPr>
          <w:i/>
          <w:sz w:val="24"/>
        </w:rPr>
        <w:t>Western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Christian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Tradition</w:t>
      </w:r>
      <w:r w:rsidR="005B2CA7">
        <w:rPr>
          <w:i/>
          <w:sz w:val="24"/>
        </w:rPr>
        <w:t xml:space="preserve"> </w:t>
      </w:r>
      <w:r>
        <w:rPr>
          <w:sz w:val="24"/>
        </w:rPr>
        <w:t>zurück.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7"/>
        <w:rPr>
          <w:sz w:val="23"/>
        </w:rPr>
      </w:pPr>
    </w:p>
    <w:p w:rsidR="006D70C7" w:rsidRDefault="009E7DB5">
      <w:pPr>
        <w:pStyle w:val="berschrift2"/>
        <w:ind w:left="115" w:firstLine="0"/>
      </w:pPr>
      <w:r>
        <w:t>3.1.</w:t>
      </w:r>
      <w:r w:rsidR="005B2CA7">
        <w:t xml:space="preserve"> </w:t>
      </w:r>
      <w:r>
        <w:t>Sodom</w:t>
      </w:r>
      <w:r w:rsidR="005B2CA7">
        <w:t xml:space="preserve"> </w:t>
      </w:r>
      <w:r>
        <w:t>(1</w:t>
      </w:r>
      <w:r w:rsidR="005B2CA7">
        <w:t xml:space="preserve">. Mose </w:t>
      </w:r>
      <w:r>
        <w:t>19</w:t>
      </w:r>
      <w:r w:rsidR="005B2CA7">
        <w:t>, 1</w:t>
      </w:r>
      <w:r>
        <w:t>-12)</w:t>
      </w:r>
    </w:p>
    <w:p w:rsidR="006D70C7" w:rsidRDefault="006D70C7">
      <w:pPr>
        <w:pStyle w:val="Textkrper"/>
        <w:spacing w:before="4"/>
        <w:rPr>
          <w:b/>
          <w:sz w:val="25"/>
        </w:rPr>
      </w:pPr>
    </w:p>
    <w:p w:rsidR="006D70C7" w:rsidRDefault="009E7DB5" w:rsidP="00A9586F">
      <w:pPr>
        <w:pStyle w:val="Textkrper"/>
        <w:spacing w:line="247" w:lineRule="auto"/>
        <w:ind w:left="115" w:right="108"/>
        <w:jc w:val="both"/>
      </w:pPr>
      <w:r>
        <w:rPr>
          <w:b/>
        </w:rPr>
        <w:t>Traditionell</w:t>
      </w:r>
      <w:r w:rsidR="005B2CA7">
        <w:rPr>
          <w:b/>
        </w:rPr>
        <w:t xml:space="preserve"> </w:t>
      </w:r>
      <w:r>
        <w:t>verstand</w:t>
      </w:r>
      <w:r w:rsidR="005B2CA7">
        <w:t xml:space="preserve"> </w:t>
      </w:r>
      <w:r>
        <w:t>man</w:t>
      </w:r>
      <w:r w:rsidR="005B2CA7">
        <w:t xml:space="preserve"> </w:t>
      </w:r>
      <w:r>
        <w:t>das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>, 1</w:t>
      </w:r>
      <w:r>
        <w:t>-12</w:t>
      </w:r>
      <w:r w:rsidR="005B2CA7">
        <w:t xml:space="preserve"> </w:t>
      </w:r>
      <w:r>
        <w:t>geschilderte</w:t>
      </w:r>
      <w:r w:rsidR="005B2CA7">
        <w:t xml:space="preserve"> </w:t>
      </w:r>
      <w:r>
        <w:t>Ereignis</w:t>
      </w:r>
      <w:r w:rsidR="005B2CA7">
        <w:t xml:space="preserve"> </w:t>
      </w:r>
      <w:r>
        <w:t>folgendermaßen:</w:t>
      </w:r>
      <w:r w:rsidR="005B2CA7">
        <w:t xml:space="preserve"> </w:t>
      </w:r>
      <w:r>
        <w:t>Gott</w:t>
      </w:r>
      <w:r w:rsidR="005B2CA7">
        <w:t xml:space="preserve"> </w:t>
      </w:r>
      <w:r>
        <w:t>hatte</w:t>
      </w:r>
      <w:r w:rsidR="005B2CA7">
        <w:t xml:space="preserve"> </w:t>
      </w:r>
      <w:r>
        <w:t>dem</w:t>
      </w:r>
      <w:r w:rsidR="005B2CA7">
        <w:t xml:space="preserve"> </w:t>
      </w:r>
      <w:r>
        <w:t>Abraham</w:t>
      </w:r>
      <w:r w:rsidR="005B2CA7">
        <w:t xml:space="preserve"> </w:t>
      </w:r>
      <w:r>
        <w:t>zugesagt,</w:t>
      </w:r>
      <w:r w:rsidR="005B2CA7">
        <w:t xml:space="preserve"> </w:t>
      </w:r>
      <w:r>
        <w:t>Sodom</w:t>
      </w:r>
      <w:r w:rsidR="005B2CA7">
        <w:t xml:space="preserve"> </w:t>
      </w:r>
      <w:r>
        <w:t>zu</w:t>
      </w:r>
      <w:r w:rsidR="005B2CA7">
        <w:t xml:space="preserve"> </w:t>
      </w:r>
      <w:r>
        <w:t>verschonen,</w:t>
      </w:r>
      <w:r w:rsidR="005B2CA7">
        <w:t xml:space="preserve"> </w:t>
      </w:r>
      <w:r>
        <w:t>wenn</w:t>
      </w:r>
      <w:r w:rsidR="005B2CA7">
        <w:t xml:space="preserve"> </w:t>
      </w:r>
      <w:r>
        <w:t>mindestens</w:t>
      </w:r>
      <w:r w:rsidR="005B2CA7">
        <w:t xml:space="preserve"> </w:t>
      </w:r>
      <w:r>
        <w:t>10</w:t>
      </w:r>
      <w:r w:rsidR="005B2CA7">
        <w:t xml:space="preserve"> </w:t>
      </w:r>
      <w:r>
        <w:t>Gerechte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Stadt</w:t>
      </w:r>
      <w:r w:rsidR="005B2CA7">
        <w:t xml:space="preserve"> </w:t>
      </w:r>
      <w:r>
        <w:t>angetroffen</w:t>
      </w:r>
      <w:r w:rsidR="005B2CA7">
        <w:t xml:space="preserve"> </w:t>
      </w:r>
      <w:r>
        <w:t>werden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2-23).</w:t>
      </w:r>
      <w:r w:rsidR="005B2CA7">
        <w:t xml:space="preserve"> </w:t>
      </w:r>
      <w:r>
        <w:t>Der</w:t>
      </w:r>
      <w:r w:rsidR="005B2CA7">
        <w:t xml:space="preserve"> </w:t>
      </w:r>
      <w:r>
        <w:t>Besuch</w:t>
      </w:r>
      <w:r w:rsidR="005B2CA7">
        <w:t xml:space="preserve"> </w:t>
      </w:r>
      <w:r>
        <w:t>der</w:t>
      </w:r>
      <w:r w:rsidR="005B2CA7">
        <w:t xml:space="preserve"> </w:t>
      </w:r>
      <w:r>
        <w:t>Engel</w:t>
      </w:r>
      <w:r w:rsidR="005B2CA7">
        <w:t xml:space="preserve"> </w:t>
      </w:r>
      <w:r>
        <w:t>zeigt,</w:t>
      </w:r>
      <w:r w:rsidR="005B2CA7">
        <w:t xml:space="preserve"> </w:t>
      </w:r>
      <w:r>
        <w:t>dass</w:t>
      </w:r>
      <w:r w:rsidR="005B2CA7">
        <w:t xml:space="preserve"> </w:t>
      </w:r>
      <w:r>
        <w:t>selbst</w:t>
      </w:r>
      <w:r w:rsidR="005B2CA7">
        <w:t xml:space="preserve"> </w:t>
      </w:r>
      <w:r>
        <w:t>diese</w:t>
      </w:r>
      <w:r w:rsidR="005B2CA7">
        <w:t xml:space="preserve"> </w:t>
      </w:r>
      <w:r>
        <w:t>geringe</w:t>
      </w:r>
      <w:r w:rsidR="005B2CA7">
        <w:rPr>
          <w:spacing w:val="-26"/>
        </w:rPr>
        <w:t xml:space="preserve"> </w:t>
      </w:r>
      <w:r>
        <w:t>Anzahl</w:t>
      </w:r>
      <w:r w:rsidR="005B2CA7">
        <w:t xml:space="preserve"> </w:t>
      </w:r>
      <w:r>
        <w:t>nicht</w:t>
      </w:r>
      <w:r w:rsidR="005B2CA7">
        <w:t xml:space="preserve"> </w:t>
      </w:r>
      <w:r>
        <w:t>erreicht</w:t>
      </w:r>
      <w:r w:rsidR="005B2CA7">
        <w:t xml:space="preserve"> </w:t>
      </w:r>
      <w:r>
        <w:t>wird.</w:t>
      </w:r>
      <w:r w:rsidR="005B2CA7">
        <w:t xml:space="preserve"> </w:t>
      </w:r>
      <w:r>
        <w:t>Ja,</w:t>
      </w:r>
      <w:r w:rsidR="005B2CA7">
        <w:t xml:space="preserve"> </w:t>
      </w:r>
      <w:r>
        <w:t>die</w:t>
      </w:r>
      <w:r w:rsidR="005B2CA7">
        <w:t xml:space="preserve"> </w:t>
      </w:r>
      <w:r>
        <w:t>Stadt</w:t>
      </w:r>
      <w:r w:rsidR="005B2CA7">
        <w:t xml:space="preserve"> </w:t>
      </w:r>
      <w:r>
        <w:t>war</w:t>
      </w:r>
      <w:r w:rsidR="005B2CA7">
        <w:t xml:space="preserve"> </w:t>
      </w:r>
      <w:r>
        <w:t>so</w:t>
      </w:r>
      <w:r w:rsidR="005B2CA7">
        <w:t xml:space="preserve"> </w:t>
      </w:r>
      <w:r>
        <w:t>gottlos,</w:t>
      </w:r>
      <w:r w:rsidR="005B2CA7">
        <w:t xml:space="preserve"> </w:t>
      </w:r>
      <w:r>
        <w:t>dass</w:t>
      </w:r>
      <w:r w:rsidR="005B2CA7">
        <w:t xml:space="preserve"> </w:t>
      </w:r>
      <w:r>
        <w:t>man</w:t>
      </w:r>
      <w:r w:rsidR="005B2CA7">
        <w:t xml:space="preserve"> </w:t>
      </w:r>
      <w:r>
        <w:t>noch</w:t>
      </w:r>
      <w:r w:rsidR="005B2CA7">
        <w:t xml:space="preserve"> </w:t>
      </w:r>
      <w:r>
        <w:t>nicht</w:t>
      </w:r>
      <w:r w:rsidR="005B2CA7">
        <w:t xml:space="preserve"> </w:t>
      </w:r>
      <w:r>
        <w:t>einmal</w:t>
      </w:r>
      <w:r w:rsidR="005B2CA7">
        <w:t xml:space="preserve"> </w:t>
      </w:r>
      <w:r>
        <w:t>die</w:t>
      </w:r>
      <w:r w:rsidR="005B2CA7">
        <w:t xml:space="preserve"> </w:t>
      </w:r>
      <w:r>
        <w:t>beiden</w:t>
      </w:r>
      <w:r w:rsidR="005B2CA7">
        <w:t xml:space="preserve"> </w:t>
      </w:r>
      <w:r>
        <w:t>Boten</w:t>
      </w:r>
      <w:r w:rsidR="005B2CA7">
        <w:t xml:space="preserve"> </w:t>
      </w:r>
      <w:r>
        <w:t>gastfrei</w:t>
      </w:r>
      <w:r w:rsidR="005B2CA7">
        <w:t xml:space="preserve"> </w:t>
      </w:r>
      <w:r>
        <w:t>aufnahm.</w:t>
      </w:r>
      <w:r w:rsidR="005B2CA7">
        <w:t xml:space="preserve"> </w:t>
      </w:r>
      <w:r>
        <w:t>Schließlich</w:t>
      </w:r>
      <w:r w:rsidR="005B2CA7">
        <w:t xml:space="preserve"> </w:t>
      </w:r>
      <w:r>
        <w:t>lud</w:t>
      </w:r>
      <w:r w:rsidR="005B2CA7">
        <w:t xml:space="preserve"> </w:t>
      </w:r>
      <w:r>
        <w:t>sie</w:t>
      </w:r>
      <w:r w:rsidR="005B2CA7">
        <w:t xml:space="preserve"> </w:t>
      </w:r>
      <w:r>
        <w:t>Lot</w:t>
      </w:r>
      <w:r w:rsidR="005B2CA7">
        <w:t xml:space="preserve"> </w:t>
      </w:r>
      <w:r>
        <w:t>-</w:t>
      </w:r>
      <w:r w:rsidR="005B2CA7">
        <w:t xml:space="preserve"> </w:t>
      </w:r>
      <w:r>
        <w:t>selbst</w:t>
      </w:r>
      <w:r w:rsidR="005B2CA7">
        <w:t xml:space="preserve"> </w:t>
      </w:r>
      <w:r>
        <w:t>ein</w:t>
      </w:r>
      <w:r w:rsidR="005B2CA7">
        <w:t xml:space="preserve"> </w:t>
      </w:r>
      <w:r>
        <w:t>Fremdling</w:t>
      </w:r>
      <w:r w:rsidR="005B2CA7">
        <w:t xml:space="preserve"> </w:t>
      </w:r>
      <w:r>
        <w:t>-</w:t>
      </w:r>
      <w:r w:rsidR="005B2CA7">
        <w:t xml:space="preserve"> </w:t>
      </w:r>
      <w:r>
        <w:t>zu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sein</w:t>
      </w:r>
      <w:r w:rsidR="005B2CA7">
        <w:t xml:space="preserve"> </w:t>
      </w:r>
      <w:r>
        <w:t>Haus</w:t>
      </w:r>
      <w:r w:rsidR="005B2CA7">
        <w:t xml:space="preserve"> </w:t>
      </w:r>
      <w:r>
        <w:t>ein</w:t>
      </w:r>
      <w:r w:rsidR="005B2CA7">
        <w:t xml:space="preserve"> </w:t>
      </w:r>
      <w:r>
        <w:t>(19</w:t>
      </w:r>
      <w:r w:rsidR="005B2CA7">
        <w:t>, 1</w:t>
      </w:r>
      <w:r>
        <w:t>-3).</w:t>
      </w:r>
      <w:r w:rsidR="005B2CA7">
        <w:t xml:space="preserve"> </w:t>
      </w:r>
      <w:r>
        <w:t>Als</w:t>
      </w:r>
      <w:r w:rsidR="005B2CA7">
        <w:t xml:space="preserve"> </w:t>
      </w:r>
      <w:r>
        <w:t>es</w:t>
      </w:r>
      <w:r w:rsidR="005B2CA7">
        <w:t xml:space="preserve"> </w:t>
      </w:r>
      <w:r>
        <w:t>Zeit</w:t>
      </w:r>
      <w:r w:rsidR="005B2CA7">
        <w:t xml:space="preserve"> </w:t>
      </w:r>
      <w:r>
        <w:t>war</w:t>
      </w:r>
      <w:r w:rsidR="005B2CA7">
        <w:t xml:space="preserve"> </w:t>
      </w:r>
      <w:r>
        <w:t>schlafen</w:t>
      </w:r>
      <w:r w:rsidR="005B2CA7">
        <w:t xml:space="preserve"> </w:t>
      </w:r>
      <w:r>
        <w:t>zu</w:t>
      </w:r>
      <w:r w:rsidR="005B2CA7">
        <w:t xml:space="preserve"> </w:t>
      </w:r>
      <w:r>
        <w:t>gehen,</w:t>
      </w:r>
      <w:r w:rsidR="005B2CA7">
        <w:t xml:space="preserve"> </w:t>
      </w:r>
      <w:r>
        <w:t>umzingelten</w:t>
      </w:r>
      <w:r w:rsidR="005B2CA7">
        <w:t xml:space="preserve"> </w:t>
      </w:r>
      <w:r>
        <w:t>die</w:t>
      </w:r>
      <w:r w:rsidR="005B2CA7">
        <w:t xml:space="preserve"> </w:t>
      </w:r>
      <w:r>
        <w:t>jungen</w:t>
      </w:r>
      <w:r w:rsidR="005B2CA7">
        <w:t xml:space="preserve"> </w:t>
      </w:r>
      <w:r>
        <w:t>und</w:t>
      </w:r>
      <w:r w:rsidR="005B2CA7">
        <w:t xml:space="preserve"> </w:t>
      </w:r>
      <w:r>
        <w:t>alten</w:t>
      </w:r>
      <w:r w:rsidR="005B2CA7">
        <w:t xml:space="preserve"> </w:t>
      </w:r>
      <w:r>
        <w:t>Sodomiten</w:t>
      </w:r>
      <w:r w:rsidR="005B2CA7">
        <w:t xml:space="preserve"> </w:t>
      </w:r>
      <w:r>
        <w:t>das</w:t>
      </w:r>
      <w:r w:rsidR="005B2CA7">
        <w:t xml:space="preserve"> </w:t>
      </w:r>
      <w:r>
        <w:t>Haus</w:t>
      </w:r>
      <w:r w:rsidR="005B2CA7">
        <w:t xml:space="preserve"> </w:t>
      </w:r>
      <w:r>
        <w:t>Lots</w:t>
      </w:r>
      <w:r w:rsidR="005B2CA7">
        <w:t xml:space="preserve"> </w:t>
      </w:r>
      <w:r>
        <w:t>(19</w:t>
      </w:r>
      <w:r w:rsidR="005B2CA7">
        <w:t>, 4</w:t>
      </w:r>
      <w:r>
        <w:t>)</w:t>
      </w:r>
      <w:r w:rsidR="005B2CA7">
        <w:t xml:space="preserve"> </w:t>
      </w:r>
      <w:r>
        <w:t>und</w:t>
      </w:r>
      <w:r w:rsidR="005B2CA7">
        <w:t xml:space="preserve"> </w:t>
      </w:r>
      <w:r>
        <w:t>verlangten</w:t>
      </w:r>
      <w:r w:rsidR="005B2CA7">
        <w:t xml:space="preserve"> </w:t>
      </w:r>
      <w:r>
        <w:t>die</w:t>
      </w:r>
      <w:r w:rsidR="005B2CA7">
        <w:t xml:space="preserve"> </w:t>
      </w:r>
      <w:r>
        <w:t>Auslieferung</w:t>
      </w:r>
      <w:r w:rsidR="005B2CA7">
        <w:t xml:space="preserve"> </w:t>
      </w:r>
      <w:r>
        <w:t>der</w:t>
      </w:r>
      <w:r w:rsidR="005B2CA7">
        <w:t xml:space="preserve"> </w:t>
      </w:r>
      <w:r>
        <w:t>beiden</w:t>
      </w:r>
      <w:r w:rsidR="005B2CA7">
        <w:t xml:space="preserve"> </w:t>
      </w:r>
      <w:r>
        <w:t>Fremden,</w:t>
      </w:r>
      <w:r w:rsidR="005B2CA7">
        <w:t xml:space="preserve"> </w:t>
      </w:r>
      <w:r>
        <w:t>um</w:t>
      </w:r>
      <w:r w:rsidR="005B2CA7">
        <w:t xml:space="preserve"> </w:t>
      </w:r>
      <w:r>
        <w:t>sie</w:t>
      </w:r>
      <w:r w:rsidR="005B2CA7">
        <w:t xml:space="preserve"> </w:t>
      </w:r>
      <w:r>
        <w:t>homosexuell</w:t>
      </w:r>
      <w:r w:rsidR="005B2CA7">
        <w:t xml:space="preserve"> </w:t>
      </w:r>
      <w:r>
        <w:t>zu</w:t>
      </w:r>
      <w:r w:rsidR="005B2CA7">
        <w:t xml:space="preserve"> </w:t>
      </w:r>
      <w:r>
        <w:t>mi</w:t>
      </w:r>
      <w:r w:rsidR="00A9586F">
        <w:t>ss</w:t>
      </w:r>
      <w:r>
        <w:t>brauchen</w:t>
      </w:r>
      <w:r w:rsidR="005B2CA7">
        <w:t xml:space="preserve"> </w:t>
      </w:r>
      <w:r>
        <w:t>(19</w:t>
      </w:r>
      <w:r w:rsidR="005B2CA7">
        <w:t>, 5</w:t>
      </w:r>
      <w:r>
        <w:t>-6).</w:t>
      </w:r>
      <w:r w:rsidR="005B2CA7">
        <w:t xml:space="preserve"> </w:t>
      </w:r>
      <w:r>
        <w:t>Lot</w:t>
      </w:r>
      <w:r w:rsidR="005B2CA7">
        <w:t xml:space="preserve"> </w:t>
      </w:r>
      <w:r>
        <w:t>versuchte,</w:t>
      </w:r>
      <w:r w:rsidR="005B2CA7">
        <w:t xml:space="preserve"> </w:t>
      </w:r>
      <w:r>
        <w:t>diesem</w:t>
      </w:r>
      <w:r w:rsidR="005B2CA7">
        <w:t xml:space="preserve"> </w:t>
      </w:r>
      <w:r w:rsidR="00A9586F">
        <w:t>Gräuel</w:t>
      </w:r>
      <w:r w:rsidR="005B2CA7">
        <w:t xml:space="preserve"> </w:t>
      </w:r>
      <w:r>
        <w:t>dadurch</w:t>
      </w:r>
      <w:r w:rsidR="005B2CA7">
        <w:t xml:space="preserve"> </w:t>
      </w:r>
      <w:r>
        <w:t>zu</w:t>
      </w:r>
      <w:r w:rsidR="005B2CA7">
        <w:t xml:space="preserve"> </w:t>
      </w:r>
      <w:r>
        <w:t>begegnen,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ihnen</w:t>
      </w:r>
      <w:r w:rsidR="005B2CA7">
        <w:t xml:space="preserve"> </w:t>
      </w:r>
      <w:r>
        <w:t>seine</w:t>
      </w:r>
      <w:r w:rsidR="005B2CA7">
        <w:t xml:space="preserve"> </w:t>
      </w:r>
      <w:r>
        <w:t>beiden</w:t>
      </w:r>
      <w:r w:rsidR="005B2CA7">
        <w:t xml:space="preserve"> </w:t>
      </w:r>
      <w:r>
        <w:t>Töchter</w:t>
      </w:r>
      <w:r w:rsidR="005B2CA7">
        <w:t xml:space="preserve"> </w:t>
      </w:r>
      <w:r>
        <w:t>anbot</w:t>
      </w:r>
      <w:r w:rsidR="005B2CA7">
        <w:t xml:space="preserve"> </w:t>
      </w:r>
      <w:r>
        <w:t>(19</w:t>
      </w:r>
      <w:r w:rsidR="005B2CA7">
        <w:t>, 7</w:t>
      </w:r>
      <w:r>
        <w:t>-9).</w:t>
      </w:r>
      <w:r w:rsidR="005B2CA7">
        <w:t xml:space="preserve"> </w:t>
      </w:r>
      <w:r>
        <w:t>Offensichtlich</w:t>
      </w:r>
      <w:r w:rsidR="005B2CA7">
        <w:t xml:space="preserve"> </w:t>
      </w:r>
      <w:r>
        <w:t>hielt</w:t>
      </w:r>
      <w:r w:rsidR="005B2CA7">
        <w:t xml:space="preserve"> </w:t>
      </w:r>
      <w:r>
        <w:t>er</w:t>
      </w:r>
      <w:r w:rsidR="005B2CA7">
        <w:t xml:space="preserve"> </w:t>
      </w:r>
      <w:r>
        <w:t>dieses</w:t>
      </w:r>
      <w:r w:rsidR="005B2CA7">
        <w:t xml:space="preserve"> </w:t>
      </w:r>
      <w:r>
        <w:t>für</w:t>
      </w:r>
      <w:r w:rsidR="005B2CA7">
        <w:t xml:space="preserve"> </w:t>
      </w:r>
      <w:r>
        <w:t>eine</w:t>
      </w:r>
      <w:r w:rsidR="005B2CA7">
        <w:t xml:space="preserve"> </w:t>
      </w:r>
      <w:r>
        <w:t>geringere</w:t>
      </w:r>
      <w:r w:rsidR="005B2CA7">
        <w:t xml:space="preserve"> </w:t>
      </w:r>
      <w:r>
        <w:t>Schandtat.</w:t>
      </w:r>
      <w:r w:rsidR="005B2CA7">
        <w:t xml:space="preserve"> </w:t>
      </w:r>
      <w:r>
        <w:t>Dank</w:t>
      </w:r>
      <w:r w:rsidR="005B2CA7">
        <w:t xml:space="preserve"> </w:t>
      </w:r>
      <w:r>
        <w:t>des</w:t>
      </w:r>
      <w:r w:rsidR="005B2CA7">
        <w:t xml:space="preserve"> </w:t>
      </w:r>
      <w:r>
        <w:t>Eingreifens</w:t>
      </w:r>
      <w:r w:rsidR="005B2CA7">
        <w:t xml:space="preserve"> </w:t>
      </w:r>
      <w:r>
        <w:t>der</w:t>
      </w:r>
      <w:r w:rsidR="005B2CA7">
        <w:t xml:space="preserve"> </w:t>
      </w:r>
      <w:r>
        <w:t>Engel</w:t>
      </w:r>
      <w:r w:rsidR="005B2CA7">
        <w:t xml:space="preserve"> </w:t>
      </w:r>
      <w:r>
        <w:t>wurden</w:t>
      </w:r>
      <w:r w:rsidR="005B2CA7">
        <w:t xml:space="preserve"> </w:t>
      </w:r>
      <w:r>
        <w:t>die</w:t>
      </w:r>
      <w:r w:rsidR="005B2CA7">
        <w:t xml:space="preserve"> </w:t>
      </w:r>
      <w:r>
        <w:t>Töchter</w:t>
      </w:r>
      <w:r w:rsidR="005B2CA7">
        <w:t xml:space="preserve"> </w:t>
      </w:r>
      <w:r>
        <w:t>Lots</w:t>
      </w:r>
      <w:r w:rsidR="005B2CA7">
        <w:t xml:space="preserve"> </w:t>
      </w:r>
      <w:r>
        <w:t>vor</w:t>
      </w:r>
      <w:r w:rsidR="005B2CA7">
        <w:t xml:space="preserve"> </w:t>
      </w:r>
      <w:r>
        <w:t>dieser</w:t>
      </w:r>
      <w:r w:rsidR="005B2CA7">
        <w:t xml:space="preserve"> </w:t>
      </w:r>
      <w:r>
        <w:t>Abscheulichkeit</w:t>
      </w:r>
      <w:r w:rsidR="005B2CA7">
        <w:t xml:space="preserve"> </w:t>
      </w:r>
      <w:r>
        <w:t>bewahrt</w:t>
      </w:r>
      <w:r w:rsidR="005B2CA7">
        <w:t xml:space="preserve"> </w:t>
      </w:r>
      <w:r>
        <w:t>(19</w:t>
      </w:r>
      <w:r w:rsidR="005B2CA7">
        <w:t>, 1</w:t>
      </w:r>
      <w:r>
        <w:t>0-11).</w:t>
      </w:r>
      <w:r w:rsidR="005B2CA7">
        <w:t xml:space="preserve"> </w:t>
      </w:r>
      <w:r>
        <w:t>Nachdem</w:t>
      </w:r>
      <w:r w:rsidR="005B2CA7">
        <w:t xml:space="preserve"> </w:t>
      </w:r>
      <w:r>
        <w:t>am</w:t>
      </w:r>
      <w:r w:rsidR="005B2CA7">
        <w:t xml:space="preserve"> </w:t>
      </w:r>
      <w:r>
        <w:t>folgenden</w:t>
      </w:r>
      <w:r w:rsidR="005B2CA7">
        <w:t xml:space="preserve"> </w:t>
      </w:r>
      <w:r>
        <w:t>Tag</w:t>
      </w:r>
      <w:r w:rsidR="005B2CA7">
        <w:t xml:space="preserve"> </w:t>
      </w:r>
      <w:r>
        <w:t>Lot</w:t>
      </w:r>
      <w:r w:rsidR="005B2CA7">
        <w:t xml:space="preserve"> </w:t>
      </w:r>
      <w:r>
        <w:t>mit</w:t>
      </w:r>
      <w:r w:rsidR="005B2CA7">
        <w:t xml:space="preserve"> </w:t>
      </w:r>
      <w:r>
        <w:t>seiner</w:t>
      </w:r>
      <w:r w:rsidR="005B2CA7">
        <w:t xml:space="preserve"> </w:t>
      </w:r>
      <w:r>
        <w:t>Familie</w:t>
      </w:r>
      <w:r w:rsidR="005B2CA7">
        <w:t xml:space="preserve"> </w:t>
      </w:r>
      <w:r>
        <w:t>aus</w:t>
      </w:r>
      <w:r w:rsidR="005B2CA7">
        <w:t xml:space="preserve"> </w:t>
      </w:r>
      <w:r>
        <w:t>Sodom</w:t>
      </w:r>
      <w:r w:rsidR="005B2CA7">
        <w:t xml:space="preserve"> </w:t>
      </w:r>
      <w:r>
        <w:t>geflohen</w:t>
      </w:r>
      <w:r w:rsidR="005B2CA7">
        <w:t xml:space="preserve"> </w:t>
      </w:r>
      <w:r>
        <w:t>war,</w:t>
      </w:r>
      <w:r w:rsidR="005B2CA7">
        <w:t xml:space="preserve"> </w:t>
      </w:r>
      <w:r>
        <w:t>wurden</w:t>
      </w:r>
      <w:r w:rsidR="005B2CA7">
        <w:t xml:space="preserve"> </w:t>
      </w:r>
      <w:r>
        <w:t>Sodom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umliegenden</w:t>
      </w:r>
      <w:r w:rsidR="005B2CA7">
        <w:t xml:space="preserve"> </w:t>
      </w:r>
      <w:r>
        <w:t>Orte</w:t>
      </w:r>
      <w:r w:rsidR="005B2CA7">
        <w:t xml:space="preserve"> </w:t>
      </w:r>
      <w:r>
        <w:t>durch</w:t>
      </w:r>
      <w:r w:rsidR="005B2CA7">
        <w:t xml:space="preserve"> </w:t>
      </w:r>
      <w:r>
        <w:t>einen</w:t>
      </w:r>
      <w:r w:rsidR="005B2CA7">
        <w:t xml:space="preserve"> </w:t>
      </w:r>
      <w:r>
        <w:t>göttlichen</w:t>
      </w:r>
      <w:r w:rsidR="005B2CA7">
        <w:t xml:space="preserve"> </w:t>
      </w:r>
      <w:r>
        <w:t>Feuer</w:t>
      </w:r>
      <w:r w:rsidR="005B2CA7">
        <w:t xml:space="preserve"> </w:t>
      </w:r>
      <w:r>
        <w:t>und</w:t>
      </w:r>
      <w:r w:rsidR="005B2CA7">
        <w:t xml:space="preserve"> </w:t>
      </w:r>
      <w:r>
        <w:t>Schwefelregen</w:t>
      </w:r>
      <w:r w:rsidR="005B2CA7">
        <w:t xml:space="preserve"> </w:t>
      </w:r>
      <w:r>
        <w:t>vernichtet</w:t>
      </w:r>
      <w:r w:rsidR="005B2CA7">
        <w:rPr>
          <w:spacing w:val="-13"/>
        </w:rPr>
        <w:t xml:space="preserve"> </w:t>
      </w:r>
      <w:r>
        <w:t>(19</w:t>
      </w:r>
      <w:r w:rsidR="005B2CA7">
        <w:t>, 1</w:t>
      </w:r>
      <w:r>
        <w:t>2ff).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line="247" w:lineRule="auto"/>
        <w:ind w:left="115" w:right="105"/>
        <w:jc w:val="both"/>
      </w:pPr>
      <w:r>
        <w:t>Diese</w:t>
      </w:r>
      <w:r w:rsidR="005B2CA7">
        <w:t xml:space="preserve"> </w:t>
      </w:r>
      <w:r>
        <w:t>Auslegung</w:t>
      </w:r>
      <w:r w:rsidR="005B2CA7">
        <w:t xml:space="preserve"> </w:t>
      </w:r>
      <w:r>
        <w:t>wird</w:t>
      </w:r>
      <w:r w:rsidR="005B2CA7">
        <w:t xml:space="preserve"> </w:t>
      </w:r>
      <w:r>
        <w:t>durch</w:t>
      </w:r>
      <w:r w:rsidR="005B2CA7">
        <w:t xml:space="preserve"> </w:t>
      </w:r>
      <w:r>
        <w:t>zwei</w:t>
      </w:r>
      <w:r w:rsidR="005B2CA7">
        <w:t xml:space="preserve"> </w:t>
      </w:r>
      <w:r>
        <w:t>unterschiedliche</w:t>
      </w:r>
      <w:r w:rsidR="005B2CA7">
        <w:t xml:space="preserve"> </w:t>
      </w:r>
      <w:r>
        <w:t>Interpretationsweisen</w:t>
      </w:r>
      <w:r w:rsidR="005B2CA7">
        <w:t xml:space="preserve"> </w:t>
      </w:r>
      <w:r>
        <w:t>in</w:t>
      </w:r>
      <w:r w:rsidR="005B2CA7">
        <w:t xml:space="preserve"> </w:t>
      </w:r>
      <w:r>
        <w:t>Frage</w:t>
      </w:r>
      <w:r w:rsidR="005B2CA7">
        <w:t xml:space="preserve"> </w:t>
      </w:r>
      <w:r>
        <w:t>gestellt.</w:t>
      </w:r>
      <w:r w:rsidR="005B2CA7">
        <w:t xml:space="preserve"> </w:t>
      </w:r>
      <w:r>
        <w:rPr>
          <w:b/>
        </w:rPr>
        <w:t>Zum</w:t>
      </w:r>
      <w:r w:rsidR="005B2CA7">
        <w:rPr>
          <w:b/>
        </w:rPr>
        <w:t xml:space="preserve"> </w:t>
      </w:r>
      <w:r>
        <w:rPr>
          <w:b/>
        </w:rPr>
        <w:t>einen</w:t>
      </w:r>
      <w:r w:rsidR="005B2CA7">
        <w:rPr>
          <w:b/>
        </w:rPr>
        <w:t xml:space="preserve"> </w:t>
      </w:r>
      <w:r>
        <w:t>behauptet</w:t>
      </w:r>
      <w:r w:rsidR="005B2CA7">
        <w:t xml:space="preserve"> </w:t>
      </w:r>
      <w:r>
        <w:t>man,</w:t>
      </w:r>
      <w:r w:rsidR="005B2CA7">
        <w:t xml:space="preserve"> </w:t>
      </w:r>
      <w:r>
        <w:t>die</w:t>
      </w:r>
      <w:r w:rsidR="005B2CA7">
        <w:t xml:space="preserve"> </w:t>
      </w:r>
      <w:r>
        <w:t>Männer</w:t>
      </w:r>
      <w:r w:rsidR="005B2CA7">
        <w:t xml:space="preserve"> </w:t>
      </w:r>
      <w:proofErr w:type="spellStart"/>
      <w:r>
        <w:t>Sodoms</w:t>
      </w:r>
      <w:proofErr w:type="spellEnd"/>
      <w:r w:rsidR="005B2CA7">
        <w:t xml:space="preserve"> </w:t>
      </w:r>
      <w:r>
        <w:t>hätten</w:t>
      </w:r>
      <w:r w:rsidR="005B2CA7">
        <w:t xml:space="preserve"> </w:t>
      </w:r>
      <w:r>
        <w:t>gar</w:t>
      </w:r>
      <w:r w:rsidR="005B2CA7">
        <w:t xml:space="preserve"> </w:t>
      </w:r>
      <w:r>
        <w:t>keine</w:t>
      </w:r>
      <w:r w:rsidR="005B2CA7">
        <w:t xml:space="preserve"> </w:t>
      </w:r>
      <w:r>
        <w:t>gleichgeschlechtlichen</w:t>
      </w:r>
      <w:r w:rsidR="005B2CA7">
        <w:t xml:space="preserve"> </w:t>
      </w:r>
      <w:r>
        <w:t>Handlungen</w:t>
      </w:r>
      <w:r w:rsidR="005B2CA7">
        <w:t xml:space="preserve"> </w:t>
      </w:r>
      <w:r>
        <w:t>beabsichtigt.</w:t>
      </w:r>
      <w:r w:rsidR="005B2CA7">
        <w:t xml:space="preserve"> </w:t>
      </w:r>
      <w:r>
        <w:t>Die</w:t>
      </w:r>
      <w:r w:rsidR="005B2CA7">
        <w:t xml:space="preserve"> </w:t>
      </w:r>
      <w:r>
        <w:t>Sodomiten</w:t>
      </w:r>
      <w:r w:rsidR="005B2CA7">
        <w:t xml:space="preserve"> </w:t>
      </w:r>
      <w:r>
        <w:t>wollten</w:t>
      </w:r>
      <w:r w:rsidR="005B2CA7">
        <w:t xml:space="preserve"> </w:t>
      </w:r>
      <w:r>
        <w:t>lediglich</w:t>
      </w:r>
      <w:r w:rsidR="005B2CA7">
        <w:t xml:space="preserve"> </w:t>
      </w:r>
      <w:r>
        <w:t>wissen,</w:t>
      </w:r>
      <w:r w:rsidR="005B2CA7">
        <w:t xml:space="preserve"> </w:t>
      </w:r>
      <w:r>
        <w:t>wer</w:t>
      </w:r>
      <w:r w:rsidR="005B2CA7">
        <w:t xml:space="preserve"> </w:t>
      </w:r>
      <w:r>
        <w:t>die</w:t>
      </w:r>
      <w:r w:rsidR="005B2CA7">
        <w:t xml:space="preserve"> </w:t>
      </w:r>
      <w:r>
        <w:t>Fremden</w:t>
      </w:r>
      <w:r w:rsidR="005B2CA7">
        <w:t xml:space="preserve"> </w:t>
      </w:r>
      <w:r>
        <w:t>waren.</w:t>
      </w:r>
      <w:r w:rsidR="005B2CA7">
        <w:t xml:space="preserve"> </w:t>
      </w:r>
      <w:r>
        <w:t>Man</w:t>
      </w:r>
      <w:r w:rsidR="005B2CA7">
        <w:t xml:space="preserve"> </w:t>
      </w:r>
      <w:r>
        <w:t>argumentiert</w:t>
      </w:r>
      <w:r w:rsidR="005B2CA7">
        <w:t xml:space="preserve"> </w:t>
      </w:r>
      <w:r>
        <w:t>folgendermaßen:</w:t>
      </w:r>
      <w:r w:rsidR="005B2CA7">
        <w:t xml:space="preserve"> </w:t>
      </w:r>
      <w:r>
        <w:t>Nirgendwo</w:t>
      </w:r>
      <w:r w:rsidR="005B2CA7">
        <w:t xml:space="preserve"> </w:t>
      </w:r>
      <w:r>
        <w:t>komme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Abschnitt</w:t>
      </w:r>
      <w:r w:rsidR="005B2CA7">
        <w:t xml:space="preserve"> </w:t>
      </w:r>
      <w:r>
        <w:t>das</w:t>
      </w:r>
      <w:r w:rsidR="005B2CA7">
        <w:t xml:space="preserve"> </w:t>
      </w:r>
      <w:r>
        <w:t>hebräische</w:t>
      </w:r>
      <w:r w:rsidR="005B2CA7">
        <w:t xml:space="preserve"> </w:t>
      </w:r>
      <w:r>
        <w:t>Wort</w:t>
      </w:r>
      <w:r w:rsidR="005B2CA7">
        <w:t xml:space="preserve"> </w:t>
      </w:r>
      <w:r>
        <w:t>für</w:t>
      </w:r>
      <w:r w:rsidR="005B2CA7">
        <w:t xml:space="preserve"> </w:t>
      </w:r>
      <w:r>
        <w:t>Homosexualität</w:t>
      </w:r>
      <w:r w:rsidR="005B2CA7">
        <w:t xml:space="preserve"> </w:t>
      </w:r>
      <w:r>
        <w:t>vor.</w:t>
      </w:r>
      <w:r w:rsidR="005B2CA7">
        <w:t xml:space="preserve"> </w:t>
      </w:r>
      <w:r>
        <w:t>Vielmehr</w:t>
      </w:r>
      <w:r w:rsidR="005B2CA7">
        <w:t xml:space="preserve"> </w:t>
      </w:r>
      <w:r>
        <w:t>begegne</w:t>
      </w:r>
      <w:r w:rsidR="005B2CA7">
        <w:t xml:space="preserve"> </w:t>
      </w:r>
      <w:r>
        <w:t>ein</w:t>
      </w:r>
      <w:r w:rsidR="005B2CA7">
        <w:t xml:space="preserve"> </w:t>
      </w:r>
      <w:r>
        <w:t>Begriff,</w:t>
      </w:r>
      <w:r w:rsidR="005B2CA7">
        <w:t xml:space="preserve"> </w:t>
      </w:r>
      <w:r>
        <w:t>der</w:t>
      </w:r>
      <w:r w:rsidR="005B2CA7">
        <w:t xml:space="preserve"> </w:t>
      </w:r>
      <w:r>
        <w:t>mit</w:t>
      </w:r>
      <w:r w:rsidR="005B2CA7">
        <w:t xml:space="preserve"> </w:t>
      </w:r>
      <w:r>
        <w:t>„erkennen“</w:t>
      </w:r>
      <w:r w:rsidR="005B2CA7">
        <w:t xml:space="preserve"> </w:t>
      </w:r>
      <w:r>
        <w:t>(</w:t>
      </w:r>
      <w:proofErr w:type="spellStart"/>
      <w:proofErr w:type="gramStart"/>
      <w:r>
        <w:t>hebr.</w:t>
      </w:r>
      <w:proofErr w:type="spellEnd"/>
      <w:r>
        <w:t>:</w:t>
      </w:r>
      <w:proofErr w:type="gramEnd"/>
      <w:r w:rsidR="005B2CA7">
        <w:t xml:space="preserve"> </w:t>
      </w:r>
      <w:proofErr w:type="spellStart"/>
      <w:r>
        <w:rPr>
          <w:i/>
        </w:rPr>
        <w:t>jada</w:t>
      </w:r>
      <w:proofErr w:type="spellEnd"/>
      <w:r>
        <w:t>)</w:t>
      </w:r>
      <w:r w:rsidR="005B2CA7">
        <w:t xml:space="preserve"> </w:t>
      </w:r>
      <w:r>
        <w:t>zu</w:t>
      </w:r>
      <w:r w:rsidR="005B2CA7">
        <w:t xml:space="preserve"> </w:t>
      </w:r>
      <w:r>
        <w:t>übersetzen</w:t>
      </w:r>
      <w:r w:rsidR="005B2CA7">
        <w:t xml:space="preserve"> </w:t>
      </w:r>
      <w:r>
        <w:t>ist</w:t>
      </w:r>
      <w:r w:rsidR="005B2CA7">
        <w:t xml:space="preserve"> </w:t>
      </w:r>
      <w:r>
        <w:t>(19</w:t>
      </w:r>
      <w:r w:rsidR="005B2CA7">
        <w:t>, 5</w:t>
      </w:r>
      <w:r>
        <w:t>).</w:t>
      </w:r>
      <w:r w:rsidR="005B2CA7">
        <w:t xml:space="preserve"> </w:t>
      </w:r>
      <w:r>
        <w:t>Dieses</w:t>
      </w:r>
      <w:r w:rsidR="005B2CA7">
        <w:t xml:space="preserve"> </w:t>
      </w:r>
      <w:r>
        <w:t>Wort</w:t>
      </w:r>
      <w:r w:rsidR="005B2CA7">
        <w:t xml:space="preserve"> </w:t>
      </w:r>
      <w:r>
        <w:t>könne</w:t>
      </w:r>
      <w:r w:rsidR="005B2CA7">
        <w:t xml:space="preserve"> </w:t>
      </w:r>
      <w:r>
        <w:t>zwar</w:t>
      </w:r>
      <w:r w:rsidR="005B2CA7">
        <w:t xml:space="preserve"> </w:t>
      </w:r>
      <w:r>
        <w:t>in</w:t>
      </w:r>
      <w:r w:rsidR="005B2CA7">
        <w:t xml:space="preserve"> </w:t>
      </w:r>
      <w:r>
        <w:t>übertragenem</w:t>
      </w:r>
      <w:r w:rsidR="005B2CA7">
        <w:t xml:space="preserve"> </w:t>
      </w:r>
      <w:r>
        <w:t>Sinn,</w:t>
      </w:r>
      <w:r w:rsidR="005B2CA7">
        <w:t xml:space="preserve"> </w:t>
      </w:r>
      <w:r>
        <w:t>also</w:t>
      </w:r>
      <w:r w:rsidR="005B2CA7">
        <w:t xml:space="preserve"> </w:t>
      </w:r>
      <w:r>
        <w:t>im</w:t>
      </w:r>
      <w:r w:rsidR="005B2CA7">
        <w:t xml:space="preserve"> </w:t>
      </w:r>
      <w:r>
        <w:t>Sinn</w:t>
      </w:r>
      <w:r w:rsidR="005B2CA7">
        <w:t xml:space="preserve"> </w:t>
      </w:r>
      <w:r>
        <w:t>von</w:t>
      </w:r>
      <w:r w:rsidR="005B2CA7">
        <w:t xml:space="preserve"> </w:t>
      </w:r>
      <w:r>
        <w:t>„Geschlechtsgemeinschaft</w:t>
      </w:r>
      <w:r w:rsidR="005B2CA7">
        <w:t xml:space="preserve"> </w:t>
      </w:r>
      <w:r>
        <w:t>haben“,</w:t>
      </w:r>
      <w:r w:rsidR="005B2CA7">
        <w:t xml:space="preserve"> </w:t>
      </w:r>
      <w:r>
        <w:t>verwendet</w:t>
      </w:r>
      <w:r w:rsidR="005B2CA7">
        <w:t xml:space="preserve"> </w:t>
      </w:r>
      <w:r>
        <w:t>werden,</w:t>
      </w:r>
      <w:r w:rsidR="005B2CA7">
        <w:t xml:space="preserve"> </w:t>
      </w:r>
      <w:r>
        <w:t>aber</w:t>
      </w:r>
      <w:r w:rsidR="005B2CA7">
        <w:t xml:space="preserve"> </w:t>
      </w:r>
      <w:r>
        <w:t>gewöhnlich</w:t>
      </w:r>
      <w:r w:rsidR="005B2CA7">
        <w:t xml:space="preserve"> </w:t>
      </w:r>
      <w:r>
        <w:t>meine</w:t>
      </w:r>
      <w:r w:rsidR="005B2CA7">
        <w:t xml:space="preserve"> </w:t>
      </w:r>
      <w:r>
        <w:t>es</w:t>
      </w:r>
      <w:r w:rsidR="005B2CA7">
        <w:t xml:space="preserve"> </w:t>
      </w:r>
      <w:r>
        <w:t>nichts</w:t>
      </w:r>
      <w:r w:rsidR="005B2CA7">
        <w:t xml:space="preserve"> </w:t>
      </w:r>
      <w:r>
        <w:t>anderes</w:t>
      </w:r>
      <w:r w:rsidR="005B2CA7">
        <w:t xml:space="preserve"> </w:t>
      </w:r>
      <w:r>
        <w:t>als</w:t>
      </w:r>
      <w:r w:rsidR="005B2CA7">
        <w:t xml:space="preserve"> </w:t>
      </w:r>
      <w:r>
        <w:t>„kennenlernen“,</w:t>
      </w:r>
      <w:r w:rsidR="005B2CA7">
        <w:t xml:space="preserve"> </w:t>
      </w:r>
      <w:r>
        <w:t>„überprüfen</w:t>
      </w:r>
      <w:r w:rsidR="005B2CA7">
        <w:t xml:space="preserve"> </w:t>
      </w:r>
      <w:r>
        <w:t>der</w:t>
      </w:r>
      <w:r w:rsidR="005B2CA7">
        <w:t xml:space="preserve"> </w:t>
      </w:r>
      <w:r>
        <w:t>Identität“.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943</w:t>
      </w:r>
      <w:r w:rsidR="005B2CA7">
        <w:t xml:space="preserve"> </w:t>
      </w:r>
      <w:r>
        <w:t>Vorkommen</w:t>
      </w:r>
      <w:r w:rsidR="005B2CA7">
        <w:t xml:space="preserve"> </w:t>
      </w:r>
      <w:r>
        <w:t>dieses</w:t>
      </w:r>
      <w:r w:rsidR="005B2CA7">
        <w:t xml:space="preserve"> </w:t>
      </w:r>
      <w:r>
        <w:t>Wortes</w:t>
      </w:r>
      <w:r w:rsidR="005B2CA7">
        <w:t xml:space="preserve"> </w:t>
      </w:r>
      <w:r>
        <w:t>im</w:t>
      </w:r>
      <w:r w:rsidR="005B2CA7">
        <w:t xml:space="preserve"> </w:t>
      </w:r>
      <w:r>
        <w:t>Alten</w:t>
      </w:r>
      <w:r w:rsidR="005B2CA7">
        <w:t xml:space="preserve"> </w:t>
      </w:r>
      <w:r>
        <w:t>Testament</w:t>
      </w:r>
      <w:r w:rsidR="005B2CA7">
        <w:t xml:space="preserve"> </w:t>
      </w:r>
      <w:r>
        <w:t>habe</w:t>
      </w:r>
      <w:r w:rsidR="005B2CA7">
        <w:t xml:space="preserve"> </w:t>
      </w:r>
      <w:r>
        <w:t>es</w:t>
      </w:r>
      <w:r w:rsidR="005B2CA7">
        <w:t xml:space="preserve"> </w:t>
      </w:r>
      <w:r>
        <w:t>nur</w:t>
      </w:r>
      <w:r w:rsidR="005B2CA7">
        <w:t xml:space="preserve"> </w:t>
      </w:r>
      <w:r>
        <w:t>an</w:t>
      </w:r>
      <w:r w:rsidR="005B2CA7">
        <w:t xml:space="preserve"> </w:t>
      </w:r>
      <w:r>
        <w:t>12</w:t>
      </w:r>
      <w:r w:rsidR="005B2CA7">
        <w:t xml:space="preserve"> </w:t>
      </w:r>
      <w:r>
        <w:t>Stellen</w:t>
      </w:r>
      <w:r w:rsidR="005B2CA7">
        <w:t xml:space="preserve"> </w:t>
      </w:r>
      <w:r>
        <w:t>den</w:t>
      </w:r>
      <w:r w:rsidR="005B2CA7">
        <w:t xml:space="preserve"> </w:t>
      </w:r>
      <w:r>
        <w:t>übertragenen</w:t>
      </w:r>
      <w:r w:rsidR="005B2CA7">
        <w:t xml:space="preserve"> </w:t>
      </w:r>
      <w:r>
        <w:t>Sinn.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 xml:space="preserve">, 5 </w:t>
      </w:r>
      <w:r>
        <w:t>meine</w:t>
      </w:r>
      <w:r w:rsidR="005B2CA7">
        <w:t xml:space="preserve"> </w:t>
      </w:r>
      <w:r>
        <w:t>„erkennen“</w:t>
      </w:r>
      <w:r w:rsidR="005B2CA7">
        <w:t xml:space="preserve"> </w:t>
      </w:r>
      <w:proofErr w:type="spellStart"/>
      <w:r>
        <w:t>soviel</w:t>
      </w:r>
      <w:proofErr w:type="spellEnd"/>
      <w:r w:rsidR="005B2CA7">
        <w:t xml:space="preserve"> </w:t>
      </w:r>
      <w:r>
        <w:t>wie</w:t>
      </w:r>
      <w:r w:rsidR="005B2CA7">
        <w:t xml:space="preserve"> </w:t>
      </w:r>
      <w:r>
        <w:t>„überprüfen</w:t>
      </w:r>
      <w:r w:rsidR="005B2CA7">
        <w:t xml:space="preserve"> </w:t>
      </w:r>
      <w:r>
        <w:t>der</w:t>
      </w:r>
      <w:r w:rsidR="005B2CA7">
        <w:t xml:space="preserve"> </w:t>
      </w:r>
      <w:r>
        <w:t>Identität“.</w:t>
      </w:r>
      <w:r w:rsidR="005B2CA7">
        <w:t xml:space="preserve"> </w:t>
      </w:r>
      <w:r>
        <w:t>Die</w:t>
      </w:r>
      <w:r w:rsidR="005B2CA7">
        <w:t xml:space="preserve"> </w:t>
      </w:r>
      <w:r>
        <w:t>Sodomiten</w:t>
      </w:r>
      <w:r w:rsidR="005B2CA7">
        <w:t xml:space="preserve"> </w:t>
      </w:r>
      <w:r>
        <w:t>würden</w:t>
      </w:r>
      <w:r w:rsidR="005B2CA7">
        <w:t xml:space="preserve"> </w:t>
      </w:r>
      <w:r>
        <w:t>also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Vers</w:t>
      </w:r>
      <w:r w:rsidR="005B2CA7">
        <w:t xml:space="preserve"> </w:t>
      </w:r>
      <w:r>
        <w:t>Lot</w:t>
      </w:r>
      <w:r w:rsidR="005B2CA7">
        <w:t xml:space="preserve"> </w:t>
      </w:r>
      <w:r>
        <w:t>auffordern,</w:t>
      </w:r>
      <w:r w:rsidR="005B2CA7">
        <w:t xml:space="preserve"> </w:t>
      </w:r>
      <w:r>
        <w:t>die</w:t>
      </w:r>
      <w:r w:rsidR="005B2CA7">
        <w:t xml:space="preserve"> </w:t>
      </w:r>
      <w:r>
        <w:t>Fremden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Haus</w:t>
      </w:r>
      <w:r w:rsidR="005B2CA7">
        <w:t xml:space="preserve"> </w:t>
      </w:r>
      <w:r>
        <w:t>zu</w:t>
      </w:r>
      <w:r w:rsidR="005B2CA7">
        <w:t xml:space="preserve"> </w:t>
      </w:r>
      <w:r>
        <w:t>bringen,</w:t>
      </w:r>
      <w:r w:rsidR="005B2CA7">
        <w:t xml:space="preserve"> </w:t>
      </w:r>
      <w:r>
        <w:t>damit</w:t>
      </w:r>
      <w:r w:rsidR="005B2CA7">
        <w:t xml:space="preserve"> </w:t>
      </w:r>
      <w:r>
        <w:t>ihre</w:t>
      </w:r>
      <w:r w:rsidR="005B2CA7">
        <w:t xml:space="preserve"> </w:t>
      </w:r>
      <w:r>
        <w:t>Identität</w:t>
      </w:r>
      <w:r w:rsidR="005B2CA7">
        <w:t xml:space="preserve"> </w:t>
      </w:r>
      <w:r>
        <w:t>überprüft</w:t>
      </w:r>
      <w:r w:rsidR="005B2CA7">
        <w:t xml:space="preserve"> </w:t>
      </w:r>
      <w:r>
        <w:t>werden</w:t>
      </w:r>
      <w:r w:rsidR="005B2CA7">
        <w:t xml:space="preserve"> </w:t>
      </w:r>
      <w:r>
        <w:t>könne.</w:t>
      </w:r>
      <w:r w:rsidR="005B2CA7">
        <w:t xml:space="preserve"> </w:t>
      </w:r>
      <w:r>
        <w:t>Offensichtlich</w:t>
      </w:r>
      <w:r w:rsidR="005B2CA7">
        <w:t xml:space="preserve"> </w:t>
      </w:r>
      <w:r>
        <w:t>sei</w:t>
      </w:r>
      <w:r w:rsidR="005B2CA7">
        <w:t xml:space="preserve"> </w:t>
      </w:r>
      <w:r>
        <w:t>Lot</w:t>
      </w:r>
      <w:r w:rsidR="005B2CA7">
        <w:t xml:space="preserve"> </w:t>
      </w:r>
      <w:r>
        <w:t>unter</w:t>
      </w:r>
      <w:r w:rsidR="005B2CA7">
        <w:t xml:space="preserve"> </w:t>
      </w:r>
      <w:r>
        <w:t>der</w:t>
      </w:r>
      <w:r w:rsidR="005B2CA7">
        <w:t xml:space="preserve"> </w:t>
      </w:r>
      <w:r>
        <w:t>Bevölkerung</w:t>
      </w:r>
      <w:r w:rsidR="005B2CA7">
        <w:t xml:space="preserve"> </w:t>
      </w:r>
      <w:proofErr w:type="spellStart"/>
      <w:r>
        <w:t>Sodoms</w:t>
      </w:r>
      <w:proofErr w:type="spellEnd"/>
    </w:p>
    <w:p w:rsidR="006D70C7" w:rsidRDefault="006D70C7">
      <w:pPr>
        <w:spacing w:line="247" w:lineRule="auto"/>
        <w:jc w:val="both"/>
        <w:sectPr w:rsidR="006D70C7">
          <w:headerReference w:type="default" r:id="rId40"/>
          <w:footerReference w:type="default" r:id="rId41"/>
          <w:pgSz w:w="11910" w:h="16850"/>
          <w:pgMar w:top="1340" w:right="1020" w:bottom="1200" w:left="1020" w:header="732" w:footer="1020" w:gutter="0"/>
          <w:pgNumType w:start="17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09"/>
        <w:jc w:val="both"/>
      </w:pPr>
      <w:r>
        <w:lastRenderedPageBreak/>
        <w:t>nicht</w:t>
      </w:r>
      <w:r w:rsidR="005B2CA7">
        <w:t xml:space="preserve"> </w:t>
      </w:r>
      <w:r>
        <w:t>sonderlich</w:t>
      </w:r>
      <w:r w:rsidR="005B2CA7">
        <w:t xml:space="preserve"> </w:t>
      </w:r>
      <w:r>
        <w:t>beliebt</w:t>
      </w:r>
      <w:r w:rsidR="005B2CA7">
        <w:t xml:space="preserve"> </w:t>
      </w:r>
      <w:r>
        <w:t>gewesen.</w:t>
      </w:r>
      <w:r w:rsidR="005B2CA7">
        <w:t xml:space="preserve"> </w:t>
      </w:r>
      <w:r>
        <w:t>Vielleicht</w:t>
      </w:r>
      <w:r w:rsidR="005B2CA7">
        <w:t xml:space="preserve"> </w:t>
      </w:r>
      <w:r>
        <w:t>sei</w:t>
      </w:r>
      <w:r w:rsidR="005B2CA7">
        <w:t xml:space="preserve"> </w:t>
      </w:r>
      <w:r>
        <w:t>es</w:t>
      </w:r>
      <w:r w:rsidR="005B2CA7">
        <w:t xml:space="preserve"> </w:t>
      </w:r>
      <w:r>
        <w:t>ihm</w:t>
      </w:r>
      <w:r w:rsidR="005B2CA7">
        <w:t xml:space="preserve"> </w:t>
      </w:r>
      <w:r>
        <w:t>als</w:t>
      </w:r>
      <w:r w:rsidR="005B2CA7">
        <w:t xml:space="preserve"> </w:t>
      </w:r>
      <w:r>
        <w:t>einem</w:t>
      </w:r>
      <w:r w:rsidR="005B2CA7">
        <w:t xml:space="preserve"> </w:t>
      </w:r>
      <w:r>
        <w:t>Fremden</w:t>
      </w:r>
      <w:r w:rsidR="005B2CA7">
        <w:t xml:space="preserve"> </w:t>
      </w:r>
      <w:r>
        <w:t>gar</w:t>
      </w:r>
      <w:r w:rsidR="005B2CA7">
        <w:t xml:space="preserve"> </w:t>
      </w:r>
      <w:r>
        <w:t>nicht</w:t>
      </w:r>
      <w:r w:rsidR="005B2CA7">
        <w:t xml:space="preserve"> </w:t>
      </w:r>
      <w:r>
        <w:t>gestattet</w:t>
      </w:r>
      <w:r w:rsidR="005B2CA7">
        <w:t xml:space="preserve"> </w:t>
      </w:r>
      <w:r>
        <w:t>gewesen,</w:t>
      </w:r>
      <w:r w:rsidR="005B2CA7">
        <w:t xml:space="preserve"> </w:t>
      </w:r>
      <w:r>
        <w:t>andere</w:t>
      </w:r>
      <w:r w:rsidR="005B2CA7">
        <w:t xml:space="preserve"> </w:t>
      </w:r>
      <w:r>
        <w:t>Fremde</w:t>
      </w:r>
      <w:r w:rsidR="005B2CA7">
        <w:t xml:space="preserve"> </w:t>
      </w:r>
      <w:r>
        <w:t>aufzunehmen,</w:t>
      </w:r>
      <w:r w:rsidR="005B2CA7">
        <w:t xml:space="preserve"> </w:t>
      </w:r>
      <w:r>
        <w:t>da</w:t>
      </w:r>
      <w:r w:rsidR="005B2CA7">
        <w:t xml:space="preserve"> </w:t>
      </w:r>
      <w:r>
        <w:t>jene</w:t>
      </w:r>
      <w:r w:rsidR="005B2CA7">
        <w:t xml:space="preserve"> </w:t>
      </w:r>
      <w:r>
        <w:t>ja</w:t>
      </w:r>
      <w:r w:rsidR="005B2CA7">
        <w:t xml:space="preserve"> </w:t>
      </w:r>
      <w:r>
        <w:t>feindliche</w:t>
      </w:r>
      <w:r w:rsidR="005B2CA7">
        <w:t xml:space="preserve"> </w:t>
      </w:r>
      <w:r>
        <w:t>Spione</w:t>
      </w:r>
      <w:r w:rsidR="005B2CA7">
        <w:t xml:space="preserve"> </w:t>
      </w:r>
      <w:r>
        <w:t>hätten</w:t>
      </w:r>
      <w:r w:rsidR="005B2CA7">
        <w:t xml:space="preserve"> </w:t>
      </w:r>
      <w:r>
        <w:t>sein</w:t>
      </w:r>
      <w:r w:rsidR="005B2CA7">
        <w:t xml:space="preserve"> </w:t>
      </w:r>
      <w:r>
        <w:t>können.</w:t>
      </w:r>
      <w:r w:rsidR="005B2CA7">
        <w:t xml:space="preserve"> </w:t>
      </w:r>
      <w:r>
        <w:t>Auf</w:t>
      </w:r>
      <w:r w:rsidR="005B2CA7">
        <w:t xml:space="preserve"> </w:t>
      </w:r>
      <w:r>
        <w:t>jeden</w:t>
      </w:r>
      <w:r w:rsidR="005B2CA7">
        <w:t xml:space="preserve"> </w:t>
      </w:r>
      <w:r>
        <w:t>Fall</w:t>
      </w:r>
      <w:r w:rsidR="005B2CA7">
        <w:t xml:space="preserve"> </w:t>
      </w:r>
      <w:r>
        <w:t>aber</w:t>
      </w:r>
      <w:r w:rsidR="005B2CA7">
        <w:t xml:space="preserve"> </w:t>
      </w:r>
      <w:r>
        <w:t>habe</w:t>
      </w:r>
      <w:r w:rsidR="005B2CA7"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Fremden</w:t>
      </w:r>
      <w:r w:rsidR="005B2CA7">
        <w:t xml:space="preserve"> </w:t>
      </w:r>
      <w:r>
        <w:t>erst</w:t>
      </w:r>
      <w:r w:rsidR="005B2CA7">
        <w:t xml:space="preserve"> </w:t>
      </w:r>
      <w:r>
        <w:t>überprüfen</w:t>
      </w:r>
      <w:r w:rsidR="005B2CA7">
        <w:t xml:space="preserve"> </w:t>
      </w:r>
      <w:r>
        <w:t>wollen,</w:t>
      </w:r>
      <w:r w:rsidR="005B2CA7">
        <w:t xml:space="preserve"> </w:t>
      </w:r>
      <w:r>
        <w:t>um</w:t>
      </w:r>
      <w:r w:rsidR="005B2CA7">
        <w:t xml:space="preserve"> </w:t>
      </w:r>
      <w:r>
        <w:t>ganz</w:t>
      </w:r>
      <w:r w:rsidR="005B2CA7">
        <w:t xml:space="preserve"> </w:t>
      </w:r>
      <w:r>
        <w:t>sicher</w:t>
      </w:r>
      <w:r w:rsidR="005B2CA7">
        <w:t xml:space="preserve"> </w:t>
      </w:r>
      <w:r>
        <w:t>zu</w:t>
      </w:r>
      <w:r w:rsidR="005B2CA7">
        <w:t xml:space="preserve"> </w:t>
      </w:r>
      <w:r>
        <w:t>gehen,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keine</w:t>
      </w:r>
      <w:r w:rsidR="005B2CA7">
        <w:t xml:space="preserve"> </w:t>
      </w:r>
      <w:r>
        <w:t>Kundschafter</w:t>
      </w:r>
      <w:r w:rsidR="005B2CA7">
        <w:t xml:space="preserve"> </w:t>
      </w:r>
      <w:r>
        <w:t>seien.</w:t>
      </w:r>
      <w:r w:rsidR="005B2CA7">
        <w:t xml:space="preserve"> </w:t>
      </w:r>
      <w:r>
        <w:t>Genau</w:t>
      </w:r>
      <w:r w:rsidR="005B2CA7">
        <w:t xml:space="preserve"> </w:t>
      </w:r>
      <w:r>
        <w:t>dieses</w:t>
      </w:r>
      <w:r w:rsidR="005B2CA7">
        <w:t xml:space="preserve"> </w:t>
      </w:r>
      <w:r>
        <w:t>sei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 xml:space="preserve">, 5 </w:t>
      </w:r>
      <w:r>
        <w:t>zum</w:t>
      </w:r>
      <w:r w:rsidR="005B2CA7">
        <w:t xml:space="preserve"> </w:t>
      </w:r>
      <w:r>
        <w:t>Ausdruck</w:t>
      </w:r>
      <w:r w:rsidR="005B2CA7">
        <w:t xml:space="preserve"> </w:t>
      </w:r>
      <w:r>
        <w:t>gebracht</w:t>
      </w:r>
      <w:r w:rsidR="005B2CA7">
        <w:t xml:space="preserve"> </w:t>
      </w:r>
      <w:r>
        <w:t>worden.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Die</w:t>
      </w:r>
      <w:r w:rsidR="005B2CA7">
        <w:t xml:space="preserve"> </w:t>
      </w:r>
      <w:r>
        <w:t>Bitte</w:t>
      </w:r>
      <w:r w:rsidR="005B2CA7">
        <w:t xml:space="preserve"> </w:t>
      </w:r>
      <w:r>
        <w:t>Lots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 xml:space="preserve">, 7 </w:t>
      </w:r>
      <w:r>
        <w:t>(„tut</w:t>
      </w:r>
      <w:r w:rsidR="005B2CA7">
        <w:t xml:space="preserve"> </w:t>
      </w:r>
      <w:r>
        <w:t>den</w:t>
      </w:r>
      <w:r w:rsidR="005B2CA7">
        <w:t xml:space="preserve"> </w:t>
      </w:r>
      <w:r>
        <w:t>Fremden</w:t>
      </w:r>
      <w:r w:rsidR="005B2CA7">
        <w:t xml:space="preserve"> </w:t>
      </w:r>
      <w:r>
        <w:t>nichts</w:t>
      </w:r>
      <w:r w:rsidR="005B2CA7">
        <w:t xml:space="preserve"> </w:t>
      </w:r>
      <w:r>
        <w:t>Böses“)</w:t>
      </w:r>
      <w:r w:rsidR="005B2CA7">
        <w:t xml:space="preserve"> </w:t>
      </w:r>
      <w:r>
        <w:t>dürfe</w:t>
      </w:r>
      <w:r w:rsidR="005B2CA7">
        <w:t xml:space="preserve"> </w:t>
      </w:r>
      <w:r>
        <w:t>man</w:t>
      </w:r>
      <w:r w:rsidR="005B2CA7">
        <w:t xml:space="preserve"> </w:t>
      </w:r>
      <w:r>
        <w:t>nicht</w:t>
      </w:r>
      <w:r w:rsidR="005B2CA7">
        <w:t xml:space="preserve"> </w:t>
      </w:r>
      <w:r>
        <w:t>so</w:t>
      </w:r>
      <w:r w:rsidR="005B2CA7">
        <w:t xml:space="preserve"> </w:t>
      </w:r>
      <w:r>
        <w:t>verstehen,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Mob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beabsichtigte</w:t>
      </w:r>
      <w:r w:rsidR="005B2CA7">
        <w:t xml:space="preserve"> </w:t>
      </w:r>
      <w:r>
        <w:t>homosexuelle</w:t>
      </w:r>
      <w:r w:rsidR="005B2CA7">
        <w:t xml:space="preserve"> </w:t>
      </w:r>
      <w:r>
        <w:t>Vergewaltigung</w:t>
      </w:r>
      <w:r w:rsidR="005B2CA7">
        <w:t xml:space="preserve"> </w:t>
      </w:r>
      <w:r>
        <w:t>verzichten</w:t>
      </w:r>
      <w:r w:rsidR="005B2CA7">
        <w:t xml:space="preserve"> </w:t>
      </w:r>
      <w:r>
        <w:t>möge,</w:t>
      </w:r>
      <w:r w:rsidR="005B2CA7">
        <w:t xml:space="preserve"> </w:t>
      </w:r>
      <w:r>
        <w:t>sondern</w:t>
      </w:r>
      <w:r w:rsidR="005B2CA7">
        <w:t xml:space="preserve"> </w:t>
      </w:r>
      <w:r>
        <w:t>bei</w:t>
      </w:r>
      <w:r w:rsidR="005B2CA7">
        <w:t xml:space="preserve"> </w:t>
      </w:r>
      <w:r>
        <w:t>dem</w:t>
      </w:r>
    </w:p>
    <w:p w:rsidR="006D70C7" w:rsidRDefault="009E7DB5">
      <w:pPr>
        <w:pStyle w:val="Textkrper"/>
        <w:spacing w:line="247" w:lineRule="auto"/>
        <w:ind w:left="115" w:right="115"/>
        <w:jc w:val="both"/>
      </w:pPr>
      <w:r>
        <w:t>„Bösen“</w:t>
      </w:r>
      <w:r w:rsidR="005B2CA7">
        <w:t xml:space="preserve"> </w:t>
      </w:r>
      <w:r>
        <w:t>sei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Schändung</w:t>
      </w:r>
      <w:r w:rsidR="005B2CA7">
        <w:t xml:space="preserve"> </w:t>
      </w:r>
      <w:r>
        <w:t>des</w:t>
      </w:r>
      <w:r w:rsidR="005B2CA7">
        <w:t xml:space="preserve"> </w:t>
      </w:r>
      <w:r>
        <w:t>Gastrechts</w:t>
      </w:r>
      <w:r w:rsidR="005B2CA7">
        <w:t xml:space="preserve"> </w:t>
      </w:r>
      <w:r>
        <w:t>zu</w:t>
      </w:r>
      <w:r w:rsidR="005B2CA7">
        <w:t xml:space="preserve"> </w:t>
      </w:r>
      <w:r>
        <w:t>denken.</w:t>
      </w:r>
      <w:r w:rsidR="005B2CA7">
        <w:t xml:space="preserve"> </w:t>
      </w:r>
      <w:r>
        <w:t>Für</w:t>
      </w:r>
      <w:r w:rsidR="005B2CA7">
        <w:t xml:space="preserve"> </w:t>
      </w:r>
      <w:r>
        <w:t>Lot</w:t>
      </w:r>
      <w:r w:rsidR="005B2CA7">
        <w:t xml:space="preserve"> </w:t>
      </w:r>
      <w:r>
        <w:t>sei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Überprüfung</w:t>
      </w:r>
      <w:r w:rsidR="005B2CA7">
        <w:t xml:space="preserve"> </w:t>
      </w:r>
      <w:r>
        <w:t>der</w:t>
      </w:r>
      <w:r w:rsidR="005B2CA7">
        <w:t xml:space="preserve"> </w:t>
      </w:r>
      <w:r>
        <w:t>Identität</w:t>
      </w:r>
      <w:r w:rsidR="005B2CA7">
        <w:t xml:space="preserve"> </w:t>
      </w:r>
      <w:r>
        <w:t>der</w:t>
      </w:r>
      <w:r w:rsidR="005B2CA7">
        <w:t xml:space="preserve"> </w:t>
      </w:r>
      <w:r>
        <w:t>Fremden</w:t>
      </w:r>
      <w:r w:rsidR="005B2CA7">
        <w:t xml:space="preserve"> </w:t>
      </w:r>
      <w:r>
        <w:t>das</w:t>
      </w:r>
      <w:r w:rsidR="005B2CA7">
        <w:t xml:space="preserve"> </w:t>
      </w:r>
      <w:r>
        <w:t>Gastrecht</w:t>
      </w:r>
      <w:r w:rsidR="005B2CA7">
        <w:t xml:space="preserve"> </w:t>
      </w:r>
      <w:r>
        <w:t>verletzt</w:t>
      </w:r>
      <w:r w:rsidR="005B2CA7">
        <w:t xml:space="preserve"> </w:t>
      </w:r>
      <w:r>
        <w:t>worden.</w:t>
      </w:r>
    </w:p>
    <w:p w:rsidR="006D70C7" w:rsidRDefault="006D70C7">
      <w:pPr>
        <w:pStyle w:val="Textkrper"/>
        <w:spacing w:before="8"/>
      </w:pPr>
    </w:p>
    <w:p w:rsidR="006D70C7" w:rsidRDefault="009E7DB5" w:rsidP="009E4912">
      <w:pPr>
        <w:pStyle w:val="Textkrper"/>
        <w:spacing w:line="247" w:lineRule="auto"/>
        <w:ind w:left="115" w:right="109"/>
        <w:jc w:val="both"/>
      </w:pP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dieser</w:t>
      </w:r>
      <w:r w:rsidR="005B2CA7">
        <w:rPr>
          <w:b/>
        </w:rPr>
        <w:t xml:space="preserve"> </w:t>
      </w:r>
      <w:r>
        <w:rPr>
          <w:b/>
        </w:rPr>
        <w:t>Deutung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folgendes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sagen:</w:t>
      </w:r>
      <w:r w:rsidR="005B2CA7">
        <w:rPr>
          <w:b/>
        </w:rPr>
        <w:t xml:space="preserve"> </w:t>
      </w:r>
      <w:r>
        <w:t>Einmal</w:t>
      </w:r>
      <w:r w:rsidR="005B2CA7">
        <w:t xml:space="preserve"> </w:t>
      </w:r>
      <w:r>
        <w:t>abgesehen</w:t>
      </w:r>
      <w:r w:rsidR="005B2CA7">
        <w:t xml:space="preserve"> </w:t>
      </w:r>
      <w:r>
        <w:t>davon,</w:t>
      </w:r>
      <w:r w:rsidR="005B2CA7">
        <w:t xml:space="preserve"> </w:t>
      </w:r>
      <w:r>
        <w:t>dass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12</w:t>
      </w:r>
      <w:r w:rsidR="005B2CA7">
        <w:t xml:space="preserve"> </w:t>
      </w:r>
      <w:r>
        <w:t>Stellen,</w:t>
      </w:r>
      <w:r w:rsidR="005B2CA7">
        <w:t xml:space="preserve"> </w:t>
      </w:r>
      <w:r>
        <w:t>in</w:t>
      </w:r>
      <w:r w:rsidR="005B2CA7">
        <w:t xml:space="preserve"> </w:t>
      </w:r>
      <w:r>
        <w:t>denen</w:t>
      </w:r>
      <w:r w:rsidR="005B2CA7">
        <w:t xml:space="preserve"> </w:t>
      </w:r>
      <w:proofErr w:type="spellStart"/>
      <w:r>
        <w:rPr>
          <w:i/>
        </w:rPr>
        <w:t>jada</w:t>
      </w:r>
      <w:proofErr w:type="spellEnd"/>
      <w:r w:rsidR="005B2CA7">
        <w:rPr>
          <w:i/>
        </w:rPr>
        <w:t xml:space="preserve"> </w:t>
      </w:r>
      <w:r>
        <w:t>im</w:t>
      </w:r>
      <w:r w:rsidR="005B2CA7">
        <w:t xml:space="preserve"> </w:t>
      </w:r>
      <w:r>
        <w:t>Alten</w:t>
      </w:r>
      <w:r w:rsidR="005B2CA7">
        <w:t xml:space="preserve"> </w:t>
      </w:r>
      <w:r>
        <w:t>Testament</w:t>
      </w:r>
      <w:r w:rsidR="005B2CA7">
        <w:t xml:space="preserve"> </w:t>
      </w:r>
      <w:r>
        <w:t>im</w:t>
      </w:r>
      <w:r w:rsidR="005B2CA7">
        <w:t xml:space="preserve"> </w:t>
      </w:r>
      <w:r>
        <w:t>Sinn</w:t>
      </w:r>
      <w:r w:rsidR="005B2CA7">
        <w:t xml:space="preserve"> </w:t>
      </w:r>
      <w:r>
        <w:t>von</w:t>
      </w:r>
      <w:r w:rsidR="005B2CA7">
        <w:t xml:space="preserve"> </w:t>
      </w:r>
      <w:r>
        <w:t>„Geschlechtsgemeinschaft</w:t>
      </w:r>
      <w:r w:rsidR="005B2CA7">
        <w:t xml:space="preserve"> </w:t>
      </w:r>
      <w:r>
        <w:t>haben“</w:t>
      </w:r>
      <w:r w:rsidR="005B2CA7">
        <w:t xml:space="preserve"> </w:t>
      </w:r>
      <w:r>
        <w:t>vorkommt,</w:t>
      </w:r>
      <w:r w:rsidR="005B2CA7">
        <w:t xml:space="preserve"> </w:t>
      </w:r>
      <w:r>
        <w:t>10</w:t>
      </w:r>
      <w:r w:rsidR="005B2CA7">
        <w:t xml:space="preserve"> </w:t>
      </w:r>
      <w:r>
        <w:t>Stellen</w:t>
      </w:r>
      <w:r w:rsidR="005B2CA7">
        <w:t xml:space="preserve"> </w:t>
      </w:r>
      <w:r>
        <w:t>im</w:t>
      </w:r>
      <w:r w:rsidR="005B2CA7">
        <w:t xml:space="preserve"> </w:t>
      </w:r>
      <w:r>
        <w:t>1</w:t>
      </w:r>
      <w:r w:rsidR="005B2CA7">
        <w:t xml:space="preserve">. Mose </w:t>
      </w:r>
      <w:r>
        <w:t>buch</w:t>
      </w:r>
      <w:r w:rsidR="005B2CA7">
        <w:t xml:space="preserve"> </w:t>
      </w:r>
      <w:r>
        <w:t>zu</w:t>
      </w:r>
      <w:r w:rsidR="005B2CA7">
        <w:t xml:space="preserve"> </w:t>
      </w:r>
      <w:r>
        <w:t>finden</w:t>
      </w:r>
      <w:r w:rsidR="005B2CA7">
        <w:t xml:space="preserve"> </w:t>
      </w:r>
      <w:r>
        <w:t>sind</w:t>
      </w:r>
      <w:r w:rsidR="005B2CA7">
        <w:t xml:space="preserve"> </w:t>
      </w:r>
      <w:r>
        <w:t>(z.B.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4</w:t>
      </w:r>
      <w:r w:rsidR="005B2CA7">
        <w:t>, 1</w:t>
      </w:r>
      <w:r>
        <w:t>.17.25),</w:t>
      </w:r>
      <w:r w:rsidR="005B2CA7">
        <w:t xml:space="preserve"> </w:t>
      </w:r>
      <w:r>
        <w:t>ist</w:t>
      </w:r>
      <w:r w:rsidR="005B2CA7">
        <w:t xml:space="preserve"> </w:t>
      </w:r>
      <w:r>
        <w:t>stets</w:t>
      </w:r>
      <w:r w:rsidR="005B2CA7">
        <w:t xml:space="preserve"> </w:t>
      </w:r>
      <w:r>
        <w:t>der</w:t>
      </w:r>
      <w:r w:rsidR="005B2CA7">
        <w:t xml:space="preserve"> </w:t>
      </w:r>
      <w:r>
        <w:t>jeweilige</w:t>
      </w:r>
      <w:r w:rsidR="005B2CA7">
        <w:t xml:space="preserve"> </w:t>
      </w:r>
      <w:r>
        <w:t>Zusammenhang</w:t>
      </w:r>
      <w:r w:rsidR="005B2CA7">
        <w:t xml:space="preserve"> </w:t>
      </w:r>
      <w:r>
        <w:t>zu</w:t>
      </w:r>
      <w:r w:rsidR="005B2CA7">
        <w:t xml:space="preserve"> </w:t>
      </w:r>
      <w:r>
        <w:t>beachten.</w:t>
      </w:r>
      <w:r w:rsidR="005B2CA7">
        <w:t xml:space="preserve"> </w:t>
      </w:r>
      <w:r>
        <w:t>Ob</w:t>
      </w:r>
      <w:r w:rsidR="005B2CA7">
        <w:t xml:space="preserve"> </w:t>
      </w:r>
      <w:r>
        <w:t>das</w:t>
      </w:r>
      <w:r w:rsidR="005B2CA7">
        <w:t xml:space="preserve"> </w:t>
      </w:r>
      <w:r>
        <w:t>hebräische</w:t>
      </w:r>
      <w:r w:rsidR="005B2CA7">
        <w:t xml:space="preserve"> </w:t>
      </w:r>
      <w:r>
        <w:t>Wort</w:t>
      </w:r>
      <w:r w:rsidR="005B2CA7">
        <w:t xml:space="preserve"> </w:t>
      </w:r>
      <w:proofErr w:type="spellStart"/>
      <w:r>
        <w:rPr>
          <w:i/>
        </w:rPr>
        <w:t>jada</w:t>
      </w:r>
      <w:proofErr w:type="spellEnd"/>
      <w:r w:rsidR="005B2CA7">
        <w:rPr>
          <w:i/>
        </w:rPr>
        <w:t xml:space="preserve"> </w:t>
      </w:r>
      <w:r>
        <w:t>mit</w:t>
      </w:r>
      <w:r w:rsidR="005B2CA7">
        <w:t xml:space="preserve"> </w:t>
      </w:r>
      <w:r>
        <w:t>„kennenlernen“</w:t>
      </w:r>
      <w:r w:rsidR="005B2CA7">
        <w:t xml:space="preserve"> </w:t>
      </w:r>
      <w:r>
        <w:t>zu</w:t>
      </w:r>
      <w:r w:rsidR="005B2CA7">
        <w:t xml:space="preserve"> </w:t>
      </w:r>
      <w:r>
        <w:t>übersetzen</w:t>
      </w:r>
      <w:r w:rsidR="005B2CA7">
        <w:t xml:space="preserve"> </w:t>
      </w:r>
      <w:r>
        <w:t>ist</w:t>
      </w:r>
      <w:r w:rsidR="005B2CA7">
        <w:t xml:space="preserve"> </w:t>
      </w:r>
      <w:r>
        <w:t>oder</w:t>
      </w:r>
      <w:r w:rsidR="005B2CA7">
        <w:t xml:space="preserve"> </w:t>
      </w:r>
      <w:r>
        <w:t>in</w:t>
      </w:r>
      <w:r w:rsidR="005B2CA7">
        <w:t xml:space="preserve"> </w:t>
      </w:r>
      <w:r>
        <w:t>übertragenem</w:t>
      </w:r>
      <w:r w:rsidR="005B2CA7">
        <w:t xml:space="preserve"> </w:t>
      </w:r>
      <w:r>
        <w:t>Sinn</w:t>
      </w:r>
      <w:r w:rsidR="005B2CA7">
        <w:t xml:space="preserve"> </w:t>
      </w:r>
      <w:r>
        <w:t>verstanden</w:t>
      </w:r>
      <w:r w:rsidR="005B2CA7">
        <w:t xml:space="preserve"> </w:t>
      </w:r>
      <w:r>
        <w:t>werden</w:t>
      </w:r>
      <w:r w:rsidR="005B2CA7">
        <w:t xml:space="preserve"> </w:t>
      </w:r>
      <w:r>
        <w:t>mu</w:t>
      </w:r>
      <w:r w:rsidR="009E4912">
        <w:t>ss</w:t>
      </w:r>
      <w:r>
        <w:t>,</w:t>
      </w:r>
      <w:r w:rsidR="005B2CA7">
        <w:t xml:space="preserve"> </w:t>
      </w:r>
      <w:r>
        <w:t>also</w:t>
      </w:r>
      <w:r w:rsidR="005B2CA7">
        <w:t xml:space="preserve"> </w:t>
      </w:r>
      <w:r>
        <w:t>im</w:t>
      </w:r>
      <w:r w:rsidR="005B2CA7">
        <w:t xml:space="preserve"> </w:t>
      </w:r>
      <w:r>
        <w:t>Sinn</w:t>
      </w:r>
      <w:r w:rsidR="005B2CA7">
        <w:t xml:space="preserve"> </w:t>
      </w:r>
      <w:r>
        <w:t>von</w:t>
      </w:r>
      <w:r w:rsidR="005B2CA7">
        <w:t xml:space="preserve"> </w:t>
      </w:r>
      <w:r>
        <w:t>„sexuelle</w:t>
      </w:r>
      <w:r w:rsidR="005B2CA7">
        <w:t xml:space="preserve"> </w:t>
      </w:r>
      <w:r>
        <w:t>Gemeinschaft</w:t>
      </w:r>
      <w:r w:rsidR="005B2CA7">
        <w:t xml:space="preserve"> </w:t>
      </w:r>
      <w:r>
        <w:t>haben“,</w:t>
      </w:r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nicht</w:t>
      </w:r>
      <w:r w:rsidR="005B2CA7">
        <w:t xml:space="preserve"> </w:t>
      </w:r>
      <w:r>
        <w:t>aus</w:t>
      </w:r>
      <w:r w:rsidR="005B2CA7">
        <w:t xml:space="preserve"> </w:t>
      </w:r>
      <w:r>
        <w:t>abstrakten</w:t>
      </w:r>
      <w:r w:rsidR="005B2CA7">
        <w:t xml:space="preserve"> </w:t>
      </w:r>
      <w:r>
        <w:t>Wortstatistiken</w:t>
      </w:r>
      <w:r w:rsidR="005B2CA7">
        <w:t xml:space="preserve"> </w:t>
      </w:r>
      <w:r>
        <w:t>ableiten.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 xml:space="preserve">, 8 </w:t>
      </w:r>
      <w:r>
        <w:t>kommt</w:t>
      </w:r>
      <w:r w:rsidR="005B2CA7">
        <w:t xml:space="preserve"> </w:t>
      </w:r>
      <w:r>
        <w:t>das</w:t>
      </w:r>
      <w:r w:rsidR="005B2CA7">
        <w:t xml:space="preserve"> </w:t>
      </w:r>
      <w:r>
        <w:t>gleiche</w:t>
      </w:r>
      <w:r w:rsidR="005B2CA7">
        <w:t xml:space="preserve"> </w:t>
      </w:r>
      <w:r>
        <w:t>Wort</w:t>
      </w:r>
      <w:r w:rsidR="005B2CA7">
        <w:t xml:space="preserve"> </w:t>
      </w:r>
      <w:r>
        <w:t>noch</w:t>
      </w:r>
      <w:r w:rsidR="005B2CA7">
        <w:t xml:space="preserve"> </w:t>
      </w:r>
      <w:r>
        <w:t>einmal</w:t>
      </w:r>
      <w:r w:rsidR="005B2CA7">
        <w:t xml:space="preserve"> </w:t>
      </w:r>
      <w:r>
        <w:t>vor.</w:t>
      </w:r>
      <w:r w:rsidR="005B2CA7">
        <w:t xml:space="preserve"> </w:t>
      </w:r>
      <w:r>
        <w:t>An</w:t>
      </w:r>
      <w:r w:rsidR="005B2CA7">
        <w:t xml:space="preserve"> </w:t>
      </w:r>
      <w:r>
        <w:t>dieser</w:t>
      </w:r>
      <w:r w:rsidR="005B2CA7">
        <w:t xml:space="preserve"> </w:t>
      </w:r>
      <w:r>
        <w:t>Stelle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unstrittig</w:t>
      </w:r>
      <w:r w:rsidR="005B2CA7">
        <w:t xml:space="preserve"> </w:t>
      </w:r>
      <w:r>
        <w:t>in</w:t>
      </w:r>
      <w:r w:rsidR="005B2CA7">
        <w:t xml:space="preserve"> </w:t>
      </w:r>
      <w:r>
        <w:t>übertragenem</w:t>
      </w:r>
      <w:r w:rsidR="005B2CA7">
        <w:t xml:space="preserve"> </w:t>
      </w:r>
      <w:r>
        <w:t>Sinn</w:t>
      </w:r>
      <w:r w:rsidR="005B2CA7">
        <w:t xml:space="preserve"> </w:t>
      </w:r>
      <w:r>
        <w:t>zu</w:t>
      </w:r>
      <w:r w:rsidR="005B2CA7">
        <w:t xml:space="preserve"> </w:t>
      </w:r>
      <w:r>
        <w:t>verstehen.</w:t>
      </w:r>
      <w:r w:rsidR="005B2CA7">
        <w:t xml:space="preserve"> </w:t>
      </w:r>
      <w:r>
        <w:t>Da</w:t>
      </w:r>
      <w:r w:rsidR="005B2CA7">
        <w:t xml:space="preserve"> </w:t>
      </w:r>
      <w:r>
        <w:t>es</w:t>
      </w:r>
      <w:r w:rsidR="005B2CA7">
        <w:t xml:space="preserve"> </w:t>
      </w:r>
      <w:r>
        <w:t>unwahrscheinlich</w:t>
      </w:r>
      <w:r w:rsidR="005B2CA7">
        <w:t xml:space="preserve"> </w:t>
      </w:r>
      <w:r>
        <w:t>ist,</w:t>
      </w:r>
      <w:r w:rsidR="005B2CA7">
        <w:t xml:space="preserve"> </w:t>
      </w:r>
      <w:r>
        <w:t>dass</w:t>
      </w:r>
      <w:r w:rsidR="005B2CA7">
        <w:t xml:space="preserve"> </w:t>
      </w:r>
      <w:r>
        <w:t>derselbe</w:t>
      </w:r>
      <w:r w:rsidR="005B2CA7">
        <w:t xml:space="preserve"> </w:t>
      </w:r>
      <w:r>
        <w:t>Begriff</w:t>
      </w:r>
      <w:r w:rsidR="005B2CA7">
        <w:t xml:space="preserve"> </w:t>
      </w:r>
      <w:r>
        <w:t>innerhalb</w:t>
      </w:r>
      <w:r w:rsidR="005B2CA7">
        <w:t xml:space="preserve"> </w:t>
      </w:r>
      <w:r>
        <w:t>weniger</w:t>
      </w:r>
      <w:r w:rsidR="005B2CA7">
        <w:t xml:space="preserve"> </w:t>
      </w:r>
      <w:r>
        <w:t>Sätze</w:t>
      </w:r>
      <w:r w:rsidR="005B2CA7">
        <w:t xml:space="preserve"> </w:t>
      </w:r>
      <w:r>
        <w:t>in</w:t>
      </w:r>
      <w:r w:rsidR="005B2CA7">
        <w:t xml:space="preserve"> </w:t>
      </w:r>
      <w:r>
        <w:t>zwei</w:t>
      </w:r>
      <w:r w:rsidR="005B2CA7">
        <w:t xml:space="preserve"> </w:t>
      </w:r>
      <w:r>
        <w:t>unterschiedlichen</w:t>
      </w:r>
      <w:r w:rsidR="005B2CA7">
        <w:t xml:space="preserve"> </w:t>
      </w:r>
      <w:r>
        <w:t>Bedeutungen</w:t>
      </w:r>
      <w:r w:rsidR="005B2CA7">
        <w:t xml:space="preserve"> </w:t>
      </w:r>
      <w:r>
        <w:t>verwendet</w:t>
      </w:r>
      <w:r w:rsidR="005B2CA7">
        <w:t xml:space="preserve"> </w:t>
      </w:r>
      <w:r>
        <w:t>wird,</w:t>
      </w:r>
      <w:r w:rsidR="005B2CA7">
        <w:t xml:space="preserve"> </w:t>
      </w:r>
      <w:r>
        <w:t>ohne</w:t>
      </w:r>
      <w:r w:rsidR="005B2CA7">
        <w:t xml:space="preserve"> </w:t>
      </w:r>
      <w:r>
        <w:t>dass</w:t>
      </w:r>
      <w:r w:rsidR="005B2CA7">
        <w:t xml:space="preserve"> </w:t>
      </w:r>
      <w:r>
        <w:t>sich</w:t>
      </w:r>
      <w:r w:rsidR="005B2CA7">
        <w:t xml:space="preserve"> </w:t>
      </w:r>
      <w:r>
        <w:t>dafür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Kontext</w:t>
      </w:r>
      <w:r w:rsidR="005B2CA7">
        <w:t xml:space="preserve"> </w:t>
      </w:r>
      <w:r>
        <w:t>ein</w:t>
      </w:r>
      <w:r w:rsidR="005B2CA7">
        <w:t xml:space="preserve"> </w:t>
      </w:r>
      <w:r>
        <w:t>zwingender</w:t>
      </w:r>
      <w:r w:rsidR="005B2CA7">
        <w:t xml:space="preserve"> </w:t>
      </w:r>
      <w:r>
        <w:t>Grund</w:t>
      </w:r>
      <w:r w:rsidR="005B2CA7">
        <w:t xml:space="preserve"> </w:t>
      </w:r>
      <w:r>
        <w:t>ergibt,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zumindest</w:t>
      </w:r>
      <w:r w:rsidR="005B2CA7">
        <w:t xml:space="preserve"> </w:t>
      </w:r>
      <w:r>
        <w:t>wahrscheinlicher,</w:t>
      </w:r>
      <w:r w:rsidR="005B2CA7">
        <w:t xml:space="preserve"> </w:t>
      </w:r>
      <w:r>
        <w:t>dass</w:t>
      </w:r>
      <w:r w:rsidR="005B2CA7">
        <w:t xml:space="preserve"> </w:t>
      </w:r>
      <w:r>
        <w:t>das</w:t>
      </w:r>
      <w:r w:rsidR="005B2CA7">
        <w:t xml:space="preserve"> </w:t>
      </w:r>
      <w:r>
        <w:t>hebräische</w:t>
      </w:r>
      <w:r w:rsidR="005B2CA7">
        <w:t xml:space="preserve"> </w:t>
      </w:r>
      <w:r>
        <w:t>Wort</w:t>
      </w:r>
      <w:r w:rsidR="005B2CA7">
        <w:t xml:space="preserve"> </w:t>
      </w:r>
      <w:proofErr w:type="spellStart"/>
      <w:r>
        <w:rPr>
          <w:i/>
        </w:rPr>
        <w:t>jada</w:t>
      </w:r>
      <w:proofErr w:type="spellEnd"/>
      <w:r w:rsidR="005B2CA7">
        <w:rPr>
          <w:i/>
        </w:rPr>
        <w:t xml:space="preserve"> </w:t>
      </w:r>
      <w:r>
        <w:t>in</w:t>
      </w:r>
      <w:r w:rsidR="005B2CA7">
        <w:t xml:space="preserve"> </w:t>
      </w:r>
      <w:r>
        <w:t>Vers</w:t>
      </w:r>
      <w:r w:rsidR="005B2CA7">
        <w:t xml:space="preserve"> </w:t>
      </w:r>
      <w:r>
        <w:t>5</w:t>
      </w:r>
      <w:r w:rsidR="005B2CA7">
        <w:t xml:space="preserve"> </w:t>
      </w:r>
      <w:r>
        <w:t>genauso</w:t>
      </w:r>
      <w:r w:rsidR="005B2CA7">
        <w:t xml:space="preserve"> </w:t>
      </w:r>
      <w:r>
        <w:t>zu</w:t>
      </w:r>
      <w:r w:rsidR="005B2CA7">
        <w:t xml:space="preserve"> </w:t>
      </w:r>
      <w:r>
        <w:t>verstehen</w:t>
      </w:r>
      <w:r w:rsidR="005B2CA7">
        <w:t xml:space="preserve"> </w:t>
      </w:r>
      <w:r>
        <w:t>ist</w:t>
      </w:r>
      <w:r w:rsidR="005B2CA7">
        <w:t xml:space="preserve"> </w:t>
      </w:r>
      <w:r>
        <w:t>wie</w:t>
      </w:r>
      <w:r w:rsidR="005B2CA7">
        <w:t xml:space="preserve"> </w:t>
      </w:r>
      <w:r>
        <w:t>in</w:t>
      </w:r>
      <w:r w:rsidR="005B2CA7">
        <w:t xml:space="preserve"> </w:t>
      </w:r>
      <w:r>
        <w:t>Vers</w:t>
      </w:r>
      <w:r w:rsidR="005B2CA7">
        <w:t xml:space="preserve"> </w:t>
      </w:r>
      <w:r>
        <w:t>8,</w:t>
      </w:r>
      <w:r w:rsidR="005B2CA7">
        <w:t xml:space="preserve"> </w:t>
      </w:r>
      <w:r>
        <w:t>also</w:t>
      </w:r>
      <w:r w:rsidR="005B2CA7">
        <w:t xml:space="preserve"> </w:t>
      </w:r>
      <w:r>
        <w:t>als</w:t>
      </w:r>
      <w:r w:rsidR="005B2CA7">
        <w:t xml:space="preserve"> </w:t>
      </w:r>
      <w:r>
        <w:t>„sexuelle</w:t>
      </w:r>
      <w:r w:rsidR="005B2CA7">
        <w:t xml:space="preserve"> </w:t>
      </w:r>
      <w:r>
        <w:t>Gemeinschaft</w:t>
      </w:r>
      <w:r w:rsidR="005B2CA7">
        <w:rPr>
          <w:spacing w:val="-4"/>
        </w:rPr>
        <w:t xml:space="preserve"> </w:t>
      </w:r>
      <w:r>
        <w:t>haben“.</w:t>
      </w:r>
    </w:p>
    <w:p w:rsidR="006D70C7" w:rsidRDefault="006D70C7">
      <w:pPr>
        <w:pStyle w:val="Textkrper"/>
        <w:spacing w:before="7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Abgesehen</w:t>
      </w:r>
      <w:r w:rsidR="005B2CA7">
        <w:t xml:space="preserve"> </w:t>
      </w:r>
      <w:r>
        <w:t>von</w:t>
      </w:r>
      <w:r w:rsidR="005B2CA7">
        <w:t xml:space="preserve"> </w:t>
      </w:r>
      <w:r>
        <w:t>dieser</w:t>
      </w:r>
      <w:r w:rsidR="005B2CA7">
        <w:t xml:space="preserve"> </w:t>
      </w:r>
      <w:r>
        <w:t>sprachlichen</w:t>
      </w:r>
      <w:r w:rsidR="005B2CA7">
        <w:t xml:space="preserve"> </w:t>
      </w:r>
      <w:r>
        <w:t>Erwägung</w:t>
      </w:r>
      <w:r w:rsidR="005B2CA7">
        <w:t xml:space="preserve"> </w:t>
      </w:r>
      <w:r>
        <w:t>ist</w:t>
      </w:r>
      <w:r w:rsidR="005B2CA7">
        <w:t xml:space="preserve"> </w:t>
      </w:r>
      <w:r>
        <w:t>nicht</w:t>
      </w:r>
      <w:r w:rsidR="005B2CA7">
        <w:t xml:space="preserve"> </w:t>
      </w:r>
      <w:r>
        <w:t>einzusehen,</w:t>
      </w:r>
      <w:r w:rsidR="005B2CA7">
        <w:t xml:space="preserve"> </w:t>
      </w:r>
      <w:r>
        <w:t>warum</w:t>
      </w:r>
      <w:r w:rsidR="005B2CA7">
        <w:t xml:space="preserve"> </w:t>
      </w:r>
      <w:r>
        <w:t>Lot,</w:t>
      </w:r>
      <w:r w:rsidR="005B2CA7">
        <w:t xml:space="preserve"> </w:t>
      </w:r>
      <w:r>
        <w:t>falls</w:t>
      </w:r>
      <w:r w:rsidR="005B2CA7">
        <w:t xml:space="preserve"> </w:t>
      </w:r>
      <w:r>
        <w:t>die</w:t>
      </w:r>
      <w:r w:rsidR="005B2CA7">
        <w:t xml:space="preserve"> </w:t>
      </w:r>
      <w:r>
        <w:t>Sodomiten</w:t>
      </w:r>
      <w:r w:rsidR="005B2CA7">
        <w:t xml:space="preserve"> </w:t>
      </w:r>
      <w:r>
        <w:t>lediglich</w:t>
      </w:r>
      <w:r w:rsidR="005B2CA7">
        <w:t xml:space="preserve"> </w:t>
      </w:r>
      <w:r>
        <w:t>wissen</w:t>
      </w:r>
      <w:r w:rsidR="005B2CA7">
        <w:t xml:space="preserve"> </w:t>
      </w:r>
      <w:r>
        <w:t>wollten,</w:t>
      </w:r>
      <w:r w:rsidR="005B2CA7">
        <w:t xml:space="preserve"> </w:t>
      </w:r>
      <w:r>
        <w:t>ob</w:t>
      </w:r>
      <w:r w:rsidR="005B2CA7">
        <w:t xml:space="preserve"> </w:t>
      </w:r>
      <w:r>
        <w:t>die</w:t>
      </w:r>
      <w:r w:rsidR="005B2CA7">
        <w:t xml:space="preserve"> </w:t>
      </w:r>
      <w:r>
        <w:t>Fremden</w:t>
      </w:r>
      <w:r w:rsidR="005B2CA7">
        <w:t xml:space="preserve"> </w:t>
      </w:r>
      <w:r>
        <w:t>feindliche</w:t>
      </w:r>
      <w:r w:rsidR="005B2CA7">
        <w:t xml:space="preserve"> </w:t>
      </w:r>
      <w:r>
        <w:t>Spione</w:t>
      </w:r>
      <w:r w:rsidR="005B2CA7">
        <w:t xml:space="preserve"> </w:t>
      </w:r>
      <w:r>
        <w:t>seien,</w:t>
      </w:r>
      <w:r w:rsidR="005B2CA7">
        <w:t xml:space="preserve"> </w:t>
      </w:r>
      <w:r>
        <w:t>eine</w:t>
      </w:r>
      <w:r w:rsidR="005B2CA7">
        <w:t xml:space="preserve"> </w:t>
      </w:r>
      <w:r>
        <w:t>Überprüfung</w:t>
      </w:r>
      <w:r w:rsidR="005B2CA7">
        <w:t xml:space="preserve"> </w:t>
      </w:r>
      <w:r>
        <w:t>ihrer</w:t>
      </w:r>
      <w:r w:rsidR="005B2CA7">
        <w:t xml:space="preserve"> </w:t>
      </w:r>
      <w:r>
        <w:t>Identität</w:t>
      </w:r>
      <w:r w:rsidR="005B2CA7">
        <w:t xml:space="preserve"> </w:t>
      </w:r>
      <w:r>
        <w:t>unter</w:t>
      </w:r>
      <w:r w:rsidR="005B2CA7">
        <w:t xml:space="preserve"> </w:t>
      </w:r>
      <w:r>
        <w:t>allen</w:t>
      </w:r>
      <w:r w:rsidR="005B2CA7">
        <w:t xml:space="preserve"> </w:t>
      </w:r>
      <w:r>
        <w:t>Umständen</w:t>
      </w:r>
      <w:r w:rsidR="005B2CA7">
        <w:t xml:space="preserve"> </w:t>
      </w:r>
      <w:r>
        <w:t>verhindern</w:t>
      </w:r>
      <w:r w:rsidR="005B2CA7">
        <w:t xml:space="preserve"> </w:t>
      </w:r>
      <w:r>
        <w:t>wollte.</w:t>
      </w:r>
      <w:r w:rsidR="005B2CA7">
        <w:t xml:space="preserve"> </w:t>
      </w:r>
      <w:r>
        <w:t>Falls</w:t>
      </w:r>
      <w:r w:rsidR="005B2CA7">
        <w:t xml:space="preserve"> </w:t>
      </w:r>
      <w:r>
        <w:t>die</w:t>
      </w:r>
      <w:r w:rsidR="005B2CA7">
        <w:t xml:space="preserve"> </w:t>
      </w:r>
      <w:r>
        <w:t>Sodomiten</w:t>
      </w:r>
      <w:r w:rsidR="005B2CA7">
        <w:t xml:space="preserve"> </w:t>
      </w:r>
      <w:r>
        <w:t>lediglich</w:t>
      </w:r>
      <w:r w:rsidR="005B2CA7">
        <w:t xml:space="preserve"> </w:t>
      </w:r>
      <w:r>
        <w:t>den</w:t>
      </w:r>
      <w:r w:rsidR="005B2CA7">
        <w:t xml:space="preserve"> </w:t>
      </w:r>
      <w:r>
        <w:t>Wunsch</w:t>
      </w:r>
      <w:r w:rsidR="005B2CA7">
        <w:t xml:space="preserve"> </w:t>
      </w:r>
      <w:r>
        <w:t>gehabt</w:t>
      </w:r>
      <w:r w:rsidR="005B2CA7">
        <w:t xml:space="preserve"> </w:t>
      </w:r>
      <w:r>
        <w:t>hätten,</w:t>
      </w:r>
      <w:r w:rsidR="005B2CA7">
        <w:t xml:space="preserve"> </w:t>
      </w:r>
      <w:r>
        <w:t>die</w:t>
      </w:r>
      <w:r w:rsidR="005B2CA7">
        <w:t xml:space="preserve"> </w:t>
      </w:r>
      <w:r>
        <w:t>Identität</w:t>
      </w:r>
      <w:r w:rsidR="005B2CA7">
        <w:t xml:space="preserve"> </w:t>
      </w:r>
      <w:r>
        <w:t>zweier</w:t>
      </w:r>
      <w:r w:rsidR="005B2CA7">
        <w:t xml:space="preserve"> </w:t>
      </w:r>
      <w:r>
        <w:t>Fremder</w:t>
      </w:r>
      <w:r w:rsidR="005B2CA7">
        <w:t xml:space="preserve"> </w:t>
      </w:r>
      <w:r>
        <w:t>zu</w:t>
      </w:r>
      <w:r w:rsidR="005B2CA7">
        <w:t xml:space="preserve"> </w:t>
      </w:r>
      <w:r>
        <w:t>überprüfen,</w:t>
      </w:r>
      <w:r w:rsidR="005B2CA7">
        <w:t xml:space="preserve"> </w:t>
      </w:r>
      <w:r>
        <w:t>mutet</w:t>
      </w:r>
      <w:r w:rsidR="005B2CA7">
        <w:t xml:space="preserve"> </w:t>
      </w:r>
      <w:r>
        <w:t>es</w:t>
      </w:r>
      <w:r w:rsidR="005B2CA7">
        <w:t xml:space="preserve"> </w:t>
      </w:r>
      <w:r>
        <w:t>geradezu</w:t>
      </w:r>
      <w:r w:rsidR="005B2CA7">
        <w:t xml:space="preserve"> </w:t>
      </w:r>
      <w:r>
        <w:t>grotesk</w:t>
      </w:r>
      <w:r w:rsidR="005B2CA7">
        <w:t xml:space="preserve"> </w:t>
      </w:r>
      <w:r>
        <w:t>an,</w:t>
      </w:r>
      <w:r w:rsidR="005B2CA7">
        <w:t xml:space="preserve"> </w:t>
      </w:r>
      <w:r>
        <w:t>anstatt</w:t>
      </w:r>
      <w:r w:rsidR="005B2CA7">
        <w:t xml:space="preserve"> </w:t>
      </w:r>
      <w:r>
        <w:t>dieses</w:t>
      </w:r>
      <w:r w:rsidR="005B2CA7">
        <w:t xml:space="preserve"> </w:t>
      </w:r>
      <w:r>
        <w:t>Ersuchen</w:t>
      </w:r>
      <w:r w:rsidR="005B2CA7">
        <w:rPr>
          <w:spacing w:val="-35"/>
        </w:rPr>
        <w:t xml:space="preserve"> </w:t>
      </w:r>
      <w:r>
        <w:t>zu</w:t>
      </w:r>
      <w:r w:rsidR="005B2CA7">
        <w:t xml:space="preserve"> </w:t>
      </w:r>
      <w:r>
        <w:t>erfüllen,</w:t>
      </w:r>
      <w:r w:rsidR="005B2CA7">
        <w:t xml:space="preserve"> </w:t>
      </w:r>
      <w:r>
        <w:t>die</w:t>
      </w:r>
      <w:r w:rsidR="005B2CA7">
        <w:t xml:space="preserve"> </w:t>
      </w:r>
      <w:r>
        <w:t>eigenen</w:t>
      </w:r>
      <w:r w:rsidR="005B2CA7">
        <w:t xml:space="preserve"> </w:t>
      </w:r>
      <w:r>
        <w:t>Töchter</w:t>
      </w:r>
      <w:r w:rsidR="005B2CA7">
        <w:t xml:space="preserve"> </w:t>
      </w:r>
      <w:r>
        <w:t>zur</w:t>
      </w:r>
      <w:r w:rsidR="005B2CA7">
        <w:t xml:space="preserve"> </w:t>
      </w:r>
      <w:r>
        <w:t>Vergewaltigung</w:t>
      </w:r>
      <w:r w:rsidR="005B2CA7">
        <w:t xml:space="preserve"> </w:t>
      </w:r>
      <w:r>
        <w:t>anzubieten.</w:t>
      </w:r>
      <w:r w:rsidR="005B2CA7">
        <w:t xml:space="preserve"> </w:t>
      </w:r>
      <w:r>
        <w:t>Jedenfalls</w:t>
      </w:r>
      <w:r w:rsidR="005B2CA7">
        <w:t xml:space="preserve"> </w:t>
      </w:r>
      <w:r>
        <w:t>galt</w:t>
      </w:r>
      <w:r w:rsidR="005B2CA7">
        <w:t xml:space="preserve"> </w:t>
      </w:r>
      <w:r>
        <w:t>es</w:t>
      </w:r>
      <w:r w:rsidR="005B2CA7">
        <w:t xml:space="preserve"> </w:t>
      </w:r>
      <w:r>
        <w:t>im</w:t>
      </w:r>
      <w:r w:rsidR="005B2CA7">
        <w:t xml:space="preserve"> </w:t>
      </w:r>
      <w:r>
        <w:t>Orient</w:t>
      </w:r>
      <w:r w:rsidR="005B2CA7">
        <w:t xml:space="preserve"> </w:t>
      </w:r>
      <w:r>
        <w:t>keineswegs</w:t>
      </w:r>
      <w:r w:rsidR="005B2CA7">
        <w:t xml:space="preserve"> </w:t>
      </w:r>
      <w:r>
        <w:t>als</w:t>
      </w:r>
      <w:r w:rsidR="005B2CA7">
        <w:t xml:space="preserve"> </w:t>
      </w:r>
      <w:r>
        <w:t>Verletzung</w:t>
      </w:r>
      <w:r w:rsidR="005B2CA7">
        <w:t xml:space="preserve"> </w:t>
      </w:r>
      <w:r>
        <w:t>des</w:t>
      </w:r>
      <w:r w:rsidR="005B2CA7">
        <w:t xml:space="preserve"> </w:t>
      </w:r>
      <w:r>
        <w:t>Gastrechts,</w:t>
      </w:r>
      <w:r w:rsidR="005B2CA7">
        <w:t xml:space="preserve"> </w:t>
      </w:r>
      <w:r>
        <w:t>die</w:t>
      </w:r>
      <w:r w:rsidR="005B2CA7">
        <w:t xml:space="preserve"> </w:t>
      </w:r>
      <w:r>
        <w:t>Identität</w:t>
      </w:r>
      <w:r w:rsidR="005B2CA7">
        <w:t xml:space="preserve"> </w:t>
      </w:r>
      <w:r>
        <w:t>von</w:t>
      </w:r>
      <w:r w:rsidR="005B2CA7">
        <w:t xml:space="preserve"> </w:t>
      </w:r>
      <w:r>
        <w:t>Fremden</w:t>
      </w:r>
      <w:r w:rsidR="005B2CA7">
        <w:t xml:space="preserve"> </w:t>
      </w:r>
      <w:r>
        <w:t>zu</w:t>
      </w:r>
      <w:r w:rsidR="005B2CA7">
        <w:rPr>
          <w:spacing w:val="-12"/>
        </w:rPr>
        <w:t xml:space="preserve"> </w:t>
      </w:r>
      <w:r>
        <w:t>überprüfen.</w:t>
      </w:r>
    </w:p>
    <w:p w:rsidR="006D70C7" w:rsidRDefault="006D70C7">
      <w:pPr>
        <w:pStyle w:val="Textkrper"/>
        <w:spacing w:before="2"/>
      </w:pPr>
    </w:p>
    <w:p w:rsidR="006D70C7" w:rsidRDefault="009E7DB5" w:rsidP="009E4912">
      <w:pPr>
        <w:pStyle w:val="Textkrper"/>
        <w:spacing w:line="247" w:lineRule="auto"/>
        <w:ind w:left="115" w:right="108"/>
        <w:jc w:val="both"/>
      </w:pPr>
      <w:r>
        <w:t>Die</w:t>
      </w:r>
      <w:r w:rsidR="005B2CA7">
        <w:t xml:space="preserve"> </w:t>
      </w:r>
      <w:r>
        <w:t>Behauptung,</w:t>
      </w:r>
      <w:r w:rsidR="005B2CA7">
        <w:t xml:space="preserve"> </w:t>
      </w:r>
      <w:r>
        <w:t>die</w:t>
      </w:r>
      <w:r w:rsidR="005B2CA7">
        <w:t xml:space="preserve"> </w:t>
      </w:r>
      <w:r>
        <w:t>Sodomiten</w:t>
      </w:r>
      <w:r w:rsidR="005B2CA7">
        <w:t xml:space="preserve"> </w:t>
      </w:r>
      <w:r>
        <w:t>hätten</w:t>
      </w:r>
      <w:r w:rsidR="005B2CA7">
        <w:t xml:space="preserve"> </w:t>
      </w:r>
      <w:r>
        <w:t>das</w:t>
      </w:r>
      <w:r w:rsidR="005B2CA7">
        <w:t xml:space="preserve"> </w:t>
      </w:r>
      <w:r>
        <w:t>Gastrecht</w:t>
      </w:r>
      <w:r w:rsidR="005B2CA7">
        <w:t xml:space="preserve"> </w:t>
      </w:r>
      <w:r>
        <w:t>geschändet,</w:t>
      </w:r>
      <w:r w:rsidR="005B2CA7">
        <w:t xml:space="preserve"> </w:t>
      </w:r>
      <w:r>
        <w:t>trifft</w:t>
      </w:r>
      <w:r w:rsidR="005B2CA7">
        <w:t xml:space="preserve"> </w:t>
      </w:r>
      <w:proofErr w:type="gramStart"/>
      <w:r>
        <w:t>zu</w:t>
      </w:r>
      <w:r w:rsidR="005B2CA7">
        <w:t xml:space="preserve"> </w:t>
      </w:r>
      <w:r>
        <w:t>(siehe</w:t>
      </w:r>
      <w:proofErr w:type="gramEnd"/>
      <w:r>
        <w:t>:</w:t>
      </w:r>
      <w:r w:rsidR="005B2CA7">
        <w:t xml:space="preserve"> </w:t>
      </w:r>
      <w:r w:rsidR="005B2CA7">
        <w:rPr>
          <w:i/>
        </w:rPr>
        <w:t xml:space="preserve">Matthäus </w:t>
      </w:r>
      <w:r>
        <w:t>10</w:t>
      </w:r>
      <w:r w:rsidR="005B2CA7">
        <w:t>, 1</w:t>
      </w:r>
      <w:r>
        <w:t>4-15;</w:t>
      </w:r>
      <w:r w:rsidR="005B2CA7">
        <w:t xml:space="preserve"> </w:t>
      </w:r>
      <w:r w:rsidR="005B2CA7">
        <w:rPr>
          <w:i/>
        </w:rPr>
        <w:t xml:space="preserve">Lukas </w:t>
      </w:r>
      <w:r>
        <w:t>10</w:t>
      </w:r>
      <w:r w:rsidR="005B2CA7">
        <w:t>, 1</w:t>
      </w:r>
      <w:r>
        <w:t>0-12).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 xml:space="preserve"> </w:t>
      </w:r>
      <w:proofErr w:type="gramStart"/>
      <w:r>
        <w:t>geschilderten</w:t>
      </w:r>
      <w:r w:rsidR="005B2CA7">
        <w:t xml:space="preserve"> </w:t>
      </w:r>
      <w:r>
        <w:t>Situation</w:t>
      </w:r>
      <w:proofErr w:type="gramEnd"/>
      <w:r w:rsidR="005B2CA7">
        <w:t xml:space="preserve"> </w:t>
      </w:r>
      <w:r>
        <w:t>verletzten</w:t>
      </w:r>
      <w:r w:rsidR="005B2CA7">
        <w:t xml:space="preserve"> </w:t>
      </w:r>
      <w:r>
        <w:t>die</w:t>
      </w:r>
      <w:r w:rsidR="005B2CA7">
        <w:t xml:space="preserve"> </w:t>
      </w:r>
      <w:r>
        <w:t>Einwohner</w:t>
      </w:r>
      <w:r w:rsidR="005B2CA7">
        <w:t xml:space="preserve"> </w:t>
      </w:r>
      <w:proofErr w:type="spellStart"/>
      <w:r>
        <w:t>Sodoms</w:t>
      </w:r>
      <w:proofErr w:type="spellEnd"/>
      <w:r w:rsidR="005B2CA7">
        <w:t xml:space="preserve"> </w:t>
      </w:r>
      <w:r>
        <w:t>das</w:t>
      </w:r>
      <w:r w:rsidR="005B2CA7">
        <w:t xml:space="preserve"> </w:t>
      </w:r>
      <w:r>
        <w:t>Gastrecht</w:t>
      </w:r>
      <w:r w:rsidR="005B2CA7">
        <w:t xml:space="preserve"> </w:t>
      </w:r>
      <w:r>
        <w:t>dadurch,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den</w:t>
      </w:r>
      <w:r w:rsidR="005B2CA7">
        <w:t xml:space="preserve"> </w:t>
      </w:r>
      <w:r>
        <w:t>Fremden</w:t>
      </w:r>
      <w:r w:rsidR="005B2CA7">
        <w:t xml:space="preserve"> </w:t>
      </w:r>
      <w:r>
        <w:t>keine</w:t>
      </w:r>
      <w:r w:rsidR="005B2CA7">
        <w:t xml:space="preserve"> </w:t>
      </w:r>
      <w:r>
        <w:t>Unterkunft</w:t>
      </w:r>
      <w:r w:rsidR="005B2CA7">
        <w:t xml:space="preserve"> </w:t>
      </w:r>
      <w:r>
        <w:t>anboten.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danach</w:t>
      </w:r>
      <w:r w:rsidR="005B2CA7">
        <w:t xml:space="preserve"> </w:t>
      </w:r>
      <w:r>
        <w:t>die</w:t>
      </w:r>
      <w:r w:rsidR="005B2CA7">
        <w:t xml:space="preserve"> </w:t>
      </w:r>
      <w:r>
        <w:t>Gäste</w:t>
      </w:r>
      <w:r w:rsidR="005B2CA7">
        <w:t xml:space="preserve"> </w:t>
      </w:r>
      <w:r>
        <w:t>in</w:t>
      </w:r>
      <w:r w:rsidR="005B2CA7">
        <w:t xml:space="preserve"> </w:t>
      </w:r>
      <w:r>
        <w:t>scheußlichster</w:t>
      </w:r>
      <w:r w:rsidR="005B2CA7">
        <w:t xml:space="preserve"> </w:t>
      </w:r>
      <w:r>
        <w:t>Weise</w:t>
      </w:r>
      <w:r w:rsidR="005B2CA7">
        <w:t xml:space="preserve"> </w:t>
      </w:r>
      <w:r>
        <w:t>sexuell</w:t>
      </w:r>
      <w:r w:rsidR="005B2CA7">
        <w:t xml:space="preserve"> </w:t>
      </w:r>
      <w:r>
        <w:t>mi</w:t>
      </w:r>
      <w:r w:rsidR="009E4912">
        <w:t>ss</w:t>
      </w:r>
      <w:r>
        <w:t>brauchen</w:t>
      </w:r>
      <w:r w:rsidR="005B2CA7">
        <w:t xml:space="preserve"> </w:t>
      </w:r>
      <w:r>
        <w:t>wollten,</w:t>
      </w:r>
      <w:r w:rsidR="005B2CA7">
        <w:t xml:space="preserve"> </w:t>
      </w:r>
      <w:r>
        <w:t>ist</w:t>
      </w:r>
      <w:r w:rsidR="005B2CA7">
        <w:t xml:space="preserve"> </w:t>
      </w:r>
      <w:r>
        <w:t>zwar</w:t>
      </w:r>
      <w:r w:rsidR="005B2CA7">
        <w:t xml:space="preserve"> </w:t>
      </w:r>
      <w:r>
        <w:t>in</w:t>
      </w:r>
      <w:r w:rsidR="005B2CA7">
        <w:t xml:space="preserve"> </w:t>
      </w:r>
      <w:r>
        <w:t>gewisser</w:t>
      </w:r>
      <w:r w:rsidR="005B2CA7">
        <w:t xml:space="preserve"> </w:t>
      </w:r>
      <w:r>
        <w:t>Weise</w:t>
      </w:r>
      <w:r w:rsidR="005B2CA7">
        <w:t xml:space="preserve"> </w:t>
      </w:r>
      <w:r>
        <w:t>auch</w:t>
      </w:r>
      <w:r w:rsidR="005B2CA7">
        <w:t xml:space="preserve"> </w:t>
      </w:r>
      <w:r>
        <w:t>Schändung</w:t>
      </w:r>
      <w:r w:rsidR="005B2CA7">
        <w:t xml:space="preserve"> </w:t>
      </w:r>
      <w:r>
        <w:t>des</w:t>
      </w:r>
      <w:r w:rsidR="005B2CA7">
        <w:t xml:space="preserve"> </w:t>
      </w:r>
      <w:r>
        <w:t>Gastrechts,</w:t>
      </w:r>
      <w:r w:rsidR="005B2CA7">
        <w:t xml:space="preserve"> </w:t>
      </w:r>
      <w:r>
        <w:t>aber</w:t>
      </w:r>
      <w:r w:rsidR="005B2CA7">
        <w:t xml:space="preserve"> </w:t>
      </w:r>
      <w:r>
        <w:t>dieser</w:t>
      </w:r>
      <w:r w:rsidR="005B2CA7">
        <w:t xml:space="preserve"> </w:t>
      </w:r>
      <w:r>
        <w:t>Gesichtspunkt</w:t>
      </w:r>
      <w:r w:rsidR="005B2CA7">
        <w:t xml:space="preserve"> </w:t>
      </w:r>
      <w:r>
        <w:t>steht</w:t>
      </w:r>
      <w:r w:rsidR="005B2CA7">
        <w:t xml:space="preserve"> </w:t>
      </w:r>
      <w:r>
        <w:t>nicht</w:t>
      </w:r>
      <w:r w:rsidR="005B2CA7">
        <w:t xml:space="preserve"> </w:t>
      </w:r>
      <w:r>
        <w:t>im</w:t>
      </w:r>
      <w:r w:rsidR="005B2CA7">
        <w:t xml:space="preserve"> </w:t>
      </w:r>
      <w:r>
        <w:t>Vordergrund.</w:t>
      </w:r>
      <w:r w:rsidR="005B2CA7">
        <w:t xml:space="preserve"> </w:t>
      </w:r>
      <w:r>
        <w:t>Die</w:t>
      </w:r>
      <w:r w:rsidR="005B2CA7">
        <w:t xml:space="preserve"> </w:t>
      </w:r>
      <w:r>
        <w:t>Antwort</w:t>
      </w:r>
      <w:r w:rsidR="005B2CA7">
        <w:t xml:space="preserve"> </w:t>
      </w:r>
      <w:r>
        <w:t>Lots</w:t>
      </w:r>
      <w:r w:rsidR="005B2CA7">
        <w:t xml:space="preserve"> </w:t>
      </w:r>
      <w:r>
        <w:t>(„siehe</w:t>
      </w:r>
      <w:r w:rsidR="005B2CA7">
        <w:t xml:space="preserve"> </w:t>
      </w:r>
      <w:r>
        <w:t>doch,</w:t>
      </w:r>
      <w:r w:rsidR="005B2CA7">
        <w:t xml:space="preserve"> </w:t>
      </w:r>
      <w:r>
        <w:t>ich</w:t>
      </w:r>
      <w:r w:rsidR="005B2CA7">
        <w:t xml:space="preserve"> </w:t>
      </w:r>
      <w:r>
        <w:t>habe</w:t>
      </w:r>
      <w:r w:rsidR="005B2CA7">
        <w:t xml:space="preserve"> </w:t>
      </w:r>
      <w:r>
        <w:t>zwei</w:t>
      </w:r>
      <w:r w:rsidR="005B2CA7">
        <w:t xml:space="preserve"> </w:t>
      </w:r>
      <w:r>
        <w:t>Töchter,</w:t>
      </w:r>
      <w:r w:rsidR="005B2CA7">
        <w:t xml:space="preserve"> </w:t>
      </w:r>
      <w:r>
        <w:t>die</w:t>
      </w:r>
      <w:r w:rsidR="005B2CA7">
        <w:t xml:space="preserve"> </w:t>
      </w:r>
      <w:r>
        <w:t>noch</w:t>
      </w:r>
      <w:r w:rsidR="005B2CA7">
        <w:t xml:space="preserve"> </w:t>
      </w:r>
      <w:r>
        <w:t>keinen</w:t>
      </w:r>
      <w:r w:rsidR="005B2CA7">
        <w:t xml:space="preserve"> </w:t>
      </w:r>
      <w:r>
        <w:t>Mann</w:t>
      </w:r>
      <w:r w:rsidR="005B2CA7">
        <w:t xml:space="preserve"> </w:t>
      </w:r>
      <w:r>
        <w:t>erkannt</w:t>
      </w:r>
      <w:r w:rsidR="005B2CA7">
        <w:t xml:space="preserve"> </w:t>
      </w:r>
      <w:r>
        <w:t>haben“,</w:t>
      </w:r>
      <w:r w:rsidR="005B2CA7">
        <w:t xml:space="preserve"> </w:t>
      </w:r>
      <w:r>
        <w:t>19</w:t>
      </w:r>
      <w:r w:rsidR="005B2CA7">
        <w:t>, 8</w:t>
      </w:r>
      <w:r>
        <w:t>)</w:t>
      </w:r>
      <w:r w:rsidR="005B2CA7">
        <w:t xml:space="preserve"> </w:t>
      </w:r>
      <w:r>
        <w:t>zeigt,</w:t>
      </w:r>
      <w:r w:rsidR="005B2CA7">
        <w:t xml:space="preserve"> </w:t>
      </w:r>
      <w:r>
        <w:t>dass</w:t>
      </w:r>
      <w:r w:rsidR="005B2CA7">
        <w:t xml:space="preserve"> </w:t>
      </w:r>
      <w:r>
        <w:t>sich</w:t>
      </w:r>
      <w:r w:rsidR="005B2CA7">
        <w:t xml:space="preserve"> </w:t>
      </w:r>
      <w:r>
        <w:t>Lot</w:t>
      </w:r>
      <w:r w:rsidR="005B2CA7">
        <w:t xml:space="preserve"> </w:t>
      </w:r>
      <w:r>
        <w:t>darüber</w:t>
      </w:r>
      <w:r w:rsidR="005B2CA7">
        <w:t xml:space="preserve"> </w:t>
      </w:r>
      <w:r>
        <w:t>im</w:t>
      </w:r>
      <w:r w:rsidR="005B2CA7">
        <w:t xml:space="preserve"> </w:t>
      </w:r>
      <w:r>
        <w:t>Klaren</w:t>
      </w:r>
      <w:r w:rsidR="005B2CA7">
        <w:t xml:space="preserve"> </w:t>
      </w:r>
      <w:r>
        <w:t>war,</w:t>
      </w:r>
      <w:r w:rsidR="005B2CA7">
        <w:t xml:space="preserve"> </w:t>
      </w:r>
      <w:r>
        <w:t>dass</w:t>
      </w:r>
      <w:r w:rsidR="005B2CA7">
        <w:t xml:space="preserve"> </w:t>
      </w:r>
      <w:r>
        <w:t>das</w:t>
      </w:r>
      <w:r w:rsidR="005B2CA7">
        <w:t xml:space="preserve"> </w:t>
      </w:r>
      <w:r>
        <w:t>Ansinnen</w:t>
      </w:r>
      <w:r w:rsidR="005B2CA7">
        <w:t xml:space="preserve"> </w:t>
      </w:r>
      <w:r>
        <w:t>der</w:t>
      </w:r>
      <w:r w:rsidR="005B2CA7">
        <w:t xml:space="preserve"> </w:t>
      </w:r>
      <w:r>
        <w:t>Sodomiten</w:t>
      </w:r>
      <w:r w:rsidR="005B2CA7">
        <w:t xml:space="preserve"> </w:t>
      </w:r>
      <w:r>
        <w:t>nicht</w:t>
      </w:r>
      <w:r w:rsidR="005B2CA7">
        <w:t xml:space="preserve"> </w:t>
      </w:r>
      <w:r>
        <w:t>allgemein</w:t>
      </w:r>
      <w:r w:rsidR="005B2CA7">
        <w:t xml:space="preserve"> </w:t>
      </w:r>
      <w:r>
        <w:t>die</w:t>
      </w:r>
      <w:r w:rsidR="005B2CA7">
        <w:t xml:space="preserve"> </w:t>
      </w:r>
      <w:r>
        <w:t>Verletzung</w:t>
      </w:r>
      <w:r w:rsidR="005B2CA7">
        <w:t xml:space="preserve"> </w:t>
      </w:r>
      <w:r>
        <w:t>des</w:t>
      </w:r>
      <w:r w:rsidR="005B2CA7">
        <w:t xml:space="preserve"> </w:t>
      </w:r>
      <w:r>
        <w:t>Gastrechts</w:t>
      </w:r>
      <w:r w:rsidR="005B2CA7">
        <w:t xml:space="preserve"> </w:t>
      </w:r>
      <w:r>
        <w:t>betraf,</w:t>
      </w:r>
      <w:r w:rsidR="005B2CA7">
        <w:t xml:space="preserve"> </w:t>
      </w:r>
      <w:r>
        <w:t>sondern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im</w:t>
      </w:r>
      <w:r w:rsidR="005B2CA7">
        <w:t xml:space="preserve"> </w:t>
      </w:r>
      <w:r>
        <w:t>Ausleben</w:t>
      </w:r>
      <w:r w:rsidR="005B2CA7">
        <w:t xml:space="preserve"> </w:t>
      </w:r>
      <w:r>
        <w:t>sexueller</w:t>
      </w:r>
      <w:r w:rsidR="005B2CA7">
        <w:t xml:space="preserve"> </w:t>
      </w:r>
      <w:r>
        <w:t>Lüsternheit</w:t>
      </w:r>
      <w:r w:rsidR="005B2CA7">
        <w:t xml:space="preserve"> </w:t>
      </w:r>
      <w:r>
        <w:t>bestand.</w:t>
      </w:r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Kurzum:</w:t>
      </w:r>
      <w:r w:rsidR="005B2CA7">
        <w:t xml:space="preserve"> </w:t>
      </w:r>
      <w:r>
        <w:t>Als</w:t>
      </w:r>
      <w:r w:rsidR="005B2CA7">
        <w:t xml:space="preserve"> </w:t>
      </w:r>
      <w:r>
        <w:t>Lot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Aufforderung</w:t>
      </w:r>
      <w:r w:rsidR="005B2CA7">
        <w:t xml:space="preserve"> </w:t>
      </w:r>
      <w:r>
        <w:t>der</w:t>
      </w:r>
      <w:r w:rsidR="005B2CA7">
        <w:t xml:space="preserve"> </w:t>
      </w:r>
      <w:r>
        <w:t>Männer,</w:t>
      </w:r>
      <w:r w:rsidR="005B2CA7">
        <w:t xml:space="preserve"> </w:t>
      </w:r>
      <w:r>
        <w:t>die</w:t>
      </w:r>
      <w:r w:rsidR="005B2CA7">
        <w:t xml:space="preserve"> </w:t>
      </w:r>
      <w:r>
        <w:t>Fremden</w:t>
      </w:r>
      <w:r w:rsidR="005B2CA7">
        <w:t xml:space="preserve"> </w:t>
      </w:r>
      <w:r>
        <w:t>zu</w:t>
      </w:r>
      <w:r w:rsidR="005B2CA7">
        <w:t xml:space="preserve"> </w:t>
      </w:r>
      <w:r>
        <w:t>„erkennen“,</w:t>
      </w:r>
      <w:r w:rsidR="005B2CA7">
        <w:t xml:space="preserve"> </w:t>
      </w:r>
      <w:r>
        <w:t>antwortet,</w:t>
      </w:r>
      <w:r w:rsidR="005B2CA7">
        <w:t xml:space="preserve"> </w:t>
      </w:r>
      <w:r>
        <w:t>„tut</w:t>
      </w:r>
      <w:r w:rsidR="005B2CA7">
        <w:t xml:space="preserve"> </w:t>
      </w:r>
      <w:proofErr w:type="spellStart"/>
      <w:r>
        <w:t>nicht</w:t>
      </w:r>
      <w:proofErr w:type="spellEnd"/>
      <w:r w:rsidR="005B2CA7">
        <w:t xml:space="preserve"> </w:t>
      </w:r>
      <w:r>
        <w:t>Böses,</w:t>
      </w:r>
      <w:r w:rsidR="005B2CA7">
        <w:t xml:space="preserve"> </w:t>
      </w:r>
      <w:r>
        <w:t>Brüder“(19</w:t>
      </w:r>
      <w:r w:rsidR="005B2CA7">
        <w:t>, 7</w:t>
      </w:r>
      <w:r>
        <w:t>),</w:t>
      </w:r>
      <w:r w:rsidR="005B2CA7">
        <w:t xml:space="preserve"> </w:t>
      </w:r>
      <w:r>
        <w:t>legen</w:t>
      </w:r>
      <w:r w:rsidR="005B2CA7">
        <w:t xml:space="preserve"> </w:t>
      </w:r>
      <w:r>
        <w:t>es</w:t>
      </w:r>
      <w:r w:rsidR="005B2CA7">
        <w:t xml:space="preserve"> </w:t>
      </w:r>
      <w:r>
        <w:t>weder</w:t>
      </w:r>
      <w:r w:rsidR="005B2CA7">
        <w:t xml:space="preserve"> </w:t>
      </w:r>
      <w:r>
        <w:t>sprachliche</w:t>
      </w:r>
      <w:r w:rsidR="005B2CA7">
        <w:t xml:space="preserve"> </w:t>
      </w:r>
      <w:r>
        <w:t>Gründe</w:t>
      </w:r>
      <w:r w:rsidR="005B2CA7">
        <w:t xml:space="preserve"> </w:t>
      </w:r>
      <w:r>
        <w:t>noch</w:t>
      </w:r>
      <w:r w:rsidR="005B2CA7">
        <w:t xml:space="preserve"> </w:t>
      </w:r>
      <w:r>
        <w:t>der</w:t>
      </w:r>
      <w:r w:rsidR="005B2CA7">
        <w:t xml:space="preserve"> </w:t>
      </w:r>
      <w:r>
        <w:t>Zusammenhang</w:t>
      </w:r>
      <w:r w:rsidR="005B2CA7">
        <w:t xml:space="preserve"> </w:t>
      </w:r>
      <w:r>
        <w:t>und</w:t>
      </w:r>
      <w:r w:rsidR="005B2CA7">
        <w:t xml:space="preserve"> </w:t>
      </w:r>
      <w:r>
        <w:t>nicht</w:t>
      </w:r>
      <w:r w:rsidR="005B2CA7">
        <w:t xml:space="preserve"> </w:t>
      </w:r>
      <w:r>
        <w:t>zuletzt</w:t>
      </w:r>
      <w:r w:rsidR="005B2CA7">
        <w:t xml:space="preserve"> </w:t>
      </w:r>
      <w:r>
        <w:t>der</w:t>
      </w:r>
      <w:r w:rsidR="005B2CA7">
        <w:t xml:space="preserve"> </w:t>
      </w:r>
      <w:r>
        <w:t>innere</w:t>
      </w:r>
      <w:r w:rsidR="005B2CA7">
        <w:t xml:space="preserve"> </w:t>
      </w:r>
      <w:r>
        <w:t>Aufbau</w:t>
      </w:r>
      <w:r w:rsidR="005B2CA7">
        <w:t xml:space="preserve"> </w:t>
      </w:r>
      <w:r>
        <w:t>des</w:t>
      </w:r>
      <w:r w:rsidR="005B2CA7">
        <w:t xml:space="preserve"> </w:t>
      </w:r>
      <w:r>
        <w:t>Berichtes</w:t>
      </w:r>
      <w:r w:rsidR="005B2CA7">
        <w:t xml:space="preserve"> </w:t>
      </w:r>
      <w:r>
        <w:t>nahe,</w:t>
      </w:r>
      <w:r w:rsidR="005B2CA7">
        <w:t xml:space="preserve"> </w:t>
      </w:r>
      <w:r>
        <w:t>diese</w:t>
      </w:r>
      <w:r w:rsidR="005B2CA7">
        <w:t xml:space="preserve"> </w:t>
      </w:r>
      <w:r>
        <w:t>Aussage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Schändung</w:t>
      </w:r>
      <w:r w:rsidR="005B2CA7">
        <w:t xml:space="preserve"> </w:t>
      </w:r>
      <w:r>
        <w:t>des</w:t>
      </w:r>
      <w:r w:rsidR="005B2CA7">
        <w:t xml:space="preserve"> </w:t>
      </w:r>
      <w:r>
        <w:t>Gastrechts</w:t>
      </w:r>
      <w:r w:rsidR="005B2CA7">
        <w:t xml:space="preserve"> </w:t>
      </w:r>
      <w:r>
        <w:t>zu</w:t>
      </w:r>
      <w:r w:rsidR="005B2CA7">
        <w:t xml:space="preserve"> </w:t>
      </w:r>
      <w:r>
        <w:t>beziehen.</w:t>
      </w:r>
      <w:r w:rsidR="005B2CA7">
        <w:t xml:space="preserve"> </w:t>
      </w:r>
      <w:r>
        <w:t>Wesentlich</w:t>
      </w:r>
      <w:r w:rsidR="005B2CA7">
        <w:t xml:space="preserve"> </w:t>
      </w:r>
      <w:r>
        <w:t>plausibler</w:t>
      </w:r>
      <w:r w:rsidR="005B2CA7">
        <w:t xml:space="preserve"> </w:t>
      </w:r>
      <w:r>
        <w:t>ist</w:t>
      </w:r>
      <w:r w:rsidR="005B2CA7">
        <w:t xml:space="preserve"> </w:t>
      </w:r>
      <w:r>
        <w:t>das</w:t>
      </w:r>
      <w:r w:rsidR="005B2CA7">
        <w:t xml:space="preserve"> </w:t>
      </w:r>
      <w:r>
        <w:t>traditionelle</w:t>
      </w:r>
      <w:r w:rsidR="005B2CA7">
        <w:t xml:space="preserve"> </w:t>
      </w:r>
      <w:r>
        <w:t>Verständnis</w:t>
      </w:r>
      <w:r w:rsidR="005B2CA7">
        <w:t xml:space="preserve"> </w:t>
      </w:r>
      <w:r>
        <w:t>dieser</w:t>
      </w:r>
      <w:r w:rsidR="005B2CA7">
        <w:t xml:space="preserve"> </w:t>
      </w:r>
      <w:r>
        <w:t>Antwort,</w:t>
      </w:r>
      <w:r w:rsidR="005B2CA7">
        <w:t xml:space="preserve"> </w:t>
      </w:r>
      <w:r>
        <w:t>nach</w:t>
      </w:r>
      <w:r w:rsidR="005B2CA7">
        <w:t xml:space="preserve"> </w:t>
      </w:r>
      <w:r>
        <w:t>der</w:t>
      </w:r>
      <w:r w:rsidR="005B2CA7">
        <w:t xml:space="preserve"> </w:t>
      </w:r>
      <w:r>
        <w:t>an</w:t>
      </w:r>
      <w:r w:rsidR="005B2CA7">
        <w:t xml:space="preserve"> </w:t>
      </w:r>
      <w:r>
        <w:t>homosexuelle</w:t>
      </w:r>
      <w:r w:rsidR="005B2CA7">
        <w:t xml:space="preserve"> </w:t>
      </w:r>
      <w:r>
        <w:t>Vergewaltigung</w:t>
      </w:r>
      <w:r w:rsidR="005B2CA7">
        <w:t xml:space="preserve"> </w:t>
      </w:r>
      <w:r>
        <w:t>zu</w:t>
      </w:r>
      <w:r w:rsidR="005B2CA7">
        <w:t xml:space="preserve"> </w:t>
      </w:r>
      <w:r>
        <w:t>denken</w:t>
      </w:r>
      <w:r w:rsidR="005B2CA7">
        <w:t xml:space="preserve"> </w:t>
      </w:r>
      <w:r>
        <w:t>ist.</w:t>
      </w:r>
      <w:r w:rsidR="005B2CA7">
        <w:t xml:space="preserve"> </w:t>
      </w:r>
      <w:r>
        <w:t>Auch</w:t>
      </w:r>
      <w:r w:rsidR="005B2CA7">
        <w:t xml:space="preserve"> </w:t>
      </w:r>
      <w:r>
        <w:t>der</w:t>
      </w:r>
      <w:r w:rsidR="005B2CA7">
        <w:t xml:space="preserve"> </w:t>
      </w:r>
      <w:r>
        <w:t>Ausruf,</w:t>
      </w:r>
      <w:r w:rsidR="005B2CA7">
        <w:t xml:space="preserve"> </w:t>
      </w:r>
      <w:r>
        <w:t>„wir</w:t>
      </w:r>
      <w:r w:rsidR="005B2CA7">
        <w:t xml:space="preserve"> </w:t>
      </w:r>
      <w:r>
        <w:t>wollen</w:t>
      </w:r>
      <w:r w:rsidR="005B2CA7">
        <w:t xml:space="preserve"> </w:t>
      </w:r>
      <w:r>
        <w:t>dir</w:t>
      </w:r>
      <w:r w:rsidR="005B2CA7">
        <w:t xml:space="preserve"> </w:t>
      </w:r>
      <w:r>
        <w:t>ärger</w:t>
      </w:r>
      <w:r w:rsidR="005B2CA7">
        <w:t xml:space="preserve"> </w:t>
      </w:r>
      <w:r>
        <w:t>tun</w:t>
      </w:r>
      <w:r w:rsidR="005B2CA7">
        <w:t xml:space="preserve"> </w:t>
      </w:r>
      <w:r>
        <w:t>als</w:t>
      </w:r>
      <w:r w:rsidR="005B2CA7">
        <w:t xml:space="preserve"> </w:t>
      </w:r>
      <w:r>
        <w:t>jenen...“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>, 9</w:t>
      </w:r>
      <w:r>
        <w:t>)</w:t>
      </w:r>
      <w:r w:rsidR="005B2CA7">
        <w:t xml:space="preserve"> </w:t>
      </w:r>
      <w:r>
        <w:t>macht</w:t>
      </w:r>
      <w:r w:rsidR="005B2CA7">
        <w:t xml:space="preserve"> </w:t>
      </w:r>
      <w:r>
        <w:t>keinen</w:t>
      </w:r>
      <w:r w:rsidR="005B2CA7">
        <w:t xml:space="preserve"> </w:t>
      </w:r>
      <w:r>
        <w:t>Sinn,</w:t>
      </w:r>
      <w:r w:rsidR="005B2CA7">
        <w:t xml:space="preserve"> </w:t>
      </w:r>
      <w:r>
        <w:t>wenn</w:t>
      </w:r>
      <w:r w:rsidR="005B2CA7">
        <w:t xml:space="preserve"> </w:t>
      </w:r>
      <w:r>
        <w:t>es</w:t>
      </w:r>
      <w:r w:rsidR="005B2CA7">
        <w:t xml:space="preserve"> </w:t>
      </w:r>
      <w:r>
        <w:t>den</w:t>
      </w:r>
      <w:r w:rsidR="005B2CA7">
        <w:t xml:space="preserve"> </w:t>
      </w:r>
      <w:r>
        <w:t>Einwohnern</w:t>
      </w:r>
      <w:r w:rsidR="005B2CA7">
        <w:t xml:space="preserve"> </w:t>
      </w:r>
      <w:proofErr w:type="spellStart"/>
      <w:r>
        <w:t>Sodoms</w:t>
      </w:r>
      <w:proofErr w:type="spellEnd"/>
      <w:r w:rsidR="005B2CA7">
        <w:t xml:space="preserve"> </w:t>
      </w:r>
      <w:r>
        <w:t>lediglich</w:t>
      </w:r>
      <w:r w:rsidR="005B2CA7">
        <w:t xml:space="preserve"> </w:t>
      </w:r>
      <w:r>
        <w:t>um</w:t>
      </w:r>
      <w:r w:rsidR="005B2CA7">
        <w:t xml:space="preserve"> </w:t>
      </w:r>
      <w:r>
        <w:t>das</w:t>
      </w:r>
      <w:r w:rsidR="005B2CA7">
        <w:t xml:space="preserve"> </w:t>
      </w:r>
      <w:r>
        <w:t>Kennenlernen</w:t>
      </w:r>
      <w:r w:rsidR="005B2CA7">
        <w:t xml:space="preserve"> </w:t>
      </w:r>
      <w:r>
        <w:t>der</w:t>
      </w:r>
      <w:r w:rsidR="005B2CA7">
        <w:t xml:space="preserve"> </w:t>
      </w:r>
      <w:r>
        <w:t>Fremden</w:t>
      </w:r>
      <w:r w:rsidR="005B2CA7">
        <w:t xml:space="preserve"> </w:t>
      </w:r>
      <w:r>
        <w:t>gegangen</w:t>
      </w:r>
      <w:r w:rsidR="005B2CA7">
        <w:rPr>
          <w:spacing w:val="-2"/>
        </w:rPr>
        <w:t xml:space="preserve"> </w:t>
      </w:r>
      <w:r>
        <w:t>wäre.</w:t>
      </w:r>
    </w:p>
    <w:p w:rsidR="006D70C7" w:rsidRDefault="006D70C7">
      <w:pPr>
        <w:pStyle w:val="Textkrper"/>
        <w:spacing w:before="5"/>
      </w:pPr>
    </w:p>
    <w:p w:rsidR="006D70C7" w:rsidRDefault="009E7DB5" w:rsidP="007423A2">
      <w:pPr>
        <w:pStyle w:val="Textkrper"/>
        <w:spacing w:line="247" w:lineRule="auto"/>
        <w:ind w:left="115" w:right="109"/>
        <w:jc w:val="both"/>
      </w:pPr>
      <w:r>
        <w:t>Noch</w:t>
      </w:r>
      <w:r w:rsidR="005B2CA7">
        <w:t xml:space="preserve"> </w:t>
      </w:r>
      <w:r>
        <w:t>auf</w:t>
      </w:r>
      <w:r w:rsidR="005B2CA7">
        <w:t xml:space="preserve"> </w:t>
      </w:r>
      <w:r>
        <w:t>eine</w:t>
      </w:r>
      <w:r w:rsidR="005B2CA7">
        <w:t xml:space="preserve"> </w:t>
      </w:r>
      <w:r>
        <w:rPr>
          <w:b/>
        </w:rPr>
        <w:t>zweite</w:t>
      </w:r>
      <w:r w:rsidR="005B2CA7">
        <w:rPr>
          <w:b/>
        </w:rPr>
        <w:t xml:space="preserve"> </w:t>
      </w:r>
      <w:r>
        <w:rPr>
          <w:b/>
        </w:rPr>
        <w:t>Weise</w:t>
      </w:r>
      <w:r w:rsidR="005B2CA7">
        <w:rPr>
          <w:b/>
        </w:rPr>
        <w:t xml:space="preserve"> </w:t>
      </w:r>
      <w:r>
        <w:t>sucht</w:t>
      </w:r>
      <w:r w:rsidR="005B2CA7">
        <w:t xml:space="preserve"> </w:t>
      </w:r>
      <w:r>
        <w:t>man</w:t>
      </w:r>
      <w:r w:rsidR="005B2CA7">
        <w:t xml:space="preserve"> </w:t>
      </w:r>
      <w:r>
        <w:t>das</w:t>
      </w:r>
      <w:r w:rsidR="005B2CA7">
        <w:t xml:space="preserve"> </w:t>
      </w:r>
      <w:r>
        <w:t>traditionelle</w:t>
      </w:r>
      <w:r w:rsidR="005B2CA7">
        <w:t xml:space="preserve"> </w:t>
      </w:r>
      <w:r>
        <w:t>Verständnis</w:t>
      </w:r>
      <w:r w:rsidR="005B2CA7">
        <w:t xml:space="preserve"> </w:t>
      </w:r>
      <w:r>
        <w:t>von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>, 1</w:t>
      </w:r>
      <w:r>
        <w:t>-12</w:t>
      </w:r>
      <w:r w:rsidR="005B2CA7">
        <w:t xml:space="preserve"> </w:t>
      </w:r>
      <w:r>
        <w:t>in</w:t>
      </w:r>
      <w:r w:rsidR="005B2CA7">
        <w:t xml:space="preserve"> </w:t>
      </w:r>
      <w:r>
        <w:t>Zweifel</w:t>
      </w:r>
      <w:r w:rsidR="005B2CA7">
        <w:t xml:space="preserve"> </w:t>
      </w:r>
      <w:r>
        <w:t>zu</w:t>
      </w:r>
      <w:r w:rsidR="005B2CA7">
        <w:t xml:space="preserve"> </w:t>
      </w:r>
      <w:r>
        <w:t>ziehen.</w:t>
      </w:r>
      <w:r w:rsidR="005B2CA7">
        <w:t xml:space="preserve"> </w:t>
      </w:r>
      <w:r>
        <w:t>Dabei</w:t>
      </w:r>
      <w:r w:rsidR="005B2CA7">
        <w:t xml:space="preserve"> </w:t>
      </w:r>
      <w:r>
        <w:t>räumt</w:t>
      </w:r>
      <w:r w:rsidR="005B2CA7">
        <w:t xml:space="preserve"> </w:t>
      </w:r>
      <w:r>
        <w:t>man</w:t>
      </w:r>
      <w:r w:rsidR="005B2CA7">
        <w:t xml:space="preserve"> </w:t>
      </w:r>
      <w:r>
        <w:t>zwar</w:t>
      </w:r>
      <w:r w:rsidR="005B2CA7">
        <w:t xml:space="preserve"> </w:t>
      </w:r>
      <w:r>
        <w:t>ein,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Einwohner</w:t>
      </w:r>
      <w:r w:rsidR="005B2CA7">
        <w:t xml:space="preserve"> </w:t>
      </w:r>
      <w:proofErr w:type="spellStart"/>
      <w:r>
        <w:t>Sodoms</w:t>
      </w:r>
      <w:proofErr w:type="spellEnd"/>
      <w:r w:rsidR="005B2CA7">
        <w:t xml:space="preserve"> </w:t>
      </w:r>
      <w:r>
        <w:t>auf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mit</w:t>
      </w:r>
      <w:r w:rsidR="005B2CA7">
        <w:t xml:space="preserve"> </w:t>
      </w:r>
      <w:r>
        <w:t>den</w:t>
      </w:r>
      <w:r w:rsidR="005B2CA7">
        <w:t xml:space="preserve"> </w:t>
      </w:r>
      <w:r>
        <w:t>Fremden</w:t>
      </w:r>
      <w:r w:rsidR="005B2CA7">
        <w:t xml:space="preserve"> </w:t>
      </w:r>
      <w:r>
        <w:t>aus</w:t>
      </w:r>
      <w:r w:rsidR="005B2CA7">
        <w:t xml:space="preserve"> </w:t>
      </w:r>
      <w:r>
        <w:t>waren,</w:t>
      </w:r>
      <w:r w:rsidR="005B2CA7">
        <w:t xml:space="preserve"> </w:t>
      </w:r>
      <w:r>
        <w:t>aber</w:t>
      </w:r>
      <w:r w:rsidR="005B2CA7">
        <w:t xml:space="preserve"> </w:t>
      </w:r>
      <w:r>
        <w:t>man</w:t>
      </w:r>
      <w:r w:rsidR="005B2CA7">
        <w:t xml:space="preserve"> </w:t>
      </w:r>
      <w:r>
        <w:t>lehnt</w:t>
      </w:r>
      <w:r w:rsidR="005B2CA7">
        <w:t xml:space="preserve"> </w:t>
      </w:r>
      <w:r>
        <w:t>eine</w:t>
      </w:r>
      <w:r w:rsidR="005B2CA7">
        <w:t xml:space="preserve"> </w:t>
      </w:r>
      <w:r>
        <w:t>unmittelbare</w:t>
      </w:r>
      <w:r w:rsidR="005B2CA7">
        <w:t xml:space="preserve"> </w:t>
      </w:r>
      <w:r>
        <w:t>Verbindung</w:t>
      </w:r>
      <w:r w:rsidR="005B2CA7">
        <w:t xml:space="preserve"> </w:t>
      </w:r>
      <w:r>
        <w:t>zwischen</w:t>
      </w:r>
      <w:r w:rsidR="005B2CA7">
        <w:t xml:space="preserve"> </w:t>
      </w:r>
      <w:r>
        <w:t>den</w:t>
      </w:r>
      <w:r w:rsidR="00A9586F">
        <w:t xml:space="preserve"> </w:t>
      </w:r>
      <w:r>
        <w:t>homosexuellen</w:t>
      </w:r>
      <w:r w:rsidR="005B2CA7">
        <w:t xml:space="preserve"> </w:t>
      </w:r>
      <w:r>
        <w:t>Taten</w:t>
      </w:r>
      <w:r w:rsidR="005B2CA7">
        <w:t xml:space="preserve"> </w:t>
      </w:r>
      <w:r>
        <w:t>und</w:t>
      </w:r>
      <w:r w:rsidR="005B2CA7">
        <w:t xml:space="preserve"> </w:t>
      </w:r>
      <w:r>
        <w:t>dem</w:t>
      </w:r>
      <w:r w:rsidR="005B2CA7">
        <w:t xml:space="preserve"> </w:t>
      </w:r>
      <w:r>
        <w:t>Gericht</w:t>
      </w:r>
      <w:r w:rsidR="005B2CA7">
        <w:t xml:space="preserve"> </w:t>
      </w:r>
      <w:r>
        <w:t>Gottes</w:t>
      </w:r>
      <w:r w:rsidR="005B2CA7">
        <w:t xml:space="preserve"> </w:t>
      </w:r>
      <w:r>
        <w:t>über</w:t>
      </w:r>
      <w:r w:rsidR="005B2CA7">
        <w:t xml:space="preserve"> </w:t>
      </w:r>
      <w:r>
        <w:t>Sodom</w:t>
      </w:r>
      <w:r w:rsidR="005B2CA7">
        <w:t xml:space="preserve"> </w:t>
      </w:r>
      <w:r>
        <w:t>und</w:t>
      </w:r>
      <w:r w:rsidR="005B2CA7">
        <w:t xml:space="preserve"> </w:t>
      </w:r>
      <w:r>
        <w:t>Gomorra</w:t>
      </w:r>
      <w:r w:rsidR="005B2CA7">
        <w:t xml:space="preserve"> </w:t>
      </w:r>
      <w:r>
        <w:t>ab.</w:t>
      </w:r>
      <w:r w:rsidR="005B2CA7">
        <w:t xml:space="preserve"> </w:t>
      </w:r>
      <w:r>
        <w:t>Die</w:t>
      </w:r>
      <w:r w:rsidR="005B2CA7">
        <w:t xml:space="preserve"> </w:t>
      </w:r>
      <w:r>
        <w:lastRenderedPageBreak/>
        <w:t>Argumentation</w:t>
      </w:r>
      <w:r w:rsidR="005B2CA7">
        <w:t xml:space="preserve"> </w:t>
      </w:r>
      <w:r>
        <w:t>verläuft</w:t>
      </w:r>
      <w:r w:rsidR="005B2CA7">
        <w:t xml:space="preserve"> </w:t>
      </w:r>
      <w:r>
        <w:t>folgendermaßen:</w:t>
      </w:r>
      <w:r w:rsidR="005B2CA7">
        <w:t xml:space="preserve"> </w:t>
      </w:r>
      <w:r>
        <w:t>Wenn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 xml:space="preserve"> </w:t>
      </w:r>
      <w:r>
        <w:t>einen</w:t>
      </w:r>
      <w:r w:rsidR="005B2CA7">
        <w:t xml:space="preserve"> </w:t>
      </w:r>
      <w:r>
        <w:t>Zusammenhang</w:t>
      </w:r>
      <w:r w:rsidR="005B2CA7">
        <w:t xml:space="preserve"> </w:t>
      </w:r>
      <w:r>
        <w:t>zwischen</w:t>
      </w:r>
      <w:r w:rsidR="005B2CA7">
        <w:t xml:space="preserve"> </w:t>
      </w:r>
      <w:r>
        <w:t>homosexuellen</w:t>
      </w:r>
      <w:r w:rsidR="005B2CA7">
        <w:t xml:space="preserve"> </w:t>
      </w:r>
      <w:r>
        <w:t>Verirrungen</w:t>
      </w:r>
      <w:r w:rsidR="005B2CA7">
        <w:t xml:space="preserve"> </w:t>
      </w:r>
      <w:r>
        <w:t>und</w:t>
      </w:r>
      <w:r w:rsidR="005B2CA7">
        <w:t xml:space="preserve"> </w:t>
      </w:r>
      <w:r>
        <w:t>dem</w:t>
      </w:r>
      <w:r w:rsidR="005B2CA7">
        <w:t xml:space="preserve"> </w:t>
      </w:r>
      <w:r>
        <w:t>Gericht</w:t>
      </w:r>
      <w:r w:rsidR="005B2CA7">
        <w:t xml:space="preserve"> </w:t>
      </w:r>
      <w:r>
        <w:t>Gottes</w:t>
      </w:r>
      <w:r w:rsidR="005B2CA7">
        <w:t xml:space="preserve"> </w:t>
      </w:r>
      <w:r>
        <w:t>gegeben</w:t>
      </w:r>
      <w:r w:rsidR="005B2CA7">
        <w:t xml:space="preserve"> </w:t>
      </w:r>
      <w:r>
        <w:t>hätte,</w:t>
      </w:r>
      <w:r w:rsidR="005B2CA7">
        <w:t xml:space="preserve"> </w:t>
      </w:r>
      <w:r>
        <w:t>hätte</w:t>
      </w:r>
      <w:r w:rsidR="005B2CA7">
        <w:t xml:space="preserve"> </w:t>
      </w:r>
      <w:r>
        <w:t>Gott</w:t>
      </w:r>
      <w:r w:rsidR="005B2CA7">
        <w:t xml:space="preserve"> </w:t>
      </w:r>
      <w:r>
        <w:t>viel</w:t>
      </w:r>
      <w:r w:rsidR="005B2CA7">
        <w:t xml:space="preserve"> </w:t>
      </w:r>
      <w:r>
        <w:t>mehr</w:t>
      </w:r>
      <w:r w:rsidR="005B2CA7">
        <w:t xml:space="preserve"> </w:t>
      </w:r>
      <w:r>
        <w:t>kanaanitische</w:t>
      </w:r>
      <w:r w:rsidR="005B2CA7">
        <w:t xml:space="preserve"> </w:t>
      </w:r>
      <w:r>
        <w:t>Städte</w:t>
      </w:r>
      <w:r w:rsidR="005B2CA7">
        <w:t xml:space="preserve"> </w:t>
      </w:r>
      <w:r>
        <w:t>zerstören</w:t>
      </w:r>
      <w:r w:rsidR="005B2CA7">
        <w:t xml:space="preserve"> </w:t>
      </w:r>
      <w:r>
        <w:t>müssen.</w:t>
      </w:r>
      <w:r w:rsidR="005B2CA7">
        <w:t xml:space="preserve"> </w:t>
      </w:r>
      <w:r>
        <w:t>Denn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anderen</w:t>
      </w:r>
      <w:r w:rsidR="005B2CA7">
        <w:t xml:space="preserve"> </w:t>
      </w:r>
      <w:r>
        <w:t>Orten</w:t>
      </w:r>
      <w:r w:rsidR="005B2CA7">
        <w:t xml:space="preserve"> </w:t>
      </w:r>
      <w:r>
        <w:t>hätten</w:t>
      </w:r>
      <w:r w:rsidR="005B2CA7">
        <w:t xml:space="preserve"> </w:t>
      </w:r>
      <w:r>
        <w:t>ebenfalls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stattgefunden.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 xml:space="preserve"> </w:t>
      </w:r>
      <w:r>
        <w:t>dürfe</w:t>
      </w:r>
      <w:r w:rsidR="005B2CA7">
        <w:t xml:space="preserve"> </w:t>
      </w:r>
      <w:r>
        <w:t>der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Aspekt</w:t>
      </w:r>
      <w:r w:rsidR="005B2CA7">
        <w:t xml:space="preserve"> </w:t>
      </w:r>
      <w:r>
        <w:t>auch</w:t>
      </w:r>
      <w:r w:rsidR="005B2CA7">
        <w:t xml:space="preserve"> </w:t>
      </w:r>
      <w:r>
        <w:t>deswegen</w:t>
      </w:r>
      <w:r w:rsidR="005B2CA7">
        <w:t xml:space="preserve"> </w:t>
      </w:r>
      <w:r>
        <w:t>nicht</w:t>
      </w:r>
      <w:r w:rsidR="005B2CA7">
        <w:t xml:space="preserve"> </w:t>
      </w:r>
      <w:r>
        <w:t>akzentuiert</w:t>
      </w:r>
      <w:r w:rsidR="005B2CA7">
        <w:t xml:space="preserve"> </w:t>
      </w:r>
      <w:r>
        <w:t>werden,</w:t>
      </w:r>
      <w:r w:rsidR="005B2CA7">
        <w:t xml:space="preserve"> </w:t>
      </w:r>
      <w:r>
        <w:t>weil</w:t>
      </w:r>
      <w:r w:rsidR="005B2CA7">
        <w:t xml:space="preserve"> </w:t>
      </w:r>
      <w:r>
        <w:t>in</w:t>
      </w:r>
      <w:r w:rsidR="005B2CA7">
        <w:t xml:space="preserve"> </w:t>
      </w:r>
      <w:r>
        <w:t>vielen</w:t>
      </w:r>
      <w:r w:rsidR="005B2CA7">
        <w:t xml:space="preserve"> </w:t>
      </w:r>
      <w:r>
        <w:t>Abschnitten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Schrift,</w:t>
      </w:r>
      <w:r w:rsidR="005B2CA7">
        <w:t xml:space="preserve"> </w:t>
      </w:r>
      <w:r>
        <w:t>die</w:t>
      </w:r>
      <w:r w:rsidR="005B2CA7">
        <w:t xml:space="preserve"> </w:t>
      </w:r>
      <w:r>
        <w:t>über</w:t>
      </w:r>
      <w:r w:rsidR="005B2CA7">
        <w:t xml:space="preserve"> </w:t>
      </w:r>
      <w:r>
        <w:t>Sodom</w:t>
      </w:r>
      <w:r w:rsidR="005B2CA7">
        <w:t xml:space="preserve"> </w:t>
      </w:r>
      <w:r>
        <w:t>sprechen,</w:t>
      </w:r>
      <w:r w:rsidR="005B2CA7">
        <w:t xml:space="preserve"> </w:t>
      </w:r>
      <w:r>
        <w:t>von</w:t>
      </w:r>
      <w:r w:rsidR="005B2CA7">
        <w:t xml:space="preserve"> </w:t>
      </w:r>
      <w:r>
        <w:t>Homosexualität</w:t>
      </w:r>
      <w:r w:rsidR="005B2CA7">
        <w:t xml:space="preserve"> </w:t>
      </w:r>
      <w:r>
        <w:t>mit</w:t>
      </w:r>
      <w:r w:rsidR="005B2CA7">
        <w:t xml:space="preserve"> </w:t>
      </w:r>
      <w:r>
        <w:t>keiner</w:t>
      </w:r>
      <w:r w:rsidR="005B2CA7">
        <w:t xml:space="preserve"> </w:t>
      </w:r>
      <w:r>
        <w:t>Silbe</w:t>
      </w:r>
      <w:r w:rsidR="005B2CA7">
        <w:t xml:space="preserve"> </w:t>
      </w:r>
      <w:r>
        <w:t>die</w:t>
      </w:r>
      <w:r w:rsidR="005B2CA7">
        <w:t xml:space="preserve"> </w:t>
      </w:r>
      <w:r>
        <w:t>Rede</w:t>
      </w:r>
      <w:r w:rsidR="005B2CA7">
        <w:t xml:space="preserve"> </w:t>
      </w:r>
      <w:r>
        <w:t>sei</w:t>
      </w:r>
      <w:r w:rsidR="005B2CA7">
        <w:t xml:space="preserve"> </w:t>
      </w:r>
      <w:r>
        <w:t>(siehe</w:t>
      </w:r>
      <w:r w:rsidR="005B2CA7">
        <w:t xml:space="preserve"> </w:t>
      </w:r>
      <w:r>
        <w:t>z.B.:</w:t>
      </w:r>
      <w:r w:rsidR="005B2CA7">
        <w:t xml:space="preserve"> </w:t>
      </w:r>
      <w:r w:rsidR="005B2CA7">
        <w:rPr>
          <w:i/>
        </w:rPr>
        <w:t xml:space="preserve">Jesaja </w:t>
      </w:r>
      <w:r>
        <w:t>3</w:t>
      </w:r>
      <w:r w:rsidR="005B2CA7">
        <w:t>, 9</w:t>
      </w:r>
      <w:r>
        <w:t>;</w:t>
      </w:r>
      <w:r w:rsidR="005B2CA7">
        <w:t xml:space="preserve"> </w:t>
      </w:r>
      <w:r w:rsidR="005B2CA7">
        <w:rPr>
          <w:i/>
        </w:rPr>
        <w:t xml:space="preserve">Jeremia </w:t>
      </w:r>
      <w:r>
        <w:t>23</w:t>
      </w:r>
      <w:r w:rsidR="005B2CA7">
        <w:t>, 1</w:t>
      </w:r>
      <w:r>
        <w:t>4;</w:t>
      </w:r>
      <w:r w:rsidR="005B2CA7">
        <w:t xml:space="preserve"> </w:t>
      </w:r>
      <w:r w:rsidR="005B2CA7">
        <w:rPr>
          <w:i/>
        </w:rPr>
        <w:t>Hesekiel</w:t>
      </w:r>
      <w:r w:rsidR="005B2CA7">
        <w:t xml:space="preserve"> </w:t>
      </w:r>
      <w:r>
        <w:t>16</w:t>
      </w:r>
      <w:r w:rsidR="005B2CA7">
        <w:t>, 4</w:t>
      </w:r>
      <w:r>
        <w:t>9-50).</w:t>
      </w:r>
      <w:r w:rsidR="005B2CA7">
        <w:t xml:space="preserve"> </w:t>
      </w:r>
      <w:r>
        <w:t>Die</w:t>
      </w:r>
      <w:r w:rsidR="005B2CA7">
        <w:t xml:space="preserve"> </w:t>
      </w:r>
      <w:r>
        <w:t>Gleichgeschlechtlichkeit</w:t>
      </w:r>
      <w:r w:rsidR="005B2CA7">
        <w:t xml:space="preserve"> </w:t>
      </w:r>
      <w:r>
        <w:t>sei</w:t>
      </w:r>
      <w:r w:rsidR="005B2CA7">
        <w:t xml:space="preserve"> </w:t>
      </w:r>
      <w:r>
        <w:t>lediglich</w:t>
      </w:r>
      <w:r w:rsidR="005B2CA7">
        <w:t xml:space="preserve"> </w:t>
      </w:r>
      <w:r>
        <w:t>ein</w:t>
      </w:r>
      <w:r w:rsidR="005B2CA7">
        <w:t xml:space="preserve"> </w:t>
      </w:r>
      <w:r>
        <w:t>untergeordneter</w:t>
      </w:r>
      <w:r w:rsidR="005B2CA7">
        <w:t xml:space="preserve"> </w:t>
      </w:r>
      <w:r>
        <w:t>Aspekt</w:t>
      </w:r>
      <w:r w:rsidR="005B2CA7">
        <w:t xml:space="preserve"> </w:t>
      </w:r>
      <w:r>
        <w:t>im</w:t>
      </w:r>
      <w:r w:rsidR="005B2CA7">
        <w:t xml:space="preserve"> </w:t>
      </w:r>
      <w:r>
        <w:t>Rahmen</w:t>
      </w:r>
      <w:r w:rsidR="005B2CA7">
        <w:t xml:space="preserve"> </w:t>
      </w:r>
      <w:r>
        <w:t>der</w:t>
      </w:r>
      <w:r w:rsidR="005B2CA7">
        <w:t xml:space="preserve"> </w:t>
      </w:r>
      <w:r>
        <w:t>Mi</w:t>
      </w:r>
      <w:r w:rsidR="007423A2">
        <w:t>ss</w:t>
      </w:r>
      <w:r>
        <w:t>achtung</w:t>
      </w:r>
      <w:r w:rsidR="005B2CA7">
        <w:t xml:space="preserve"> </w:t>
      </w:r>
      <w:r>
        <w:t>jeglicher</w:t>
      </w:r>
      <w:r w:rsidR="005B2CA7">
        <w:t xml:space="preserve"> </w:t>
      </w:r>
      <w:r>
        <w:t>sozialer</w:t>
      </w:r>
      <w:r w:rsidR="005B2CA7">
        <w:t xml:space="preserve"> </w:t>
      </w:r>
      <w:r>
        <w:t>Verantwortung</w:t>
      </w:r>
      <w:r w:rsidR="005B2CA7">
        <w:t xml:space="preserve"> </w:t>
      </w:r>
      <w:r>
        <w:t>gewesen.</w:t>
      </w:r>
      <w:r w:rsidR="005B2CA7">
        <w:t xml:space="preserve"> </w:t>
      </w:r>
      <w:r>
        <w:t>Folglich</w:t>
      </w:r>
      <w:r w:rsidR="005B2CA7">
        <w:t xml:space="preserve"> </w:t>
      </w:r>
      <w:r>
        <w:t>dürfe</w:t>
      </w:r>
      <w:r w:rsidR="005B2CA7"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Handlungen</w:t>
      </w:r>
      <w:r w:rsidR="005B2CA7">
        <w:t xml:space="preserve"> </w:t>
      </w:r>
      <w:r>
        <w:t>nicht</w:t>
      </w:r>
      <w:r w:rsidR="005B2CA7">
        <w:t xml:space="preserve"> </w:t>
      </w:r>
      <w:r>
        <w:t>kausal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Gericht</w:t>
      </w:r>
      <w:r w:rsidR="005B2CA7">
        <w:t xml:space="preserve"> </w:t>
      </w:r>
      <w:r>
        <w:t>Gottes</w:t>
      </w:r>
      <w:r w:rsidR="005B2CA7">
        <w:t xml:space="preserve"> </w:t>
      </w:r>
      <w:r>
        <w:t>verknüpfen.</w:t>
      </w:r>
    </w:p>
    <w:p w:rsidR="006D70C7" w:rsidRDefault="006D70C7">
      <w:pPr>
        <w:pStyle w:val="Textkrper"/>
        <w:spacing w:before="1"/>
      </w:pPr>
    </w:p>
    <w:p w:rsidR="006D70C7" w:rsidRDefault="009E7DB5" w:rsidP="00A9586F">
      <w:pPr>
        <w:pStyle w:val="Textkrper"/>
        <w:spacing w:line="247" w:lineRule="auto"/>
        <w:ind w:left="115" w:right="109"/>
        <w:jc w:val="both"/>
      </w:pP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dieser</w:t>
      </w:r>
      <w:r w:rsidR="005B2CA7">
        <w:rPr>
          <w:b/>
        </w:rPr>
        <w:t xml:space="preserve"> </w:t>
      </w:r>
      <w:r>
        <w:rPr>
          <w:b/>
        </w:rPr>
        <w:t>Interpretation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folgendes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sagen:</w:t>
      </w:r>
      <w:r w:rsidR="005B2CA7">
        <w:rPr>
          <w:b/>
        </w:rPr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unbestritten,</w:t>
      </w:r>
      <w:r w:rsidR="005B2CA7">
        <w:t xml:space="preserve"> </w:t>
      </w:r>
      <w:r>
        <w:t>dass</w:t>
      </w:r>
      <w:r w:rsidR="005B2CA7">
        <w:t xml:space="preserve"> </w:t>
      </w:r>
      <w:r>
        <w:t>Gott</w:t>
      </w:r>
      <w:r w:rsidR="005B2CA7">
        <w:t xml:space="preserve"> </w:t>
      </w:r>
      <w:r>
        <w:t>die</w:t>
      </w:r>
      <w:r w:rsidR="005B2CA7">
        <w:t xml:space="preserve"> </w:t>
      </w:r>
      <w:r>
        <w:t>Sodomiten</w:t>
      </w:r>
      <w:r w:rsidR="005B2CA7">
        <w:t xml:space="preserve"> </w:t>
      </w:r>
      <w:r>
        <w:t>nicht</w:t>
      </w:r>
      <w:r w:rsidR="005B2CA7">
        <w:t xml:space="preserve"> </w:t>
      </w:r>
      <w:r>
        <w:t>ausschließlich</w:t>
      </w:r>
      <w:r w:rsidR="005B2CA7">
        <w:t xml:space="preserve"> </w:t>
      </w:r>
      <w:r>
        <w:t>wegen</w:t>
      </w:r>
      <w:r w:rsidR="005B2CA7">
        <w:t xml:space="preserve"> </w:t>
      </w:r>
      <w:r>
        <w:t>homosexueller</w:t>
      </w:r>
      <w:r w:rsidR="005B2CA7">
        <w:t xml:space="preserve"> </w:t>
      </w:r>
      <w:r>
        <w:t>Praktiken</w:t>
      </w:r>
      <w:r w:rsidR="005B2CA7">
        <w:t xml:space="preserve"> </w:t>
      </w:r>
      <w:r>
        <w:t>richtete.</w:t>
      </w:r>
      <w:r w:rsidR="005B2CA7">
        <w:t xml:space="preserve"> </w:t>
      </w:r>
      <w:r>
        <w:t>Aber</w:t>
      </w:r>
      <w:r w:rsidR="005B2CA7">
        <w:t xml:space="preserve"> </w:t>
      </w:r>
      <w:r>
        <w:t>dass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Handlungen</w:t>
      </w:r>
      <w:r w:rsidR="005B2CA7">
        <w:t xml:space="preserve"> </w:t>
      </w:r>
      <w:r>
        <w:t>der</w:t>
      </w:r>
      <w:r w:rsidR="005B2CA7">
        <w:t xml:space="preserve"> </w:t>
      </w:r>
      <w:r>
        <w:t>einzige</w:t>
      </w:r>
      <w:r w:rsidR="005B2CA7">
        <w:t xml:space="preserve"> </w:t>
      </w:r>
      <w:r>
        <w:t>Grund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Vernichtungsurteil</w:t>
      </w:r>
      <w:r w:rsidR="005B2CA7">
        <w:t xml:space="preserve"> </w:t>
      </w:r>
      <w:r>
        <w:t>Gottes</w:t>
      </w:r>
      <w:r w:rsidR="005B2CA7">
        <w:t xml:space="preserve"> </w:t>
      </w:r>
      <w:r>
        <w:t>waren,</w:t>
      </w:r>
      <w:r w:rsidR="005B2CA7">
        <w:t xml:space="preserve"> </w:t>
      </w:r>
      <w:r>
        <w:t>ist</w:t>
      </w:r>
      <w:r w:rsidR="005B2CA7">
        <w:t xml:space="preserve"> </w:t>
      </w:r>
      <w:r>
        <w:t>noch</w:t>
      </w:r>
      <w:r w:rsidR="005B2CA7">
        <w:t xml:space="preserve"> </w:t>
      </w:r>
      <w:r>
        <w:t>niemals</w:t>
      </w:r>
      <w:r w:rsidR="005B2CA7">
        <w:t xml:space="preserve"> </w:t>
      </w:r>
      <w:r>
        <w:t>von</w:t>
      </w:r>
      <w:r w:rsidR="005B2CA7">
        <w:t xml:space="preserve"> </w:t>
      </w:r>
      <w:r>
        <w:t>einem</w:t>
      </w:r>
      <w:r w:rsidR="005B2CA7">
        <w:t xml:space="preserve"> </w:t>
      </w:r>
      <w:r>
        <w:t>Ausleger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behauptet</w:t>
      </w:r>
      <w:r w:rsidR="005B2CA7">
        <w:t xml:space="preserve"> </w:t>
      </w:r>
      <w:r>
        <w:t>worden.</w:t>
      </w:r>
      <w:r w:rsidR="005B2CA7">
        <w:t xml:space="preserve"> </w:t>
      </w:r>
      <w:r>
        <w:t>Unzweifelhaft</w:t>
      </w:r>
      <w:r w:rsidR="005B2CA7">
        <w:t xml:space="preserve"> </w:t>
      </w:r>
      <w:r>
        <w:t>kamen</w:t>
      </w:r>
      <w:r w:rsidR="005B2CA7">
        <w:t xml:space="preserve"> </w:t>
      </w:r>
      <w:r>
        <w:t>noch</w:t>
      </w:r>
      <w:r w:rsidR="005B2CA7">
        <w:t xml:space="preserve"> </w:t>
      </w:r>
      <w:r>
        <w:t>weitere</w:t>
      </w:r>
      <w:r w:rsidR="005B2CA7">
        <w:t xml:space="preserve"> </w:t>
      </w:r>
      <w:r>
        <w:t>Vergehen</w:t>
      </w:r>
      <w:r w:rsidR="005B2CA7">
        <w:t xml:space="preserve"> </w:t>
      </w:r>
      <w:r>
        <w:t>hinzu.</w:t>
      </w:r>
      <w:r w:rsidR="005B2CA7">
        <w:t xml:space="preserve"> </w:t>
      </w:r>
      <w:r>
        <w:t>Zum</w:t>
      </w:r>
      <w:r w:rsidR="005B2CA7">
        <w:t xml:space="preserve"> </w:t>
      </w:r>
      <w:r>
        <w:t>Beispiel</w:t>
      </w:r>
      <w:r w:rsidR="005B2CA7">
        <w:t xml:space="preserve"> </w:t>
      </w:r>
      <w:r>
        <w:t>war</w:t>
      </w:r>
      <w:r w:rsidR="005B2CA7">
        <w:t xml:space="preserve"> </w:t>
      </w:r>
      <w:r>
        <w:t>die</w:t>
      </w:r>
      <w:r w:rsidR="005B2CA7">
        <w:t xml:space="preserve"> </w:t>
      </w:r>
      <w:r>
        <w:t>Rechtsprechung</w:t>
      </w:r>
      <w:r w:rsidR="005B2CA7">
        <w:t xml:space="preserve"> </w:t>
      </w:r>
      <w:r>
        <w:t>durch</w:t>
      </w:r>
      <w:r w:rsidR="005B2CA7">
        <w:t xml:space="preserve"> </w:t>
      </w:r>
      <w:r>
        <w:t>Verlogenheit</w:t>
      </w:r>
      <w:r w:rsidR="005B2CA7">
        <w:t xml:space="preserve"> </w:t>
      </w:r>
      <w:r>
        <w:t>und</w:t>
      </w:r>
      <w:r w:rsidR="005B2CA7">
        <w:t xml:space="preserve"> </w:t>
      </w:r>
      <w:r>
        <w:t>Korruption,</w:t>
      </w:r>
      <w:r w:rsidR="005B2CA7">
        <w:t xml:space="preserve"> </w:t>
      </w:r>
      <w:r>
        <w:t>durch</w:t>
      </w:r>
      <w:r w:rsidR="005B2CA7">
        <w:t xml:space="preserve"> </w:t>
      </w:r>
      <w:r>
        <w:t>Hochmut</w:t>
      </w:r>
      <w:r w:rsidR="005B2CA7">
        <w:t xml:space="preserve"> </w:t>
      </w:r>
      <w:r>
        <w:t>und</w:t>
      </w:r>
      <w:r w:rsidR="005B2CA7">
        <w:t xml:space="preserve"> </w:t>
      </w:r>
      <w:r>
        <w:t>Egozentrik</w:t>
      </w:r>
      <w:r w:rsidR="005B2CA7">
        <w:t xml:space="preserve"> </w:t>
      </w:r>
      <w:r>
        <w:t>gekennzeichnet</w:t>
      </w:r>
      <w:r w:rsidR="005B2CA7">
        <w:t xml:space="preserve"> </w:t>
      </w:r>
      <w:r>
        <w:t>(</w:t>
      </w:r>
      <w:r w:rsidR="005B2CA7">
        <w:rPr>
          <w:i/>
        </w:rPr>
        <w:t>Hesekiel</w:t>
      </w:r>
      <w:r w:rsidR="005B2CA7">
        <w:t xml:space="preserve"> </w:t>
      </w:r>
      <w:r>
        <w:t>16</w:t>
      </w:r>
      <w:r w:rsidR="005B2CA7">
        <w:t>, 4</w:t>
      </w:r>
      <w:r>
        <w:t>9ff;</w:t>
      </w:r>
      <w:r w:rsidR="005B2CA7">
        <w:t xml:space="preserve"> </w:t>
      </w:r>
      <w:r>
        <w:t>vergleiche</w:t>
      </w:r>
      <w:r w:rsidR="005B2CA7">
        <w:t xml:space="preserve"> </w:t>
      </w:r>
      <w:r>
        <w:t>ferner:</w:t>
      </w:r>
      <w:r w:rsidR="005B2CA7">
        <w:t xml:space="preserve"> </w:t>
      </w:r>
      <w:r w:rsidR="005B2CA7">
        <w:rPr>
          <w:i/>
        </w:rPr>
        <w:t xml:space="preserve">Jesaja </w:t>
      </w:r>
      <w:r>
        <w:t>1</w:t>
      </w:r>
      <w:r w:rsidR="005B2CA7">
        <w:t>, 9</w:t>
      </w:r>
      <w:r>
        <w:t>;</w:t>
      </w:r>
      <w:r w:rsidR="005B2CA7">
        <w:t xml:space="preserve"> </w:t>
      </w:r>
      <w:r>
        <w:t>3</w:t>
      </w:r>
      <w:r w:rsidR="005B2CA7">
        <w:t>, 9</w:t>
      </w:r>
      <w:r>
        <w:t>ff;</w:t>
      </w:r>
      <w:r w:rsidR="005B2CA7">
        <w:t xml:space="preserve"> </w:t>
      </w:r>
      <w:r w:rsidR="005B2CA7">
        <w:rPr>
          <w:i/>
        </w:rPr>
        <w:t xml:space="preserve">Jeremia </w:t>
      </w:r>
      <w:r>
        <w:t>23</w:t>
      </w:r>
      <w:r w:rsidR="005B2CA7">
        <w:t>, 1</w:t>
      </w:r>
      <w:r>
        <w:t>4;</w:t>
      </w:r>
      <w:r w:rsidR="005B2CA7">
        <w:t xml:space="preserve"> </w:t>
      </w:r>
      <w:r>
        <w:rPr>
          <w:i/>
        </w:rPr>
        <w:t>Klag</w:t>
      </w:r>
      <w:r w:rsidR="00A9586F">
        <w:rPr>
          <w:i/>
        </w:rPr>
        <w:t>e</w:t>
      </w:r>
      <w:r>
        <w:rPr>
          <w:i/>
        </w:rPr>
        <w:t>l</w:t>
      </w:r>
      <w:r w:rsidR="00A9586F">
        <w:rPr>
          <w:i/>
        </w:rPr>
        <w:t>ieder</w:t>
      </w:r>
      <w:r w:rsidR="005B2CA7">
        <w:rPr>
          <w:i/>
        </w:rPr>
        <w:t xml:space="preserve"> </w:t>
      </w:r>
      <w:r>
        <w:t>4</w:t>
      </w:r>
      <w:r w:rsidR="005B2CA7">
        <w:t>, 5</w:t>
      </w:r>
      <w:r>
        <w:t>6).</w:t>
      </w:r>
    </w:p>
    <w:p w:rsidR="006D70C7" w:rsidRDefault="006D70C7">
      <w:pPr>
        <w:pStyle w:val="Textkrper"/>
        <w:spacing w:before="1"/>
      </w:pPr>
    </w:p>
    <w:p w:rsidR="006D70C7" w:rsidRDefault="009E7DB5" w:rsidP="007423A2">
      <w:pPr>
        <w:pStyle w:val="Textkrper"/>
        <w:spacing w:line="247" w:lineRule="auto"/>
        <w:ind w:left="115" w:right="109"/>
        <w:jc w:val="both"/>
      </w:pPr>
      <w:r>
        <w:t>Jedoch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falsch,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als</w:t>
      </w:r>
      <w:r w:rsidR="005B2CA7">
        <w:t xml:space="preserve"> </w:t>
      </w:r>
      <w:r>
        <w:t>etwas</w:t>
      </w:r>
      <w:r w:rsidR="005B2CA7">
        <w:t xml:space="preserve"> </w:t>
      </w:r>
      <w:r>
        <w:t>Untergeordnetes</w:t>
      </w:r>
      <w:r w:rsidR="005B2CA7">
        <w:t xml:space="preserve"> </w:t>
      </w:r>
      <w:r>
        <w:t>zu</w:t>
      </w:r>
      <w:r w:rsidR="005B2CA7">
        <w:t xml:space="preserve"> </w:t>
      </w:r>
      <w:r>
        <w:t>bewerten.</w:t>
      </w:r>
      <w:r w:rsidR="005B2CA7">
        <w:t xml:space="preserve"> </w:t>
      </w:r>
      <w:r>
        <w:t>Vielmehr</w:t>
      </w:r>
      <w:r w:rsidR="005B2CA7">
        <w:t xml:space="preserve"> </w:t>
      </w:r>
      <w:r>
        <w:t>macht</w:t>
      </w:r>
      <w:r w:rsidR="005B2CA7">
        <w:t xml:space="preserve"> </w:t>
      </w:r>
      <w:r>
        <w:t>der</w:t>
      </w:r>
      <w:r w:rsidR="005B2CA7">
        <w:t xml:space="preserve"> </w:t>
      </w:r>
      <w:r>
        <w:t>Aufbau</w:t>
      </w:r>
      <w:r w:rsidR="005B2CA7">
        <w:t xml:space="preserve"> </w:t>
      </w:r>
      <w:r>
        <w:t>des</w:t>
      </w:r>
      <w:r w:rsidR="005B2CA7">
        <w:t xml:space="preserve"> </w:t>
      </w:r>
      <w:r>
        <w:t>Berichts</w:t>
      </w:r>
      <w:r w:rsidR="005B2CA7">
        <w:t xml:space="preserve"> </w:t>
      </w:r>
      <w:r>
        <w:t>über</w:t>
      </w:r>
      <w:r w:rsidR="005B2CA7">
        <w:t xml:space="preserve"> </w:t>
      </w:r>
      <w:r>
        <w:t>den</w:t>
      </w:r>
      <w:r w:rsidR="005B2CA7">
        <w:t xml:space="preserve"> </w:t>
      </w:r>
      <w:r>
        <w:t>Untergang</w:t>
      </w:r>
      <w:r w:rsidR="005B2CA7">
        <w:t xml:space="preserve"> </w:t>
      </w:r>
      <w:proofErr w:type="spellStart"/>
      <w:r>
        <w:t>Sodoms</w:t>
      </w:r>
      <w:proofErr w:type="spellEnd"/>
      <w:r w:rsidR="005B2CA7">
        <w:t xml:space="preserve"> </w:t>
      </w:r>
      <w:r>
        <w:t>deutlich,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Gier</w:t>
      </w:r>
      <w:r w:rsidR="005B2CA7">
        <w:t xml:space="preserve"> </w:t>
      </w:r>
      <w:r>
        <w:t>der</w:t>
      </w:r>
      <w:r w:rsidR="005B2CA7">
        <w:t xml:space="preserve"> </w:t>
      </w:r>
      <w:r>
        <w:t>letzte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ausschlaggebende</w:t>
      </w:r>
      <w:r w:rsidR="005B2CA7">
        <w:t xml:space="preserve"> </w:t>
      </w:r>
      <w:r>
        <w:t>Grund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Gericht</w:t>
      </w:r>
      <w:r w:rsidR="005B2CA7">
        <w:t xml:space="preserve"> </w:t>
      </w:r>
      <w:r>
        <w:t>Gottes</w:t>
      </w:r>
      <w:r w:rsidR="005B2CA7">
        <w:t xml:space="preserve"> </w:t>
      </w:r>
      <w:r>
        <w:t>an</w:t>
      </w:r>
      <w:r w:rsidR="005B2CA7">
        <w:t xml:space="preserve"> </w:t>
      </w:r>
      <w:r>
        <w:t>dieser</w:t>
      </w:r>
      <w:r w:rsidR="005B2CA7">
        <w:t xml:space="preserve"> </w:t>
      </w:r>
      <w:r>
        <w:t>Stadt</w:t>
      </w:r>
      <w:r w:rsidR="005B2CA7">
        <w:t xml:space="preserve"> </w:t>
      </w:r>
      <w:r>
        <w:t>war:</w:t>
      </w:r>
      <w:r w:rsidR="005B2CA7">
        <w:t xml:space="preserve"> </w:t>
      </w:r>
      <w:r>
        <w:t>Bereits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13</w:t>
      </w:r>
      <w:r w:rsidR="005B2CA7">
        <w:t>, 1</w:t>
      </w:r>
      <w:r>
        <w:t>3</w:t>
      </w:r>
      <w:r w:rsidR="005B2CA7">
        <w:t xml:space="preserve"> </w:t>
      </w:r>
      <w:r>
        <w:t>wurde</w:t>
      </w:r>
      <w:r w:rsidR="005B2CA7">
        <w:t xml:space="preserve"> </w:t>
      </w:r>
      <w:r>
        <w:t>Sodom</w:t>
      </w:r>
      <w:r w:rsidR="005B2CA7">
        <w:t xml:space="preserve"> </w:t>
      </w:r>
      <w:r>
        <w:t>wegen</w:t>
      </w:r>
      <w:r w:rsidR="005B2CA7">
        <w:t xml:space="preserve"> </w:t>
      </w:r>
      <w:r>
        <w:t>seiner</w:t>
      </w:r>
      <w:r w:rsidR="005B2CA7">
        <w:t xml:space="preserve"> </w:t>
      </w:r>
      <w:r>
        <w:t>Verdorbenheit</w:t>
      </w:r>
      <w:r w:rsidR="005B2CA7">
        <w:t xml:space="preserve"> </w:t>
      </w:r>
      <w:r>
        <w:t>angeklagt</w:t>
      </w:r>
      <w:r w:rsidR="005B2CA7">
        <w:t xml:space="preserve"> </w:t>
      </w:r>
      <w:r>
        <w:t>(„die</w:t>
      </w:r>
      <w:r w:rsidR="005B2CA7">
        <w:t xml:space="preserve"> </w:t>
      </w:r>
      <w:r>
        <w:t>Leute</w:t>
      </w:r>
      <w:r w:rsidR="005B2CA7">
        <w:t xml:space="preserve"> </w:t>
      </w:r>
      <w:r>
        <w:t>von</w:t>
      </w:r>
      <w:r w:rsidR="005B2CA7">
        <w:t xml:space="preserve"> </w:t>
      </w:r>
      <w:r>
        <w:t>Sodom</w:t>
      </w:r>
      <w:r w:rsidR="005B2CA7">
        <w:t xml:space="preserve"> </w:t>
      </w:r>
      <w:r>
        <w:t>waren</w:t>
      </w:r>
      <w:r w:rsidR="005B2CA7">
        <w:t xml:space="preserve"> </w:t>
      </w:r>
      <w:r>
        <w:t>böse</w:t>
      </w:r>
      <w:r w:rsidR="005B2CA7">
        <w:t xml:space="preserve"> </w:t>
      </w:r>
      <w:r>
        <w:t>und</w:t>
      </w:r>
      <w:r w:rsidR="005B2CA7">
        <w:t xml:space="preserve"> </w:t>
      </w:r>
      <w:r>
        <w:t>große</w:t>
      </w:r>
      <w:r w:rsidR="005B2CA7">
        <w:t xml:space="preserve"> </w:t>
      </w:r>
      <w:r>
        <w:t>Sünder</w:t>
      </w:r>
      <w:r w:rsidR="005B2CA7">
        <w:t xml:space="preserve"> </w:t>
      </w:r>
      <w:r>
        <w:t>vor</w:t>
      </w:r>
      <w:r w:rsidR="005B2CA7">
        <w:t xml:space="preserve"> </w:t>
      </w:r>
      <w:r>
        <w:t>dem</w:t>
      </w:r>
      <w:r w:rsidR="005B2CA7">
        <w:t xml:space="preserve"> </w:t>
      </w:r>
      <w:r>
        <w:t>Herrn“).</w:t>
      </w:r>
      <w:r w:rsidR="005B2CA7">
        <w:t xml:space="preserve"> </w:t>
      </w:r>
      <w:r>
        <w:t>Der</w:t>
      </w:r>
      <w:r w:rsidR="005B2CA7">
        <w:t xml:space="preserve"> </w:t>
      </w:r>
      <w:r>
        <w:t>eigentliche</w:t>
      </w:r>
      <w:r w:rsidR="005B2CA7">
        <w:t xml:space="preserve"> </w:t>
      </w:r>
      <w:r>
        <w:t>„Proze</w:t>
      </w:r>
      <w:r w:rsidR="007423A2">
        <w:t>ss</w:t>
      </w:r>
      <w:r>
        <w:t>“</w:t>
      </w:r>
      <w:r w:rsidR="005B2CA7">
        <w:t xml:space="preserve"> </w:t>
      </w:r>
      <w:r>
        <w:t>setzte</w:t>
      </w:r>
      <w:r w:rsidR="005B2CA7">
        <w:t xml:space="preserve"> </w:t>
      </w:r>
      <w:r>
        <w:t>dann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Einkehr</w:t>
      </w:r>
      <w:r w:rsidR="005B2CA7">
        <w:t xml:space="preserve"> </w:t>
      </w:r>
      <w:r>
        <w:t>Gottes</w:t>
      </w:r>
      <w:r w:rsidR="005B2CA7">
        <w:t xml:space="preserve"> </w:t>
      </w:r>
      <w:r>
        <w:t>bei</w:t>
      </w:r>
      <w:r w:rsidR="005B2CA7">
        <w:t xml:space="preserve"> </w:t>
      </w:r>
      <w:r>
        <w:t>Abraham</w:t>
      </w:r>
      <w:r w:rsidR="005B2CA7">
        <w:t xml:space="preserve"> </w:t>
      </w:r>
      <w:r>
        <w:t>ein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0).</w:t>
      </w:r>
      <w:r w:rsidR="005B2CA7">
        <w:t xml:space="preserve"> </w:t>
      </w:r>
      <w:r>
        <w:t>Danach</w:t>
      </w:r>
      <w:r w:rsidR="005B2CA7">
        <w:t xml:space="preserve"> </w:t>
      </w:r>
      <w:r>
        <w:t>begaben</w:t>
      </w:r>
      <w:r w:rsidR="005B2CA7">
        <w:t xml:space="preserve"> </w:t>
      </w:r>
      <w:r>
        <w:t>sich</w:t>
      </w:r>
      <w:r w:rsidR="005B2CA7">
        <w:t xml:space="preserve"> </w:t>
      </w:r>
      <w:r>
        <w:t>die</w:t>
      </w:r>
      <w:r w:rsidR="005B2CA7">
        <w:t xml:space="preserve"> </w:t>
      </w:r>
      <w:r>
        <w:t>Boten</w:t>
      </w:r>
      <w:r w:rsidR="005B2CA7">
        <w:t xml:space="preserve"> </w:t>
      </w:r>
      <w:r>
        <w:t>Gottes</w:t>
      </w:r>
      <w:r w:rsidR="005B2CA7">
        <w:t xml:space="preserve"> </w:t>
      </w:r>
      <w:r>
        <w:t>nach</w:t>
      </w:r>
      <w:r w:rsidR="005B2CA7">
        <w:t xml:space="preserve"> </w:t>
      </w:r>
      <w:r>
        <w:t>Sodom,</w:t>
      </w:r>
      <w:r w:rsidR="005B2CA7">
        <w:t xml:space="preserve"> </w:t>
      </w:r>
      <w:r>
        <w:t>um</w:t>
      </w:r>
      <w:r w:rsidR="005B2CA7">
        <w:t xml:space="preserve"> </w:t>
      </w:r>
      <w:r>
        <w:t>gleichsam</w:t>
      </w:r>
      <w:r w:rsidR="005B2CA7">
        <w:t xml:space="preserve"> </w:t>
      </w:r>
      <w:r>
        <w:t>zu</w:t>
      </w:r>
      <w:r w:rsidR="005B2CA7">
        <w:t xml:space="preserve"> </w:t>
      </w:r>
      <w:r>
        <w:t>untersuchen,</w:t>
      </w:r>
      <w:r w:rsidR="005B2CA7">
        <w:t xml:space="preserve"> </w:t>
      </w:r>
      <w:r>
        <w:t>ob</w:t>
      </w:r>
      <w:r w:rsidR="005B2CA7">
        <w:t xml:space="preserve"> </w:t>
      </w:r>
      <w:r>
        <w:t>der</w:t>
      </w:r>
      <w:r w:rsidR="005B2CA7">
        <w:t xml:space="preserve"> </w:t>
      </w:r>
      <w:r>
        <w:t>Vorwurf</w:t>
      </w:r>
      <w:r w:rsidR="005B2CA7">
        <w:t xml:space="preserve"> </w:t>
      </w:r>
      <w:r>
        <w:t>rechtmäßig</w:t>
      </w:r>
      <w:r w:rsidR="005B2CA7">
        <w:t xml:space="preserve"> </w:t>
      </w:r>
      <w:r>
        <w:t>war.</w:t>
      </w:r>
      <w:r w:rsidR="005B2CA7">
        <w:t xml:space="preserve"> </w:t>
      </w:r>
      <w:r>
        <w:t>Die</w:t>
      </w:r>
      <w:r w:rsidR="005B2CA7">
        <w:t xml:space="preserve"> </w:t>
      </w:r>
      <w:r>
        <w:t>Verhaltensweise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Sodomiter</w:t>
      </w:r>
      <w:proofErr w:type="spellEnd"/>
      <w:r w:rsidR="005B2CA7">
        <w:t xml:space="preserve"> </w:t>
      </w:r>
      <w:r>
        <w:t>bewies</w:t>
      </w:r>
      <w:r w:rsidR="005B2CA7">
        <w:t xml:space="preserve"> </w:t>
      </w:r>
      <w:r>
        <w:t>die</w:t>
      </w:r>
      <w:r w:rsidR="005B2CA7">
        <w:t xml:space="preserve"> </w:t>
      </w:r>
      <w:r>
        <w:t>Berechtigung</w:t>
      </w:r>
      <w:r w:rsidR="005B2CA7">
        <w:t xml:space="preserve"> </w:t>
      </w:r>
      <w:r>
        <w:t>der</w:t>
      </w:r>
      <w:r w:rsidR="005B2CA7">
        <w:t xml:space="preserve"> </w:t>
      </w:r>
      <w:r>
        <w:t>Anklage.</w:t>
      </w:r>
      <w:r w:rsidR="005B2CA7">
        <w:t xml:space="preserve"> </w:t>
      </w:r>
      <w:r>
        <w:t>Von</w:t>
      </w:r>
      <w:r w:rsidR="005B2CA7">
        <w:t xml:space="preserve"> </w:t>
      </w:r>
      <w:r>
        <w:t>daher</w:t>
      </w:r>
      <w:r w:rsidR="005B2CA7">
        <w:t xml:space="preserve"> </w:t>
      </w:r>
      <w:r>
        <w:t>ist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Geilheit</w:t>
      </w:r>
      <w:r w:rsidR="005B2CA7">
        <w:t xml:space="preserve"> </w:t>
      </w:r>
      <w:r>
        <w:t>zwar</w:t>
      </w:r>
      <w:r w:rsidR="005B2CA7">
        <w:t xml:space="preserve"> </w:t>
      </w:r>
      <w:r>
        <w:t>nicht</w:t>
      </w:r>
      <w:r w:rsidR="005B2CA7">
        <w:t xml:space="preserve"> </w:t>
      </w:r>
      <w:r>
        <w:t>der</w:t>
      </w:r>
      <w:r w:rsidR="005B2CA7">
        <w:t xml:space="preserve"> </w:t>
      </w:r>
      <w:r>
        <w:t>einzige,</w:t>
      </w:r>
      <w:r w:rsidR="005B2CA7">
        <w:t xml:space="preserve"> </w:t>
      </w:r>
      <w:r>
        <w:t>wohl</w:t>
      </w:r>
      <w:r w:rsidR="005B2CA7">
        <w:t xml:space="preserve"> </w:t>
      </w:r>
      <w:r>
        <w:t>aber</w:t>
      </w:r>
      <w:r w:rsidR="005B2CA7">
        <w:t xml:space="preserve"> </w:t>
      </w:r>
      <w:r>
        <w:t>der</w:t>
      </w:r>
      <w:r w:rsidR="005B2CA7">
        <w:t xml:space="preserve"> </w:t>
      </w:r>
      <w:r>
        <w:t>ausschlaggebende</w:t>
      </w:r>
      <w:r w:rsidR="005B2CA7">
        <w:t xml:space="preserve"> </w:t>
      </w:r>
      <w:r>
        <w:t>Grund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Vernichtungsurteil</w:t>
      </w:r>
      <w:r w:rsidR="005B2CA7">
        <w:t xml:space="preserve"> </w:t>
      </w:r>
      <w:r>
        <w:t>Gottes</w:t>
      </w:r>
      <w:r w:rsidR="005B2CA7">
        <w:t xml:space="preserve"> </w:t>
      </w:r>
      <w:r>
        <w:t>über</w:t>
      </w:r>
      <w:r w:rsidR="005B2CA7">
        <w:t xml:space="preserve"> </w:t>
      </w:r>
      <w:r>
        <w:t>Sodom.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Die</w:t>
      </w:r>
      <w:r w:rsidR="005B2CA7">
        <w:t xml:space="preserve"> </w:t>
      </w:r>
      <w:r>
        <w:t>enge</w:t>
      </w:r>
      <w:r w:rsidR="005B2CA7">
        <w:t xml:space="preserve"> </w:t>
      </w:r>
      <w:r>
        <w:t>Verknüpfung</w:t>
      </w:r>
      <w:r w:rsidR="005B2CA7">
        <w:t xml:space="preserve"> </w:t>
      </w:r>
      <w:r>
        <w:t>zwischen</w:t>
      </w:r>
      <w:r w:rsidR="005B2CA7">
        <w:t xml:space="preserve"> </w:t>
      </w:r>
      <w:r>
        <w:t>sexuellen</w:t>
      </w:r>
      <w:r w:rsidR="005B2CA7">
        <w:t xml:space="preserve"> </w:t>
      </w:r>
      <w:proofErr w:type="spellStart"/>
      <w:r>
        <w:t>Verwilderungen</w:t>
      </w:r>
      <w:proofErr w:type="spellEnd"/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Sodomiter</w:t>
      </w:r>
      <w:proofErr w:type="spellEnd"/>
      <w:r w:rsidR="005B2CA7">
        <w:t xml:space="preserve"> </w:t>
      </w:r>
      <w:r>
        <w:t>und</w:t>
      </w:r>
      <w:r w:rsidR="005B2CA7">
        <w:t xml:space="preserve"> </w:t>
      </w:r>
      <w:r>
        <w:t>dem</w:t>
      </w:r>
      <w:r w:rsidR="005B2CA7">
        <w:t xml:space="preserve"> </w:t>
      </w:r>
      <w:r>
        <w:t>Gericht</w:t>
      </w:r>
      <w:r w:rsidR="005B2CA7">
        <w:t xml:space="preserve"> </w:t>
      </w:r>
      <w:r>
        <w:t>Gottes</w:t>
      </w:r>
      <w:r w:rsidR="005B2CA7">
        <w:t xml:space="preserve"> </w:t>
      </w:r>
      <w:r>
        <w:t>untermauern</w:t>
      </w:r>
      <w:r w:rsidR="005B2CA7">
        <w:t xml:space="preserve"> </w:t>
      </w:r>
      <w:r>
        <w:t>Aussagen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Neuen</w:t>
      </w:r>
      <w:r w:rsidR="005B2CA7">
        <w:t xml:space="preserve"> </w:t>
      </w:r>
      <w:r>
        <w:t>Testament</w:t>
      </w:r>
      <w:r w:rsidR="005B2CA7">
        <w:t xml:space="preserve"> </w:t>
      </w:r>
      <w:r>
        <w:t>(</w:t>
      </w:r>
      <w:r>
        <w:rPr>
          <w:i/>
        </w:rPr>
        <w:t>2</w:t>
      </w:r>
      <w:r w:rsidR="005B2CA7">
        <w:rPr>
          <w:i/>
        </w:rPr>
        <w:t xml:space="preserve">. Petrus </w:t>
      </w:r>
      <w:r>
        <w:t>2</w:t>
      </w:r>
      <w:r w:rsidR="005B2CA7">
        <w:t>, 6</w:t>
      </w:r>
      <w:r>
        <w:t>-10;</w:t>
      </w:r>
      <w:r w:rsidR="005B2CA7">
        <w:t xml:space="preserve"> </w:t>
      </w:r>
      <w:r w:rsidR="005B2CA7">
        <w:rPr>
          <w:i/>
        </w:rPr>
        <w:t xml:space="preserve">Judas </w:t>
      </w:r>
      <w:r>
        <w:t>7).</w:t>
      </w:r>
      <w:r w:rsidR="005B2CA7">
        <w:t xml:space="preserve"> </w:t>
      </w:r>
      <w:r>
        <w:t>Sowohl</w:t>
      </w:r>
      <w:r w:rsidR="005B2CA7">
        <w:t xml:space="preserve"> </w:t>
      </w:r>
      <w:r>
        <w:t>der</w:t>
      </w:r>
      <w:r w:rsidR="005B2CA7">
        <w:rPr>
          <w:spacing w:val="39"/>
        </w:rPr>
        <w:t xml:space="preserve"> </w:t>
      </w:r>
      <w:r>
        <w:t>Ausdruck</w:t>
      </w:r>
    </w:p>
    <w:p w:rsidR="006D70C7" w:rsidRDefault="009E7DB5">
      <w:pPr>
        <w:pStyle w:val="Textkrper"/>
        <w:spacing w:line="274" w:lineRule="exact"/>
        <w:ind w:left="115"/>
        <w:jc w:val="both"/>
      </w:pPr>
      <w:r>
        <w:t>„ausschweifend“</w:t>
      </w:r>
      <w:r w:rsidR="005B2CA7">
        <w:t xml:space="preserve">  </w:t>
      </w:r>
      <w:r>
        <w:t>(</w:t>
      </w:r>
      <w:r>
        <w:rPr>
          <w:i/>
        </w:rPr>
        <w:t>2</w:t>
      </w:r>
      <w:r w:rsidR="005B2CA7">
        <w:rPr>
          <w:i/>
        </w:rPr>
        <w:t xml:space="preserve">. Petrus </w:t>
      </w:r>
      <w:r w:rsidR="005B2CA7">
        <w:t xml:space="preserve"> </w:t>
      </w:r>
      <w:r>
        <w:t>2</w:t>
      </w:r>
      <w:r w:rsidR="005B2CA7">
        <w:t>, 7</w:t>
      </w:r>
      <w:r>
        <w:t>)</w:t>
      </w:r>
      <w:r w:rsidR="005B2CA7">
        <w:t xml:space="preserve">  </w:t>
      </w:r>
      <w:r>
        <w:t>weist</w:t>
      </w:r>
      <w:r w:rsidR="005B2CA7">
        <w:t xml:space="preserve">  </w:t>
      </w:r>
      <w:r>
        <w:t>auf</w:t>
      </w:r>
      <w:r w:rsidR="005B2CA7">
        <w:t xml:space="preserve">  </w:t>
      </w:r>
      <w:r>
        <w:t>promiskuitives</w:t>
      </w:r>
      <w:r w:rsidR="005B2CA7">
        <w:t xml:space="preserve">  </w:t>
      </w:r>
      <w:r>
        <w:t>Verhalten</w:t>
      </w:r>
      <w:r w:rsidR="005B2CA7">
        <w:t xml:space="preserve">  </w:t>
      </w:r>
      <w:r>
        <w:t>als</w:t>
      </w:r>
      <w:r w:rsidR="005B2CA7">
        <w:t xml:space="preserve">  </w:t>
      </w:r>
      <w:r>
        <w:t>auch</w:t>
      </w:r>
      <w:r w:rsidR="005B2CA7">
        <w:t xml:space="preserve">  </w:t>
      </w:r>
      <w:r>
        <w:t>der</w:t>
      </w:r>
      <w:r w:rsidR="005B2CA7">
        <w:t xml:space="preserve"> </w:t>
      </w:r>
      <w:r>
        <w:t>Ausdruck</w:t>
      </w:r>
    </w:p>
    <w:p w:rsidR="006D70C7" w:rsidRDefault="009E7DB5">
      <w:pPr>
        <w:pStyle w:val="Textkrper"/>
        <w:spacing w:before="8" w:line="247" w:lineRule="auto"/>
        <w:ind w:left="115" w:right="111"/>
        <w:jc w:val="both"/>
      </w:pPr>
      <w:r>
        <w:t>„Befleckung</w:t>
      </w:r>
      <w:r w:rsidR="005B2CA7">
        <w:t xml:space="preserve"> </w:t>
      </w:r>
      <w:r>
        <w:t>des</w:t>
      </w:r>
      <w:r w:rsidR="005B2CA7">
        <w:t xml:space="preserve"> </w:t>
      </w:r>
      <w:r>
        <w:t>Fleisches“</w:t>
      </w:r>
      <w:r w:rsidR="005B2CA7">
        <w:t xml:space="preserve"> </w:t>
      </w:r>
      <w:r>
        <w:t>(2</w:t>
      </w:r>
      <w:r w:rsidR="005B2CA7">
        <w:t>, 1</w:t>
      </w:r>
      <w:r>
        <w:t>0).</w:t>
      </w:r>
      <w:r w:rsidR="005B2CA7">
        <w:t xml:space="preserve"> </w:t>
      </w:r>
      <w:r>
        <w:t>Auch</w:t>
      </w:r>
      <w:r w:rsidR="005B2CA7">
        <w:t xml:space="preserve"> </w:t>
      </w:r>
      <w:r>
        <w:rPr>
          <w:i/>
        </w:rPr>
        <w:t>Judas</w:t>
      </w:r>
      <w:r w:rsidR="005B2CA7">
        <w:rPr>
          <w:i/>
        </w:rPr>
        <w:t xml:space="preserve"> </w:t>
      </w:r>
      <w:r>
        <w:t>7</w:t>
      </w:r>
      <w:r w:rsidR="005B2CA7">
        <w:t xml:space="preserve"> </w:t>
      </w:r>
      <w:r>
        <w:t>spricht</w:t>
      </w:r>
      <w:r w:rsidR="005B2CA7">
        <w:t xml:space="preserve"> </w:t>
      </w:r>
      <w:r>
        <w:t>im</w:t>
      </w:r>
      <w:r w:rsidR="005B2CA7">
        <w:t xml:space="preserve"> </w:t>
      </w:r>
      <w:r>
        <w:t>Blick</w:t>
      </w:r>
      <w:r w:rsidR="005B2CA7">
        <w:t xml:space="preserve"> </w:t>
      </w:r>
      <w:r>
        <w:t>auf</w:t>
      </w:r>
      <w:r w:rsidR="005B2CA7">
        <w:t xml:space="preserve"> </w:t>
      </w:r>
      <w:r>
        <w:t>Sodom</w:t>
      </w:r>
      <w:r w:rsidR="005B2CA7">
        <w:t xml:space="preserve"> </w:t>
      </w:r>
      <w:r>
        <w:t>von</w:t>
      </w:r>
      <w:r w:rsidR="005B2CA7">
        <w:t xml:space="preserve"> </w:t>
      </w:r>
      <w:r>
        <w:t>sexueller</w:t>
      </w:r>
      <w:r w:rsidR="005B2CA7">
        <w:t xml:space="preserve"> </w:t>
      </w:r>
      <w:r>
        <w:t>Unzucht.</w:t>
      </w:r>
      <w:r w:rsidR="005B2CA7">
        <w:t xml:space="preserve"> </w:t>
      </w:r>
      <w:proofErr w:type="gramStart"/>
      <w:r>
        <w:t>Dass</w:t>
      </w:r>
      <w:proofErr w:type="gramEnd"/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2</w:t>
      </w:r>
      <w:r w:rsidR="005B2CA7">
        <w:rPr>
          <w:i/>
        </w:rPr>
        <w:t xml:space="preserve">. Petrus </w:t>
      </w:r>
      <w:r>
        <w:t>2</w:t>
      </w:r>
      <w:r w:rsidR="005B2CA7">
        <w:t xml:space="preserve">, 8 </w:t>
      </w:r>
      <w:r>
        <w:t>das</w:t>
      </w:r>
      <w:r w:rsidR="005B2CA7">
        <w:t xml:space="preserve"> </w:t>
      </w:r>
      <w:r>
        <w:t>Verhalten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Sodomiter</w:t>
      </w:r>
      <w:proofErr w:type="spellEnd"/>
      <w:r w:rsidR="005B2CA7">
        <w:t xml:space="preserve"> </w:t>
      </w:r>
      <w:r>
        <w:t>als</w:t>
      </w:r>
      <w:r w:rsidR="005B2CA7">
        <w:t xml:space="preserve"> </w:t>
      </w:r>
      <w:r>
        <w:t>"gesetzlos"</w:t>
      </w:r>
      <w:r w:rsidR="005B2CA7">
        <w:t xml:space="preserve"> </w:t>
      </w:r>
      <w:r>
        <w:t>bezeichnet</w:t>
      </w:r>
      <w:r w:rsidR="005B2CA7">
        <w:t xml:space="preserve"> </w:t>
      </w:r>
      <w:r>
        <w:t>wird,</w:t>
      </w:r>
      <w:r w:rsidR="005B2CA7">
        <w:t xml:space="preserve"> </w:t>
      </w:r>
      <w:r>
        <w:t>zeigt,</w:t>
      </w:r>
      <w:r w:rsidR="005B2CA7">
        <w:t xml:space="preserve"> </w:t>
      </w:r>
      <w:r>
        <w:t>dass</w:t>
      </w:r>
      <w:r w:rsidR="005B2CA7">
        <w:t xml:space="preserve"> </w:t>
      </w:r>
      <w:r>
        <w:t>diese</w:t>
      </w:r>
      <w:r w:rsidR="005B2CA7">
        <w:t xml:space="preserve"> </w:t>
      </w:r>
      <w:r>
        <w:t>zeitlich</w:t>
      </w:r>
      <w:r w:rsidR="005B2CA7">
        <w:t xml:space="preserve"> </w:t>
      </w:r>
      <w:r>
        <w:t>vor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Sinaigesetzgebung</w:t>
      </w:r>
      <w:proofErr w:type="spellEnd"/>
      <w:r w:rsidR="005B2CA7">
        <w:t xml:space="preserve"> </w:t>
      </w:r>
      <w:r>
        <w:t>lebenden</w:t>
      </w:r>
      <w:r w:rsidR="005B2CA7">
        <w:t xml:space="preserve"> </w:t>
      </w:r>
      <w:r>
        <w:t>Menschen</w:t>
      </w:r>
      <w:r w:rsidR="005B2CA7">
        <w:t xml:space="preserve"> </w:t>
      </w:r>
      <w:r>
        <w:t>nicht</w:t>
      </w:r>
      <w:r w:rsidR="005B2CA7">
        <w:t xml:space="preserve"> </w:t>
      </w:r>
      <w:r>
        <w:t>einfach</w:t>
      </w:r>
      <w:r w:rsidR="005B2CA7">
        <w:t xml:space="preserve"> </w:t>
      </w:r>
      <w:r>
        <w:t>im</w:t>
      </w:r>
      <w:r w:rsidR="005B2CA7">
        <w:t xml:space="preserve"> </w:t>
      </w:r>
      <w:r>
        <w:t>Sinn</w:t>
      </w:r>
      <w:r w:rsidR="005B2CA7">
        <w:t xml:space="preserve"> </w:t>
      </w:r>
      <w:r>
        <w:t>J.J.</w:t>
      </w:r>
      <w:r w:rsidR="005B2CA7">
        <w:t xml:space="preserve"> </w:t>
      </w:r>
      <w:r>
        <w:t>Rousseaus</w:t>
      </w:r>
      <w:r w:rsidR="005B2CA7">
        <w:t xml:space="preserve"> </w:t>
      </w:r>
      <w:r>
        <w:t>„unschuldige</w:t>
      </w:r>
      <w:r w:rsidR="005B2CA7">
        <w:t xml:space="preserve"> </w:t>
      </w:r>
      <w:r>
        <w:t>Heiden“</w:t>
      </w:r>
      <w:r w:rsidR="005B2CA7">
        <w:t xml:space="preserve"> </w:t>
      </w:r>
      <w:r>
        <w:t>sind,</w:t>
      </w:r>
      <w:r w:rsidR="005B2CA7">
        <w:t xml:space="preserve"> </w:t>
      </w:r>
      <w:r>
        <w:t>sondern</w:t>
      </w:r>
      <w:r w:rsidR="005B2CA7">
        <w:t xml:space="preserve"> </w:t>
      </w:r>
      <w:r>
        <w:t>dem</w:t>
      </w:r>
      <w:r w:rsidR="005B2CA7">
        <w:t xml:space="preserve"> </w:t>
      </w:r>
      <w:r>
        <w:t>Willen</w:t>
      </w:r>
      <w:r w:rsidR="005B2CA7">
        <w:t xml:space="preserve"> </w:t>
      </w:r>
      <w:r>
        <w:t>Gesetz</w:t>
      </w:r>
      <w:r w:rsidR="005B2CA7">
        <w:t xml:space="preserve"> </w:t>
      </w:r>
      <w:r>
        <w:t>unterstehen</w:t>
      </w:r>
      <w:r w:rsidR="005B2CA7">
        <w:t xml:space="preserve"> </w:t>
      </w:r>
      <w:r>
        <w:t>und</w:t>
      </w:r>
      <w:r w:rsidR="005B2CA7">
        <w:t xml:space="preserve"> </w:t>
      </w:r>
      <w:r>
        <w:t>moralisch</w:t>
      </w:r>
      <w:r w:rsidR="005B2CA7">
        <w:t xml:space="preserve"> </w:t>
      </w:r>
      <w:r>
        <w:t>verantwortlich</w:t>
      </w:r>
      <w:r w:rsidR="005B2CA7">
        <w:t xml:space="preserve"> </w:t>
      </w:r>
      <w:r>
        <w:t>sind.</w:t>
      </w:r>
      <w:r w:rsidR="005B2CA7">
        <w:t xml:space="preserve"> </w:t>
      </w:r>
      <w:r>
        <w:t>Ähnliches</w:t>
      </w:r>
      <w:r w:rsidR="005B2CA7">
        <w:t xml:space="preserve"> </w:t>
      </w:r>
      <w:r>
        <w:t>lehrt</w:t>
      </w:r>
      <w:r w:rsidR="005B2CA7">
        <w:t xml:space="preserve"> </w:t>
      </w:r>
      <w:r>
        <w:t>auch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1</w:t>
      </w:r>
      <w:r>
        <w:t>8-32.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Homosexualität</w:t>
      </w:r>
      <w:r w:rsidR="005B2CA7">
        <w:t xml:space="preserve"> </w:t>
      </w:r>
      <w:r>
        <w:t>kam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in</w:t>
      </w:r>
      <w:r w:rsidR="005B2CA7">
        <w:t xml:space="preserve"> </w:t>
      </w:r>
      <w:r>
        <w:t>Sodom</w:t>
      </w:r>
      <w:r w:rsidR="005B2CA7">
        <w:t xml:space="preserve"> </w:t>
      </w:r>
      <w:r>
        <w:t>und</w:t>
      </w:r>
      <w:r w:rsidR="005B2CA7">
        <w:t xml:space="preserve"> </w:t>
      </w:r>
      <w:r>
        <w:t>Gomorra</w:t>
      </w:r>
      <w:r w:rsidR="005B2CA7">
        <w:t xml:space="preserve"> </w:t>
      </w:r>
      <w:r>
        <w:t>vor,</w:t>
      </w:r>
      <w:r w:rsidR="005B2CA7">
        <w:t xml:space="preserve"> </w:t>
      </w:r>
      <w:r>
        <w:t>sondern</w:t>
      </w:r>
      <w:r w:rsidR="005B2CA7">
        <w:t xml:space="preserve"> </w:t>
      </w:r>
      <w:r>
        <w:t>in</w:t>
      </w:r>
      <w:r w:rsidR="005B2CA7">
        <w:t xml:space="preserve"> </w:t>
      </w:r>
      <w:r>
        <w:t>vielen</w:t>
      </w:r>
      <w:r w:rsidR="005B2CA7">
        <w:t xml:space="preserve"> </w:t>
      </w:r>
      <w:r>
        <w:t>kanaanitischen</w:t>
      </w:r>
      <w:r w:rsidR="005B2CA7">
        <w:t xml:space="preserve"> </w:t>
      </w:r>
      <w:r>
        <w:t>Orten.</w:t>
      </w:r>
      <w:r w:rsidR="005B2CA7">
        <w:t xml:space="preserve"> </w:t>
      </w:r>
      <w:r>
        <w:t>Aus</w:t>
      </w:r>
      <w:r w:rsidR="005B2CA7">
        <w:t xml:space="preserve"> </w:t>
      </w:r>
      <w:r>
        <w:t>diesem</w:t>
      </w:r>
      <w:r w:rsidR="005B2CA7">
        <w:t xml:space="preserve"> </w:t>
      </w:r>
      <w:r>
        <w:t>Grund</w:t>
      </w:r>
      <w:r w:rsidR="005B2CA7">
        <w:t xml:space="preserve"> </w:t>
      </w:r>
      <w:r>
        <w:t>werden</w:t>
      </w:r>
      <w:r w:rsidR="005B2CA7">
        <w:t xml:space="preserve"> </w:t>
      </w:r>
      <w:r>
        <w:t>die</w:t>
      </w:r>
      <w:r w:rsidR="005B2CA7">
        <w:t xml:space="preserve"> </w:t>
      </w:r>
      <w:r>
        <w:t>restlichen</w:t>
      </w:r>
      <w:r w:rsidR="005B2CA7">
        <w:t xml:space="preserve"> </w:t>
      </w:r>
      <w:r>
        <w:t>kanaanitischen</w:t>
      </w:r>
      <w:r w:rsidR="005B2CA7">
        <w:t xml:space="preserve"> </w:t>
      </w:r>
      <w:r>
        <w:t>Städte</w:t>
      </w:r>
      <w:r w:rsidR="005B2CA7">
        <w:t xml:space="preserve"> </w:t>
      </w:r>
      <w:r>
        <w:t>ein</w:t>
      </w:r>
      <w:r w:rsidR="005B2CA7">
        <w:t xml:space="preserve"> </w:t>
      </w:r>
      <w:r>
        <w:t>paar</w:t>
      </w:r>
      <w:r w:rsidR="005B2CA7">
        <w:t xml:space="preserve"> </w:t>
      </w:r>
      <w:r>
        <w:t>Jahrhunderte</w:t>
      </w:r>
      <w:r w:rsidR="005B2CA7">
        <w:t xml:space="preserve"> </w:t>
      </w:r>
      <w:r>
        <w:t>später</w:t>
      </w:r>
      <w:r w:rsidR="005B2CA7">
        <w:t xml:space="preserve"> </w:t>
      </w:r>
      <w:r>
        <w:t>ebenfalls</w:t>
      </w:r>
      <w:r w:rsidR="005B2CA7">
        <w:t xml:space="preserve"> </w:t>
      </w:r>
      <w:r>
        <w:t>gerichtet,</w:t>
      </w:r>
      <w:r w:rsidR="005B2CA7">
        <w:t xml:space="preserve"> </w:t>
      </w:r>
      <w:r>
        <w:t>als</w:t>
      </w:r>
      <w:r w:rsidR="005B2CA7">
        <w:t xml:space="preserve"> </w:t>
      </w:r>
      <w:r>
        <w:t>das</w:t>
      </w:r>
      <w:r w:rsidR="005B2CA7">
        <w:t xml:space="preserve"> </w:t>
      </w:r>
      <w:r>
        <w:t>Maß</w:t>
      </w:r>
      <w:r w:rsidR="005B2CA7">
        <w:t xml:space="preserve"> </w:t>
      </w:r>
      <w:r>
        <w:t>ihrer</w:t>
      </w:r>
      <w:r w:rsidR="005B2CA7">
        <w:t xml:space="preserve"> </w:t>
      </w:r>
      <w:r>
        <w:t>Schuld</w:t>
      </w:r>
      <w:r w:rsidR="005B2CA7">
        <w:t xml:space="preserve"> </w:t>
      </w:r>
      <w:r>
        <w:t>voll</w:t>
      </w:r>
      <w:r w:rsidR="005B2CA7">
        <w:t xml:space="preserve"> </w:t>
      </w:r>
      <w:r>
        <w:t>war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15</w:t>
      </w:r>
      <w:r w:rsidR="005B2CA7">
        <w:t>, 1</w:t>
      </w:r>
      <w:r>
        <w:t>6ff;</w:t>
      </w:r>
      <w:r w:rsidR="005B2CA7">
        <w:t xml:space="preserve"> </w:t>
      </w:r>
      <w:r>
        <w:t>vergleiche: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1</w:t>
      </w:r>
      <w:r>
        <w:t>5).</w:t>
      </w:r>
      <w:r w:rsidR="005B2CA7">
        <w:t xml:space="preserve"> </w:t>
      </w:r>
      <w:r>
        <w:t>Sodom</w:t>
      </w:r>
      <w:r w:rsidR="005B2CA7">
        <w:t xml:space="preserve"> </w:t>
      </w:r>
      <w:r>
        <w:t>unterschied</w:t>
      </w:r>
      <w:r w:rsidR="005B2CA7">
        <w:t xml:space="preserve"> </w:t>
      </w:r>
      <w:r>
        <w:t>sich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anderen</w:t>
      </w:r>
      <w:r w:rsidR="005B2CA7">
        <w:t xml:space="preserve"> </w:t>
      </w:r>
      <w:r>
        <w:t>Orten</w:t>
      </w:r>
      <w:r w:rsidR="005B2CA7">
        <w:t xml:space="preserve"> </w:t>
      </w:r>
      <w:r>
        <w:t>darin,</w:t>
      </w:r>
      <w:r w:rsidR="005B2CA7">
        <w:t xml:space="preserve"> </w:t>
      </w:r>
      <w:r>
        <w:t>dass</w:t>
      </w:r>
      <w:r w:rsidR="005B2CA7">
        <w:t xml:space="preserve"> </w:t>
      </w:r>
      <w:r>
        <w:t>in</w:t>
      </w:r>
      <w:r w:rsidR="005B2CA7">
        <w:t xml:space="preserve"> </w:t>
      </w:r>
      <w:r>
        <w:t>dieser</w:t>
      </w:r>
      <w:r w:rsidR="005B2CA7">
        <w:t xml:space="preserve"> </w:t>
      </w:r>
      <w:r>
        <w:t>Stadt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in</w:t>
      </w:r>
      <w:r w:rsidR="005B2CA7">
        <w:t xml:space="preserve"> </w:t>
      </w:r>
      <w:r>
        <w:t>besonders</w:t>
      </w:r>
      <w:r w:rsidR="005B2CA7">
        <w:t xml:space="preserve"> </w:t>
      </w:r>
      <w:r>
        <w:t>schamloser</w:t>
      </w:r>
      <w:r w:rsidR="005B2CA7">
        <w:t xml:space="preserve"> </w:t>
      </w:r>
      <w:r>
        <w:t>Weise</w:t>
      </w:r>
      <w:r w:rsidR="005B2CA7">
        <w:t xml:space="preserve"> </w:t>
      </w:r>
      <w:r>
        <w:t>vollzogen</w:t>
      </w:r>
      <w:r w:rsidR="005B2CA7">
        <w:t xml:space="preserve"> </w:t>
      </w:r>
      <w:r>
        <w:t>wurden:</w:t>
      </w:r>
      <w:r w:rsidR="005B2CA7">
        <w:t xml:space="preserve"> </w:t>
      </w:r>
      <w:r>
        <w:t>Das</w:t>
      </w:r>
      <w:r w:rsidR="005B2CA7">
        <w:t xml:space="preserve"> </w:t>
      </w:r>
      <w:proofErr w:type="spellStart"/>
      <w:r>
        <w:t>ganze</w:t>
      </w:r>
      <w:proofErr w:type="spellEnd"/>
      <w:r w:rsidR="005B2CA7">
        <w:t xml:space="preserve"> </w:t>
      </w:r>
      <w:r>
        <w:t>(!)</w:t>
      </w:r>
      <w:r w:rsidR="005B2CA7">
        <w:t xml:space="preserve"> </w:t>
      </w:r>
      <w:r>
        <w:t>Volk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>, 4</w:t>
      </w:r>
      <w:r>
        <w:t>)</w:t>
      </w:r>
      <w:r w:rsidR="005B2CA7">
        <w:t xml:space="preserve"> </w:t>
      </w:r>
      <w:r>
        <w:t>machte</w:t>
      </w:r>
      <w:r w:rsidR="005B2CA7">
        <w:t xml:space="preserve"> </w:t>
      </w:r>
      <w:r>
        <w:t>sich</w:t>
      </w:r>
      <w:r w:rsidR="005B2CA7">
        <w:t xml:space="preserve"> </w:t>
      </w:r>
      <w:r>
        <w:t>schuldig,</w:t>
      </w:r>
      <w:r w:rsidR="005B2CA7">
        <w:t xml:space="preserve"> </w:t>
      </w:r>
      <w:r>
        <w:t>vom</w:t>
      </w:r>
      <w:r w:rsidR="005B2CA7">
        <w:t xml:space="preserve"> </w:t>
      </w:r>
      <w:r>
        <w:t>jungen</w:t>
      </w:r>
      <w:r w:rsidR="005B2CA7">
        <w:t xml:space="preserve"> </w:t>
      </w:r>
      <w:r>
        <w:t>Mann</w:t>
      </w:r>
      <w:r w:rsidR="005B2CA7">
        <w:t xml:space="preserve"> </w:t>
      </w:r>
      <w:r>
        <w:t>bis</w:t>
      </w:r>
      <w:r w:rsidR="005B2CA7">
        <w:t xml:space="preserve"> </w:t>
      </w:r>
      <w:r>
        <w:t>zum</w:t>
      </w:r>
      <w:r w:rsidR="005B2CA7">
        <w:t xml:space="preserve"> </w:t>
      </w:r>
      <w:r>
        <w:t>Greis.</w:t>
      </w:r>
      <w:r w:rsidR="005B2CA7">
        <w:t xml:space="preserve"> </w:t>
      </w:r>
      <w:r>
        <w:t>Die</w:t>
      </w:r>
      <w:r w:rsidR="005B2CA7">
        <w:t xml:space="preserve"> </w:t>
      </w:r>
      <w:proofErr w:type="spellStart"/>
      <w:r>
        <w:t>Sodomiter</w:t>
      </w:r>
      <w:proofErr w:type="spellEnd"/>
      <w:r w:rsidR="005B2CA7">
        <w:t xml:space="preserve"> </w:t>
      </w:r>
      <w:r>
        <w:t>hatten</w:t>
      </w:r>
      <w:r w:rsidR="005B2CA7">
        <w:t xml:space="preserve"> </w:t>
      </w:r>
      <w:r>
        <w:t>auch</w:t>
      </w:r>
      <w:r w:rsidR="005B2CA7">
        <w:t xml:space="preserve"> </w:t>
      </w:r>
      <w:r>
        <w:t>keineswegs</w:t>
      </w:r>
      <w:r w:rsidR="005B2CA7">
        <w:t xml:space="preserve"> </w:t>
      </w:r>
      <w:r>
        <w:t>ausschließlich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Lüste,</w:t>
      </w:r>
      <w:r w:rsidR="005B2CA7">
        <w:t xml:space="preserve"> </w:t>
      </w:r>
      <w:r>
        <w:t>denn</w:t>
      </w:r>
      <w:r w:rsidR="005B2CA7">
        <w:t xml:space="preserve"> </w:t>
      </w:r>
      <w:r>
        <w:t>sonst</w:t>
      </w:r>
      <w:r w:rsidR="005B2CA7">
        <w:t xml:space="preserve"> </w:t>
      </w:r>
      <w:r>
        <w:t>hätte</w:t>
      </w:r>
      <w:r w:rsidR="005B2CA7">
        <w:t xml:space="preserve"> </w:t>
      </w:r>
      <w:r>
        <w:t>es</w:t>
      </w:r>
      <w:r w:rsidR="005B2CA7">
        <w:t xml:space="preserve"> </w:t>
      </w:r>
      <w:r>
        <w:t>keinen</w:t>
      </w:r>
      <w:r w:rsidR="005B2CA7">
        <w:t xml:space="preserve"> </w:t>
      </w:r>
      <w:r>
        <w:t>Sinn</w:t>
      </w:r>
      <w:r w:rsidR="005B2CA7">
        <w:t xml:space="preserve"> </w:t>
      </w:r>
      <w:r>
        <w:t>gemacht,</w:t>
      </w:r>
      <w:r w:rsidR="005B2CA7">
        <w:t xml:space="preserve"> </w:t>
      </w:r>
      <w:r>
        <w:t>ihnen</w:t>
      </w:r>
      <w:r w:rsidR="005B2CA7">
        <w:t xml:space="preserve"> </w:t>
      </w:r>
      <w:r>
        <w:t>die</w:t>
      </w:r>
      <w:r w:rsidR="005B2CA7">
        <w:t xml:space="preserve"> </w:t>
      </w:r>
      <w:r>
        <w:t>Töchter</w:t>
      </w:r>
      <w:r w:rsidR="005B2CA7">
        <w:t xml:space="preserve"> </w:t>
      </w:r>
      <w:r>
        <w:t>Lots</w:t>
      </w:r>
      <w:r w:rsidR="005B2CA7">
        <w:t xml:space="preserve"> </w:t>
      </w:r>
      <w:r>
        <w:t>anzubieten.</w:t>
      </w:r>
      <w:r w:rsidR="005B2CA7">
        <w:t xml:space="preserve"> </w:t>
      </w:r>
      <w:r>
        <w:t>Nach</w:t>
      </w:r>
      <w:r w:rsidR="005B2CA7">
        <w:t xml:space="preserve"> </w:t>
      </w:r>
      <w:r>
        <w:t>heutigem</w:t>
      </w:r>
      <w:r w:rsidR="005B2CA7">
        <w:t xml:space="preserve"> </w:t>
      </w:r>
      <w:r>
        <w:t>Verständnis</w:t>
      </w:r>
      <w:r w:rsidR="005B2CA7">
        <w:t xml:space="preserve"> </w:t>
      </w:r>
      <w:r>
        <w:t>waren</w:t>
      </w:r>
      <w:r w:rsidR="005B2CA7">
        <w:t xml:space="preserve"> </w:t>
      </w:r>
      <w:r>
        <w:t>sie</w:t>
      </w:r>
      <w:r w:rsidR="005B2CA7">
        <w:t xml:space="preserve"> </w:t>
      </w:r>
      <w:r>
        <w:t>also</w:t>
      </w:r>
      <w:r w:rsidR="005B2CA7">
        <w:t xml:space="preserve"> </w:t>
      </w:r>
      <w:r>
        <w:t>nicht</w:t>
      </w:r>
      <w:r w:rsidR="005B2CA7">
        <w:t xml:space="preserve"> </w:t>
      </w:r>
      <w:r>
        <w:t>ausschließlich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orientiert,</w:t>
      </w:r>
      <w:r w:rsidR="005B2CA7">
        <w:t xml:space="preserve"> </w:t>
      </w:r>
      <w:r>
        <w:t>sondern</w:t>
      </w:r>
      <w:r w:rsidR="005B2CA7">
        <w:t xml:space="preserve"> </w:t>
      </w:r>
      <w:r>
        <w:t>bisexuell.</w:t>
      </w:r>
    </w:p>
    <w:p w:rsidR="006D70C7" w:rsidRDefault="006D70C7">
      <w:pPr>
        <w:spacing w:line="247" w:lineRule="auto"/>
        <w:jc w:val="both"/>
        <w:sectPr w:rsidR="006D70C7">
          <w:headerReference w:type="default" r:id="rId42"/>
          <w:footerReference w:type="default" r:id="rId43"/>
          <w:pgSz w:w="11910" w:h="16850"/>
          <w:pgMar w:top="1340" w:right="1020" w:bottom="1260" w:left="1020" w:header="732" w:footer="1073" w:gutter="0"/>
          <w:pgNumType w:start="19"/>
          <w:cols w:space="720"/>
        </w:sectPr>
      </w:pPr>
    </w:p>
    <w:p w:rsidR="006D70C7" w:rsidRDefault="009E7DB5" w:rsidP="007423A2">
      <w:pPr>
        <w:pStyle w:val="Textkrper"/>
        <w:spacing w:before="80" w:line="247" w:lineRule="auto"/>
        <w:ind w:left="115" w:right="108"/>
        <w:jc w:val="both"/>
      </w:pPr>
      <w:r>
        <w:lastRenderedPageBreak/>
        <w:t>Kurzum:</w:t>
      </w:r>
      <w:r w:rsidR="005B2CA7">
        <w:t xml:space="preserve"> </w:t>
      </w:r>
      <w:r>
        <w:t>Das</w:t>
      </w:r>
      <w:r w:rsidR="005B2CA7">
        <w:t xml:space="preserve"> </w:t>
      </w:r>
      <w:r>
        <w:t>Wort</w:t>
      </w:r>
      <w:r w:rsidR="005B2CA7">
        <w:t xml:space="preserve"> </w:t>
      </w:r>
      <w:r>
        <w:t>Gottes</w:t>
      </w:r>
      <w:r w:rsidR="005B2CA7">
        <w:t xml:space="preserve"> </w:t>
      </w:r>
      <w:r>
        <w:t>lä</w:t>
      </w:r>
      <w:r w:rsidR="007423A2">
        <w:t>ss</w:t>
      </w:r>
      <w:r>
        <w:t>t</w:t>
      </w:r>
      <w:r w:rsidR="005B2CA7">
        <w:t xml:space="preserve"> </w:t>
      </w:r>
      <w:r>
        <w:t>keinen</w:t>
      </w:r>
      <w:r w:rsidR="005B2CA7">
        <w:t xml:space="preserve"> </w:t>
      </w:r>
      <w:r>
        <w:t>Zweifel</w:t>
      </w:r>
      <w:r w:rsidR="005B2CA7">
        <w:t xml:space="preserve"> </w:t>
      </w:r>
      <w:r>
        <w:t>daran,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homosexuellen</w:t>
      </w:r>
      <w:r w:rsidR="005B2CA7">
        <w:t xml:space="preserve"> </w:t>
      </w:r>
      <w:r>
        <w:t>Irrwege</w:t>
      </w:r>
      <w:r w:rsidR="005B2CA7">
        <w:t xml:space="preserve"> </w:t>
      </w:r>
      <w:r>
        <w:t>der</w:t>
      </w:r>
      <w:r w:rsidR="005B2CA7">
        <w:t xml:space="preserve"> </w:t>
      </w:r>
      <w:r>
        <w:t>Sodomiten</w:t>
      </w:r>
      <w:r w:rsidR="005B2CA7">
        <w:t xml:space="preserve"> </w:t>
      </w:r>
      <w:r>
        <w:t>ein</w:t>
      </w:r>
      <w:r w:rsidR="005B2CA7">
        <w:t xml:space="preserve"> </w:t>
      </w:r>
      <w:r>
        <w:t>wesentlicher,</w:t>
      </w:r>
      <w:r w:rsidR="005B2CA7">
        <w:t xml:space="preserve"> </w:t>
      </w:r>
      <w:r>
        <w:t>wenn</w:t>
      </w:r>
      <w:r w:rsidR="005B2CA7">
        <w:t xml:space="preserve"> </w:t>
      </w:r>
      <w:r>
        <w:t>nicht</w:t>
      </w:r>
      <w:r w:rsidR="005B2CA7">
        <w:t xml:space="preserve"> </w:t>
      </w:r>
      <w:r>
        <w:t>der</w:t>
      </w:r>
      <w:r w:rsidR="005B2CA7">
        <w:t xml:space="preserve"> </w:t>
      </w:r>
      <w:r>
        <w:t>zentrale</w:t>
      </w:r>
      <w:r w:rsidR="005B2CA7">
        <w:t xml:space="preserve"> </w:t>
      </w:r>
      <w:r>
        <w:t>Grund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Gericht</w:t>
      </w:r>
      <w:r w:rsidR="005B2CA7">
        <w:t xml:space="preserve"> </w:t>
      </w:r>
      <w:r>
        <w:t>Gottes</w:t>
      </w:r>
      <w:r w:rsidR="005B2CA7">
        <w:t xml:space="preserve"> </w:t>
      </w:r>
      <w:r>
        <w:t>über</w:t>
      </w:r>
      <w:r w:rsidR="005B2CA7">
        <w:t xml:space="preserve"> </w:t>
      </w:r>
      <w:r>
        <w:t>Sodom</w:t>
      </w:r>
      <w:r w:rsidR="005B2CA7">
        <w:t xml:space="preserve"> </w:t>
      </w:r>
      <w:r>
        <w:t>und</w:t>
      </w:r>
      <w:r w:rsidR="005B2CA7">
        <w:t xml:space="preserve"> </w:t>
      </w:r>
      <w:r>
        <w:t>Gomorra</w:t>
      </w:r>
      <w:r w:rsidR="005B2CA7">
        <w:t xml:space="preserve"> </w:t>
      </w:r>
      <w:r>
        <w:t>war.</w:t>
      </w:r>
      <w:r w:rsidR="005B2CA7">
        <w:t xml:space="preserve"> </w:t>
      </w:r>
      <w:r>
        <w:t>Indem</w:t>
      </w:r>
      <w:r w:rsidR="005B2CA7">
        <w:t xml:space="preserve"> </w:t>
      </w:r>
      <w:r>
        <w:t>Gott</w:t>
      </w:r>
      <w:r w:rsidR="005B2CA7">
        <w:t xml:space="preserve"> </w:t>
      </w:r>
      <w:r>
        <w:t>mit</w:t>
      </w:r>
      <w:r w:rsidR="005B2CA7">
        <w:t xml:space="preserve"> </w:t>
      </w:r>
      <w:r>
        <w:t>diesem</w:t>
      </w:r>
      <w:r w:rsidR="005B2CA7">
        <w:t xml:space="preserve"> </w:t>
      </w:r>
      <w:r>
        <w:t>Gerichtsurteil</w:t>
      </w:r>
      <w:r w:rsidR="005B2CA7">
        <w:t xml:space="preserve"> </w:t>
      </w:r>
      <w:r>
        <w:t>sehr</w:t>
      </w:r>
      <w:r w:rsidR="005B2CA7">
        <w:t xml:space="preserve"> </w:t>
      </w:r>
      <w:r>
        <w:t>häufig</w:t>
      </w:r>
      <w:r w:rsidR="005B2CA7">
        <w:t xml:space="preserve"> </w:t>
      </w:r>
      <w:r>
        <w:t>warnt,</w:t>
      </w:r>
      <w:r w:rsidR="005B2CA7">
        <w:t xml:space="preserve"> </w:t>
      </w:r>
      <w:r>
        <w:t>und</w:t>
      </w:r>
      <w:r w:rsidR="005B2CA7">
        <w:t xml:space="preserve"> </w:t>
      </w:r>
      <w:r>
        <w:t>zwar</w:t>
      </w:r>
      <w:r w:rsidR="005B2CA7">
        <w:t xml:space="preserve"> </w:t>
      </w:r>
      <w:r>
        <w:t>sowohl</w:t>
      </w:r>
      <w:r w:rsidR="005B2CA7">
        <w:t xml:space="preserve"> </w:t>
      </w:r>
      <w:r>
        <w:t>sein</w:t>
      </w:r>
      <w:r w:rsidR="005B2CA7">
        <w:t xml:space="preserve"> </w:t>
      </w:r>
      <w:r>
        <w:t>alt-</w:t>
      </w:r>
      <w:r w:rsidR="005B2CA7">
        <w:t xml:space="preserve"> </w:t>
      </w:r>
      <w:r>
        <w:t>und</w:t>
      </w:r>
      <w:r w:rsidR="005B2CA7">
        <w:t xml:space="preserve"> </w:t>
      </w:r>
      <w:r>
        <w:t>neutestamentliches</w:t>
      </w:r>
      <w:r w:rsidR="005B2CA7">
        <w:t xml:space="preserve"> </w:t>
      </w:r>
      <w:r>
        <w:t>Volk</w:t>
      </w:r>
      <w:r w:rsidR="005B2CA7">
        <w:t xml:space="preserve"> </w:t>
      </w:r>
      <w:r>
        <w:t>(siehe:</w:t>
      </w:r>
      <w:r w:rsidR="005B2CA7">
        <w:t xml:space="preserve"> </w:t>
      </w:r>
      <w:r>
        <w:rPr>
          <w:i/>
        </w:rPr>
        <w:t>5</w:t>
      </w:r>
      <w:r w:rsidR="005B2CA7">
        <w:rPr>
          <w:i/>
        </w:rPr>
        <w:t xml:space="preserve">. Mose </w:t>
      </w:r>
      <w:r>
        <w:t>29</w:t>
      </w:r>
      <w:r w:rsidR="005B2CA7">
        <w:t>, 2</w:t>
      </w:r>
      <w:r>
        <w:t>2-23;</w:t>
      </w:r>
      <w:r w:rsidR="005B2CA7">
        <w:t xml:space="preserve"> </w:t>
      </w:r>
      <w:r>
        <w:t>32</w:t>
      </w:r>
      <w:r w:rsidR="005B2CA7">
        <w:t>, 3</w:t>
      </w:r>
      <w:r>
        <w:t>0-32;</w:t>
      </w:r>
      <w:r w:rsidR="005B2CA7">
        <w:t xml:space="preserve"> </w:t>
      </w:r>
      <w:r w:rsidR="005B2CA7">
        <w:rPr>
          <w:i/>
        </w:rPr>
        <w:t xml:space="preserve">Jesaja </w:t>
      </w:r>
      <w:r>
        <w:t>1</w:t>
      </w:r>
      <w:r w:rsidR="005B2CA7">
        <w:t>, 8</w:t>
      </w:r>
      <w:r>
        <w:t>-10;</w:t>
      </w:r>
      <w:r w:rsidR="005B2CA7">
        <w:t xml:space="preserve"> </w:t>
      </w:r>
      <w:r>
        <w:t>3</w:t>
      </w:r>
      <w:r w:rsidR="005B2CA7">
        <w:t>, 9</w:t>
      </w:r>
      <w:r>
        <w:t>;</w:t>
      </w:r>
      <w:r w:rsidR="005B2CA7">
        <w:t xml:space="preserve"> </w:t>
      </w:r>
      <w:r w:rsidR="005B2CA7">
        <w:rPr>
          <w:i/>
        </w:rPr>
        <w:t xml:space="preserve">Jeremia </w:t>
      </w:r>
      <w:r>
        <w:t>23</w:t>
      </w:r>
      <w:r w:rsidR="005B2CA7">
        <w:t>, 1</w:t>
      </w:r>
      <w:r>
        <w:t>4;</w:t>
      </w:r>
      <w:r w:rsidR="005B2CA7">
        <w:t xml:space="preserve"> </w:t>
      </w:r>
      <w:r>
        <w:rPr>
          <w:i/>
        </w:rPr>
        <w:t>Klag</w:t>
      </w:r>
      <w:r w:rsidR="007423A2">
        <w:rPr>
          <w:i/>
        </w:rPr>
        <w:t>e</w:t>
      </w:r>
      <w:r>
        <w:rPr>
          <w:i/>
        </w:rPr>
        <w:t>l</w:t>
      </w:r>
      <w:r w:rsidR="007423A2">
        <w:rPr>
          <w:i/>
        </w:rPr>
        <w:t xml:space="preserve">ieder </w:t>
      </w:r>
      <w:r>
        <w:t>4</w:t>
      </w:r>
      <w:r w:rsidR="005B2CA7">
        <w:t>, 6</w:t>
      </w:r>
      <w:r>
        <w:t>;</w:t>
      </w:r>
      <w:r w:rsidR="005B2CA7">
        <w:t xml:space="preserve"> </w:t>
      </w:r>
      <w:r w:rsidR="005B2CA7">
        <w:rPr>
          <w:i/>
        </w:rPr>
        <w:t xml:space="preserve">Lukas </w:t>
      </w:r>
      <w:r>
        <w:t>17</w:t>
      </w:r>
      <w:r w:rsidR="005B2CA7">
        <w:t>, 2</w:t>
      </w:r>
      <w:r>
        <w:t>8-29;</w:t>
      </w:r>
      <w:r w:rsidR="005B2CA7">
        <w:t xml:space="preserve"> </w:t>
      </w:r>
      <w:r w:rsidR="005B2CA7">
        <w:rPr>
          <w:i/>
        </w:rPr>
        <w:t xml:space="preserve">Judas </w:t>
      </w:r>
      <w:r>
        <w:t>7;</w:t>
      </w:r>
      <w:r w:rsidR="005B2CA7">
        <w:t xml:space="preserve"> </w:t>
      </w:r>
      <w:r w:rsidR="005B2CA7">
        <w:rPr>
          <w:i/>
        </w:rPr>
        <w:t xml:space="preserve">Offenbarung </w:t>
      </w:r>
      <w:r>
        <w:t>11</w:t>
      </w:r>
      <w:r w:rsidR="005B2CA7">
        <w:t>, 8</w:t>
      </w:r>
      <w:r>
        <w:t>)</w:t>
      </w:r>
      <w:r w:rsidR="005B2CA7">
        <w:t xml:space="preserve"> </w:t>
      </w:r>
      <w:r>
        <w:t>als</w:t>
      </w:r>
      <w:r w:rsidR="005B2CA7">
        <w:t xml:space="preserve"> </w:t>
      </w:r>
      <w:r>
        <w:t>auch</w:t>
      </w:r>
      <w:r w:rsidR="005B2CA7">
        <w:t xml:space="preserve"> </w:t>
      </w:r>
      <w:r>
        <w:t>andere</w:t>
      </w:r>
      <w:r w:rsidR="005B2CA7">
        <w:t xml:space="preserve"> </w:t>
      </w:r>
      <w:r>
        <w:t>Völker</w:t>
      </w:r>
      <w:r w:rsidR="005B2CA7">
        <w:t xml:space="preserve"> </w:t>
      </w:r>
      <w:r>
        <w:t>(</w:t>
      </w:r>
      <w:r w:rsidR="005B2CA7">
        <w:rPr>
          <w:i/>
        </w:rPr>
        <w:t xml:space="preserve">Jesaja </w:t>
      </w:r>
      <w:r>
        <w:t>13</w:t>
      </w:r>
      <w:r w:rsidR="005B2CA7">
        <w:t>, 1</w:t>
      </w:r>
      <w:r>
        <w:t>9-22;</w:t>
      </w:r>
      <w:r w:rsidR="005B2CA7">
        <w:t xml:space="preserve"> </w:t>
      </w:r>
      <w:r w:rsidR="005B2CA7">
        <w:rPr>
          <w:i/>
        </w:rPr>
        <w:t xml:space="preserve">Jeremia </w:t>
      </w:r>
      <w:r>
        <w:t>49</w:t>
      </w:r>
      <w:r w:rsidR="005B2CA7">
        <w:t>, 1</w:t>
      </w:r>
      <w:r>
        <w:t>7-18;</w:t>
      </w:r>
      <w:r w:rsidR="005B2CA7">
        <w:t xml:space="preserve"> </w:t>
      </w:r>
      <w:r>
        <w:t>50</w:t>
      </w:r>
      <w:r w:rsidR="005B2CA7">
        <w:t>, 4</w:t>
      </w:r>
      <w:r>
        <w:t>0;</w:t>
      </w:r>
      <w:r w:rsidR="005B2CA7">
        <w:t xml:space="preserve"> </w:t>
      </w:r>
      <w:proofErr w:type="spellStart"/>
      <w:r w:rsidR="005B2CA7">
        <w:rPr>
          <w:i/>
        </w:rPr>
        <w:t>Zephania</w:t>
      </w:r>
      <w:proofErr w:type="spellEnd"/>
      <w:r w:rsidR="005B2CA7">
        <w:t xml:space="preserve"> </w:t>
      </w:r>
      <w:r>
        <w:t>2</w:t>
      </w:r>
      <w:r w:rsidR="005B2CA7">
        <w:t>, 9</w:t>
      </w:r>
      <w:r>
        <w:t>),</w:t>
      </w:r>
      <w:r w:rsidR="005B2CA7">
        <w:t xml:space="preserve"> </w:t>
      </w:r>
      <w:r>
        <w:t>macht</w:t>
      </w:r>
      <w:r w:rsidR="005B2CA7">
        <w:t xml:space="preserve"> </w:t>
      </w:r>
      <w:r>
        <w:t>er</w:t>
      </w:r>
      <w:r w:rsidR="005B2CA7">
        <w:t xml:space="preserve"> </w:t>
      </w:r>
      <w:r>
        <w:t>eines</w:t>
      </w:r>
      <w:r w:rsidR="005B2CA7">
        <w:t xml:space="preserve"> </w:t>
      </w:r>
      <w:r>
        <w:t>deutlich:</w:t>
      </w:r>
      <w:r w:rsidR="005B2CA7">
        <w:t xml:space="preserve"> </w:t>
      </w:r>
      <w:r>
        <w:t>Eine</w:t>
      </w:r>
      <w:r w:rsidR="005B2CA7">
        <w:t xml:space="preserve"> </w:t>
      </w:r>
      <w:r>
        <w:t>Gesellschaft,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Menschen</w:t>
      </w:r>
      <w:r w:rsidR="005B2CA7">
        <w:t xml:space="preserve"> </w:t>
      </w:r>
      <w:r>
        <w:t>ihre</w:t>
      </w:r>
      <w:r w:rsidR="005B2CA7">
        <w:t xml:space="preserve"> </w:t>
      </w:r>
      <w:r>
        <w:t>Mitmenschen</w:t>
      </w:r>
      <w:r w:rsidR="005B2CA7">
        <w:t xml:space="preserve"> </w:t>
      </w:r>
      <w:r>
        <w:t>nur</w:t>
      </w:r>
      <w:r w:rsidR="005B2CA7">
        <w:t xml:space="preserve"> </w:t>
      </w:r>
      <w:r>
        <w:t>noch</w:t>
      </w:r>
      <w:r w:rsidR="005B2CA7">
        <w:t xml:space="preserve"> </w:t>
      </w:r>
      <w:r>
        <w:t>als</w:t>
      </w:r>
      <w:r w:rsidR="005B2CA7">
        <w:t xml:space="preserve"> </w:t>
      </w:r>
      <w:r>
        <w:t>Objekte</w:t>
      </w:r>
      <w:r w:rsidR="005B2CA7">
        <w:t xml:space="preserve"> </w:t>
      </w:r>
      <w:r>
        <w:t>ihrer</w:t>
      </w:r>
      <w:r w:rsidR="005B2CA7">
        <w:t xml:space="preserve"> </w:t>
      </w:r>
      <w:r>
        <w:t>durch</w:t>
      </w:r>
      <w:r w:rsidR="005B2CA7">
        <w:t xml:space="preserve"> </w:t>
      </w:r>
      <w:r>
        <w:t>ein</w:t>
      </w:r>
      <w:r w:rsidR="005B2CA7">
        <w:t xml:space="preserve"> </w:t>
      </w:r>
      <w:r>
        <w:t>sexualisiertes</w:t>
      </w:r>
      <w:r w:rsidR="005B2CA7">
        <w:t xml:space="preserve"> </w:t>
      </w:r>
      <w:r>
        <w:t>Bewu</w:t>
      </w:r>
      <w:r w:rsidR="007423A2">
        <w:t>ss</w:t>
      </w:r>
      <w:r>
        <w:t>tsein</w:t>
      </w:r>
      <w:r w:rsidR="005B2CA7">
        <w:t xml:space="preserve"> </w:t>
      </w:r>
      <w:r>
        <w:t>aufgestachelten</w:t>
      </w:r>
      <w:r w:rsidR="005B2CA7">
        <w:t xml:space="preserve"> </w:t>
      </w:r>
      <w:r>
        <w:t>Begierden</w:t>
      </w:r>
      <w:r w:rsidR="005B2CA7">
        <w:t xml:space="preserve"> </w:t>
      </w:r>
      <w:r>
        <w:t>wahrzunehmen</w:t>
      </w:r>
      <w:r w:rsidR="005B2CA7">
        <w:t xml:space="preserve"> </w:t>
      </w:r>
      <w:r>
        <w:t>vermögen,</w:t>
      </w:r>
      <w:r w:rsidR="005B2CA7">
        <w:t xml:space="preserve"> </w:t>
      </w:r>
      <w:r>
        <w:t>ist</w:t>
      </w:r>
      <w:r w:rsidR="005B2CA7">
        <w:t xml:space="preserve"> </w:t>
      </w:r>
      <w:r>
        <w:t>gerichtsreif.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2"/>
        <w:rPr>
          <w:sz w:val="27"/>
        </w:rPr>
      </w:pPr>
    </w:p>
    <w:p w:rsidR="006D70C7" w:rsidRDefault="009E7DB5">
      <w:pPr>
        <w:pStyle w:val="berschrift2"/>
        <w:ind w:left="115" w:firstLine="0"/>
      </w:pPr>
      <w:r>
        <w:t>3.2.</w:t>
      </w:r>
      <w:r w:rsidR="005B2CA7">
        <w:t xml:space="preserve"> </w:t>
      </w:r>
      <w:proofErr w:type="spellStart"/>
      <w:r>
        <w:t>Gibea</w:t>
      </w:r>
      <w:proofErr w:type="spellEnd"/>
      <w:r w:rsidR="005B2CA7">
        <w:t xml:space="preserve"> </w:t>
      </w:r>
      <w:r>
        <w:t>(Richter</w:t>
      </w:r>
      <w:r w:rsidR="005B2CA7">
        <w:t xml:space="preserve"> </w:t>
      </w:r>
      <w:r>
        <w:t>19)</w:t>
      </w:r>
    </w:p>
    <w:p w:rsidR="006D70C7" w:rsidRDefault="006D70C7">
      <w:pPr>
        <w:pStyle w:val="Textkrper"/>
        <w:spacing w:before="4"/>
        <w:rPr>
          <w:b/>
          <w:sz w:val="25"/>
        </w:rPr>
      </w:pPr>
    </w:p>
    <w:p w:rsidR="006D70C7" w:rsidRDefault="009E7DB5" w:rsidP="007423A2">
      <w:pPr>
        <w:pStyle w:val="Textkrper"/>
        <w:spacing w:line="247" w:lineRule="auto"/>
        <w:ind w:left="115" w:right="110"/>
        <w:jc w:val="both"/>
      </w:pP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dem</w:t>
      </w:r>
      <w:r w:rsidR="005B2CA7">
        <w:t xml:space="preserve"> </w:t>
      </w:r>
      <w:r>
        <w:t>Ereignis,</w:t>
      </w:r>
      <w:r w:rsidR="005B2CA7">
        <w:t xml:space="preserve"> </w:t>
      </w:r>
      <w:r>
        <w:t>das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Richt</w:t>
      </w:r>
      <w:r w:rsidR="007423A2">
        <w:rPr>
          <w:i/>
        </w:rPr>
        <w:t>er</w:t>
      </w:r>
      <w:r w:rsidR="005B2CA7">
        <w:t xml:space="preserve"> </w:t>
      </w:r>
      <w:r>
        <w:t>19</w:t>
      </w:r>
      <w:r w:rsidR="005B2CA7">
        <w:t xml:space="preserve"> </w:t>
      </w:r>
      <w:r>
        <w:t>berichtet</w:t>
      </w:r>
      <w:r w:rsidR="005B2CA7">
        <w:t xml:space="preserve"> </w:t>
      </w:r>
      <w:r>
        <w:t>wird,</w:t>
      </w:r>
      <w:r w:rsidR="005B2CA7">
        <w:t xml:space="preserve"> </w:t>
      </w:r>
      <w:r>
        <w:t>geschah</w:t>
      </w:r>
      <w:r w:rsidR="005B2CA7">
        <w:t xml:space="preserve"> </w:t>
      </w:r>
      <w:r>
        <w:t>nach</w:t>
      </w:r>
      <w:r w:rsidR="005B2CA7">
        <w:t xml:space="preserve"> </w:t>
      </w:r>
      <w:r>
        <w:rPr>
          <w:b/>
        </w:rPr>
        <w:t>traditioneller</w:t>
      </w:r>
      <w:r w:rsidR="005B2CA7">
        <w:rPr>
          <w:b/>
        </w:rPr>
        <w:t xml:space="preserve"> </w:t>
      </w:r>
      <w:r>
        <w:t>Auslegung</w:t>
      </w:r>
      <w:r w:rsidR="005B2CA7">
        <w:t xml:space="preserve"> </w:t>
      </w:r>
      <w:r>
        <w:t>folgendes:</w:t>
      </w:r>
      <w:r w:rsidR="005B2CA7">
        <w:t xml:space="preserve"> </w:t>
      </w:r>
      <w:r>
        <w:t>Ein</w:t>
      </w:r>
      <w:r w:rsidR="005B2CA7">
        <w:t xml:space="preserve"> </w:t>
      </w:r>
      <w:r>
        <w:t>im</w:t>
      </w:r>
      <w:r w:rsidR="005B2CA7">
        <w:t xml:space="preserve"> </w:t>
      </w:r>
      <w:r>
        <w:t>Gebirge</w:t>
      </w:r>
      <w:r w:rsidR="005B2CA7">
        <w:t xml:space="preserve"> </w:t>
      </w:r>
      <w:r>
        <w:t>Ephraim</w:t>
      </w:r>
      <w:r w:rsidR="005B2CA7">
        <w:t xml:space="preserve"> </w:t>
      </w:r>
      <w:r>
        <w:t>wohnender</w:t>
      </w:r>
      <w:r w:rsidR="005B2CA7">
        <w:t xml:space="preserve"> </w:t>
      </w:r>
      <w:r>
        <w:t>Levit</w:t>
      </w:r>
      <w:r w:rsidR="005B2CA7">
        <w:t xml:space="preserve"> </w:t>
      </w:r>
      <w:r>
        <w:t>hatte</w:t>
      </w:r>
      <w:r w:rsidR="005B2CA7">
        <w:t xml:space="preserve"> </w:t>
      </w:r>
      <w:r>
        <w:t>sich</w:t>
      </w:r>
      <w:r w:rsidR="005B2CA7">
        <w:t xml:space="preserve"> </w:t>
      </w:r>
      <w:r>
        <w:t>eine</w:t>
      </w:r>
      <w:r w:rsidR="005B2CA7">
        <w:t xml:space="preserve"> </w:t>
      </w:r>
      <w:r>
        <w:t>Nebenfrau</w:t>
      </w:r>
      <w:r w:rsidR="005B2CA7">
        <w:t xml:space="preserve"> </w:t>
      </w:r>
      <w:r>
        <w:t>aus</w:t>
      </w:r>
      <w:r w:rsidR="005B2CA7">
        <w:t xml:space="preserve"> </w:t>
      </w:r>
      <w:r>
        <w:t>Bethlehem</w:t>
      </w:r>
      <w:r w:rsidR="005B2CA7">
        <w:t xml:space="preserve"> </w:t>
      </w:r>
      <w:r>
        <w:t>in</w:t>
      </w:r>
      <w:r w:rsidR="005B2CA7">
        <w:t xml:space="preserve"> </w:t>
      </w:r>
      <w:proofErr w:type="spellStart"/>
      <w:r>
        <w:t>Juda</w:t>
      </w:r>
      <w:proofErr w:type="spellEnd"/>
      <w:r w:rsidR="005B2CA7">
        <w:t xml:space="preserve"> </w:t>
      </w:r>
      <w:r>
        <w:t>genommen.</w:t>
      </w:r>
      <w:r w:rsidR="005B2CA7">
        <w:t xml:space="preserve"> </w:t>
      </w:r>
      <w:r>
        <w:t>Diese</w:t>
      </w:r>
      <w:r w:rsidR="005B2CA7">
        <w:t xml:space="preserve"> </w:t>
      </w:r>
      <w:r>
        <w:t>Frau</w:t>
      </w:r>
      <w:r w:rsidR="005B2CA7">
        <w:t xml:space="preserve"> </w:t>
      </w:r>
      <w:r>
        <w:t>wurde</w:t>
      </w:r>
      <w:r w:rsidR="005B2CA7">
        <w:t xml:space="preserve"> </w:t>
      </w:r>
      <w:proofErr w:type="gramStart"/>
      <w:r>
        <w:t>ihm</w:t>
      </w:r>
      <w:proofErr w:type="gramEnd"/>
      <w:r w:rsidR="005B2CA7">
        <w:t xml:space="preserve"> </w:t>
      </w:r>
      <w:r>
        <w:t>untreu</w:t>
      </w:r>
      <w:r w:rsidR="005B2CA7">
        <w:t xml:space="preserve"> </w:t>
      </w:r>
      <w:r>
        <w:t>und</w:t>
      </w:r>
      <w:r w:rsidR="005B2CA7">
        <w:t xml:space="preserve"> </w:t>
      </w:r>
      <w:r>
        <w:t>kehrte</w:t>
      </w:r>
      <w:r w:rsidR="005B2CA7">
        <w:t xml:space="preserve"> </w:t>
      </w:r>
      <w:r>
        <w:t>in</w:t>
      </w:r>
      <w:r w:rsidR="005B2CA7">
        <w:t xml:space="preserve"> </w:t>
      </w:r>
      <w:r>
        <w:t>das</w:t>
      </w:r>
      <w:r w:rsidR="005B2CA7">
        <w:t xml:space="preserve"> </w:t>
      </w:r>
      <w:r>
        <w:t>Haus</w:t>
      </w:r>
      <w:r w:rsidR="005B2CA7">
        <w:t xml:space="preserve"> </w:t>
      </w:r>
      <w:r>
        <w:t>ihres</w:t>
      </w:r>
      <w:r w:rsidR="005B2CA7">
        <w:t xml:space="preserve"> </w:t>
      </w:r>
      <w:r>
        <w:t>Vaters</w:t>
      </w:r>
      <w:r w:rsidR="005B2CA7">
        <w:t xml:space="preserve"> </w:t>
      </w:r>
      <w:r>
        <w:t>zurück.</w:t>
      </w:r>
      <w:r w:rsidR="005B2CA7">
        <w:t xml:space="preserve"> </w:t>
      </w:r>
      <w:r>
        <w:t>Nach</w:t>
      </w:r>
      <w:r w:rsidR="005B2CA7">
        <w:t xml:space="preserve"> </w:t>
      </w:r>
      <w:r>
        <w:t>einigen</w:t>
      </w:r>
      <w:r w:rsidR="005B2CA7">
        <w:t xml:space="preserve"> </w:t>
      </w:r>
      <w:r>
        <w:t>Monaten</w:t>
      </w:r>
      <w:r w:rsidR="005B2CA7">
        <w:t xml:space="preserve"> </w:t>
      </w:r>
      <w:r>
        <w:t>reiste</w:t>
      </w:r>
      <w:r w:rsidR="005B2CA7">
        <w:t xml:space="preserve"> </w:t>
      </w:r>
      <w:r>
        <w:t>der</w:t>
      </w:r>
      <w:r w:rsidR="005B2CA7">
        <w:t xml:space="preserve"> </w:t>
      </w:r>
      <w:r>
        <w:t>Levit</w:t>
      </w:r>
      <w:r w:rsidR="005B2CA7">
        <w:t xml:space="preserve"> </w:t>
      </w:r>
      <w:r>
        <w:t>seiner</w:t>
      </w:r>
      <w:r w:rsidR="005B2CA7">
        <w:t xml:space="preserve"> </w:t>
      </w:r>
      <w:r>
        <w:t>Frau</w:t>
      </w:r>
      <w:r w:rsidR="005B2CA7">
        <w:t xml:space="preserve"> </w:t>
      </w:r>
      <w:r>
        <w:t>nach,</w:t>
      </w:r>
      <w:r w:rsidR="005B2CA7">
        <w:t xml:space="preserve"> </w:t>
      </w:r>
      <w:r>
        <w:t>um</w:t>
      </w:r>
      <w:r w:rsidR="005B2CA7">
        <w:t xml:space="preserve"> </w:t>
      </w:r>
      <w:r>
        <w:t>sie</w:t>
      </w:r>
      <w:r w:rsidR="005B2CA7">
        <w:t xml:space="preserve"> </w:t>
      </w:r>
      <w:r>
        <w:t>wieder</w:t>
      </w:r>
      <w:r w:rsidR="005B2CA7">
        <w:t xml:space="preserve"> </w:t>
      </w:r>
      <w:r>
        <w:t>heimzuholen.</w:t>
      </w:r>
      <w:r w:rsidR="005B2CA7">
        <w:t xml:space="preserve"> </w:t>
      </w:r>
      <w:r>
        <w:t>Trotz</w:t>
      </w:r>
      <w:r w:rsidR="005B2CA7">
        <w:t xml:space="preserve"> </w:t>
      </w:r>
      <w:r>
        <w:t>mancher</w:t>
      </w:r>
      <w:r w:rsidR="005B2CA7">
        <w:t xml:space="preserve"> </w:t>
      </w:r>
      <w:r>
        <w:t>Verzögerungsversuche</w:t>
      </w:r>
      <w:r w:rsidR="005B2CA7">
        <w:t xml:space="preserve"> </w:t>
      </w:r>
      <w:proofErr w:type="spellStart"/>
      <w:r>
        <w:t>von</w:t>
      </w:r>
      <w:r w:rsidR="005B2CA7">
        <w:t xml:space="preserve"> </w:t>
      </w:r>
      <w:r>
        <w:t>seiten</w:t>
      </w:r>
      <w:proofErr w:type="spellEnd"/>
      <w:r w:rsidR="005B2CA7">
        <w:t xml:space="preserve"> </w:t>
      </w:r>
      <w:r>
        <w:t>seines</w:t>
      </w:r>
      <w:r w:rsidR="005B2CA7">
        <w:t xml:space="preserve"> </w:t>
      </w:r>
      <w:r>
        <w:t>Schwiegervaters</w:t>
      </w:r>
      <w:r w:rsidR="005B2CA7">
        <w:t xml:space="preserve"> </w:t>
      </w:r>
      <w:r>
        <w:t>gelang</w:t>
      </w:r>
      <w:r w:rsidR="005B2CA7">
        <w:t xml:space="preserve"> </w:t>
      </w:r>
      <w:r>
        <w:t>es</w:t>
      </w:r>
      <w:r w:rsidR="005B2CA7">
        <w:t xml:space="preserve"> </w:t>
      </w:r>
      <w:r>
        <w:t>ihm,</w:t>
      </w:r>
      <w:r w:rsidR="005B2CA7">
        <w:t xml:space="preserve"> </w:t>
      </w:r>
      <w:r>
        <w:t>mit</w:t>
      </w:r>
      <w:r w:rsidR="005B2CA7">
        <w:t xml:space="preserve"> </w:t>
      </w:r>
      <w:r>
        <w:t>ihr</w:t>
      </w:r>
      <w:r w:rsidR="005B2CA7">
        <w:t xml:space="preserve"> </w:t>
      </w:r>
      <w:r>
        <w:t>aufzubrechen.</w:t>
      </w:r>
      <w:r w:rsidR="005B2CA7">
        <w:t xml:space="preserve"> </w:t>
      </w:r>
      <w:r>
        <w:t>Da</w:t>
      </w:r>
      <w:r w:rsidR="005B2CA7">
        <w:t xml:space="preserve"> </w:t>
      </w:r>
      <w:r>
        <w:t>aber</w:t>
      </w:r>
      <w:r w:rsidR="005B2CA7">
        <w:t xml:space="preserve"> </w:t>
      </w:r>
      <w:r>
        <w:t>die</w:t>
      </w:r>
      <w:r w:rsidR="005B2CA7">
        <w:t xml:space="preserve"> </w:t>
      </w:r>
      <w:r>
        <w:t>beiden</w:t>
      </w:r>
      <w:r w:rsidR="005B2CA7">
        <w:t xml:space="preserve"> </w:t>
      </w:r>
      <w:r>
        <w:t>erst</w:t>
      </w:r>
      <w:r w:rsidR="005B2CA7">
        <w:t xml:space="preserve"> </w:t>
      </w:r>
      <w:r>
        <w:t>so</w:t>
      </w:r>
      <w:r w:rsidR="005B2CA7">
        <w:t xml:space="preserve"> </w:t>
      </w:r>
      <w:r>
        <w:t>spät</w:t>
      </w:r>
      <w:r w:rsidR="005B2CA7">
        <w:t xml:space="preserve"> </w:t>
      </w:r>
      <w:r>
        <w:t>am</w:t>
      </w:r>
      <w:r w:rsidR="005B2CA7">
        <w:t xml:space="preserve"> </w:t>
      </w:r>
      <w:r>
        <w:t>Tag</w:t>
      </w:r>
      <w:r w:rsidR="005B2CA7">
        <w:t xml:space="preserve"> </w:t>
      </w:r>
      <w:r>
        <w:t>losgezogen</w:t>
      </w:r>
      <w:r w:rsidR="005B2CA7">
        <w:t xml:space="preserve"> </w:t>
      </w:r>
      <w:r>
        <w:t>waren,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ihren</w:t>
      </w:r>
      <w:r w:rsidR="005B2CA7">
        <w:t xml:space="preserve"> </w:t>
      </w:r>
      <w:r>
        <w:t>Bestimmungsort</w:t>
      </w:r>
      <w:r w:rsidR="005B2CA7">
        <w:t xml:space="preserve"> </w:t>
      </w:r>
      <w:r>
        <w:t>nicht</w:t>
      </w:r>
      <w:r w:rsidR="005B2CA7">
        <w:t xml:space="preserve"> </w:t>
      </w:r>
      <w:r>
        <w:t>mehr</w:t>
      </w:r>
      <w:r w:rsidR="005B2CA7">
        <w:t xml:space="preserve"> </w:t>
      </w:r>
      <w:r>
        <w:t>erreichten</w:t>
      </w:r>
      <w:r w:rsidR="005B2CA7">
        <w:t xml:space="preserve"> </w:t>
      </w:r>
      <w:r>
        <w:t>und</w:t>
      </w:r>
      <w:r w:rsidR="005B2CA7">
        <w:t xml:space="preserve"> </w:t>
      </w:r>
      <w:r>
        <w:t>eigentlich</w:t>
      </w:r>
      <w:r w:rsidR="005B2CA7">
        <w:t xml:space="preserve"> </w:t>
      </w:r>
      <w:r>
        <w:t>in</w:t>
      </w:r>
      <w:r w:rsidR="005B2CA7">
        <w:t xml:space="preserve"> </w:t>
      </w:r>
      <w:proofErr w:type="spellStart"/>
      <w:r>
        <w:t>Jebus</w:t>
      </w:r>
      <w:proofErr w:type="spellEnd"/>
      <w:r>
        <w:t>,</w:t>
      </w:r>
      <w:r w:rsidR="005B2CA7">
        <w:t xml:space="preserve"> </w:t>
      </w:r>
      <w:r>
        <w:t>einer</w:t>
      </w:r>
      <w:r w:rsidR="005B2CA7">
        <w:t xml:space="preserve"> </w:t>
      </w:r>
      <w:r>
        <w:t>von</w:t>
      </w:r>
      <w:r w:rsidR="005B2CA7">
        <w:t xml:space="preserve"> </w:t>
      </w:r>
      <w:r>
        <w:t>Heiden</w:t>
      </w:r>
      <w:r w:rsidR="005B2CA7">
        <w:t xml:space="preserve"> </w:t>
      </w:r>
      <w:r>
        <w:t>bewohnten</w:t>
      </w:r>
      <w:r w:rsidR="005B2CA7">
        <w:t xml:space="preserve"> </w:t>
      </w:r>
      <w:r>
        <w:t>Stadt,</w:t>
      </w:r>
      <w:r w:rsidR="005B2CA7">
        <w:t xml:space="preserve"> </w:t>
      </w:r>
      <w:r>
        <w:t>hätten</w:t>
      </w:r>
      <w:r w:rsidR="005B2CA7">
        <w:t xml:space="preserve"> </w:t>
      </w:r>
      <w:r>
        <w:t>übernachten</w:t>
      </w:r>
      <w:r w:rsidR="005B2CA7">
        <w:t xml:space="preserve"> </w:t>
      </w:r>
      <w:r>
        <w:t>müssen,</w:t>
      </w:r>
      <w:r w:rsidR="005B2CA7">
        <w:t xml:space="preserve"> </w:t>
      </w:r>
      <w:r>
        <w:t>unternahmen</w:t>
      </w:r>
      <w:r w:rsidR="005B2CA7">
        <w:t xml:space="preserve"> </w:t>
      </w:r>
      <w:r>
        <w:t>sie</w:t>
      </w:r>
      <w:r w:rsidR="005B2CA7">
        <w:t xml:space="preserve"> </w:t>
      </w:r>
      <w:r>
        <w:t>allergrößte</w:t>
      </w:r>
      <w:r w:rsidR="005B2CA7">
        <w:t xml:space="preserve"> </w:t>
      </w:r>
      <w:r>
        <w:t>Anstrengungen,</w:t>
      </w:r>
      <w:r w:rsidR="005B2CA7">
        <w:t xml:space="preserve"> </w:t>
      </w:r>
      <w:r>
        <w:t>um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von</w:t>
      </w:r>
      <w:r w:rsidR="005B2CA7">
        <w:t xml:space="preserve"> </w:t>
      </w:r>
      <w:r>
        <w:t>eigenen</w:t>
      </w:r>
      <w:r w:rsidR="005B2CA7">
        <w:t xml:space="preserve"> </w:t>
      </w:r>
      <w:r>
        <w:t>Volksgenossen</w:t>
      </w:r>
      <w:r w:rsidR="005B2CA7">
        <w:t xml:space="preserve"> </w:t>
      </w:r>
      <w:r>
        <w:t>(</w:t>
      </w:r>
      <w:proofErr w:type="spellStart"/>
      <w:r>
        <w:t>Benjaminiten</w:t>
      </w:r>
      <w:proofErr w:type="spellEnd"/>
      <w:r>
        <w:t>)</w:t>
      </w:r>
      <w:r w:rsidR="005B2CA7">
        <w:t xml:space="preserve"> </w:t>
      </w:r>
      <w:r>
        <w:t>bewohnten</w:t>
      </w:r>
      <w:r w:rsidR="005B2CA7">
        <w:t xml:space="preserve"> </w:t>
      </w:r>
      <w:r>
        <w:t>Stadt</w:t>
      </w:r>
      <w:r w:rsidR="005B2CA7">
        <w:t xml:space="preserve"> </w:t>
      </w:r>
      <w:r>
        <w:t>zu</w:t>
      </w:r>
      <w:r w:rsidR="005B2CA7">
        <w:t xml:space="preserve"> </w:t>
      </w:r>
      <w:r>
        <w:t>nächtigen.</w:t>
      </w:r>
      <w:r w:rsidR="005B2CA7">
        <w:t xml:space="preserve"> </w:t>
      </w:r>
      <w:r>
        <w:t>Nachdem</w:t>
      </w:r>
      <w:r w:rsidR="005B2CA7">
        <w:t xml:space="preserve"> </w:t>
      </w:r>
      <w:r>
        <w:t>sie</w:t>
      </w:r>
      <w:r w:rsidR="005B2CA7">
        <w:t xml:space="preserve"> </w:t>
      </w:r>
      <w:r>
        <w:t>dort</w:t>
      </w:r>
      <w:r w:rsidR="005B2CA7">
        <w:t xml:space="preserve"> </w:t>
      </w:r>
      <w:r>
        <w:t>nach</w:t>
      </w:r>
      <w:r w:rsidR="005B2CA7">
        <w:t xml:space="preserve"> </w:t>
      </w:r>
      <w:r>
        <w:t>längerer</w:t>
      </w:r>
      <w:r w:rsidR="005B2CA7">
        <w:t xml:space="preserve"> </w:t>
      </w:r>
      <w:r>
        <w:t>vergeblicher</w:t>
      </w:r>
      <w:r w:rsidR="005B2CA7">
        <w:t xml:space="preserve"> </w:t>
      </w:r>
      <w:r>
        <w:t>Herbergssuche</w:t>
      </w:r>
      <w:r w:rsidR="005B2CA7">
        <w:t xml:space="preserve"> </w:t>
      </w:r>
      <w:r>
        <w:t>endlich</w:t>
      </w:r>
      <w:r w:rsidR="005B2CA7">
        <w:t xml:space="preserve"> </w:t>
      </w:r>
      <w:r>
        <w:t>bei</w:t>
      </w:r>
      <w:r w:rsidR="005B2CA7">
        <w:t xml:space="preserve"> </w:t>
      </w:r>
      <w:r>
        <w:t>einem</w:t>
      </w:r>
      <w:r w:rsidR="005B2CA7">
        <w:t xml:space="preserve"> </w:t>
      </w:r>
      <w:r>
        <w:t>Fremdling</w:t>
      </w:r>
      <w:r w:rsidR="005B2CA7">
        <w:t xml:space="preserve"> </w:t>
      </w:r>
      <w:r>
        <w:t>Unterkunft</w:t>
      </w:r>
      <w:r w:rsidR="005B2CA7">
        <w:t xml:space="preserve"> </w:t>
      </w:r>
      <w:r>
        <w:t>gefunden</w:t>
      </w:r>
      <w:r w:rsidR="005B2CA7">
        <w:t xml:space="preserve"> </w:t>
      </w:r>
      <w:r>
        <w:t>hatten,</w:t>
      </w:r>
      <w:r w:rsidR="005B2CA7">
        <w:t xml:space="preserve"> </w:t>
      </w:r>
      <w:r>
        <w:t>spielte</w:t>
      </w:r>
      <w:r w:rsidR="005B2CA7">
        <w:t xml:space="preserve"> </w:t>
      </w:r>
      <w:r>
        <w:t>sich</w:t>
      </w:r>
      <w:r w:rsidR="005B2CA7">
        <w:t xml:space="preserve"> </w:t>
      </w:r>
      <w:r>
        <w:t>folgendes</w:t>
      </w:r>
      <w:r w:rsidR="005B2CA7">
        <w:t xml:space="preserve"> </w:t>
      </w:r>
      <w:r>
        <w:t>ab:</w:t>
      </w:r>
      <w:r w:rsidR="005B2CA7">
        <w:t xml:space="preserve"> </w:t>
      </w:r>
      <w:r>
        <w:t>Die</w:t>
      </w:r>
      <w:r w:rsidR="005B2CA7">
        <w:t xml:space="preserve"> </w:t>
      </w:r>
      <w:r>
        <w:t>Männer</w:t>
      </w:r>
      <w:r w:rsidR="005B2CA7">
        <w:t xml:space="preserve"> </w:t>
      </w:r>
      <w:proofErr w:type="spellStart"/>
      <w:r>
        <w:t>Gibeas</w:t>
      </w:r>
      <w:proofErr w:type="spellEnd"/>
      <w:r w:rsidR="005B2CA7">
        <w:t xml:space="preserve"> </w:t>
      </w:r>
      <w:r>
        <w:t>(„Nichtswürdige“</w:t>
      </w:r>
      <w:r w:rsidR="005B2CA7">
        <w:t xml:space="preserve"> </w:t>
      </w:r>
      <w:r>
        <w:t>V.</w:t>
      </w:r>
      <w:r w:rsidR="005B2CA7">
        <w:t xml:space="preserve"> </w:t>
      </w:r>
      <w:r>
        <w:t>22)</w:t>
      </w:r>
      <w:r w:rsidR="005B2CA7">
        <w:t xml:space="preserve"> </w:t>
      </w:r>
      <w:r>
        <w:t>umzingelten</w:t>
      </w:r>
      <w:r w:rsidR="005B2CA7">
        <w:t xml:space="preserve"> </w:t>
      </w:r>
      <w:r>
        <w:t>das</w:t>
      </w:r>
      <w:r w:rsidR="005B2CA7">
        <w:t xml:space="preserve"> </w:t>
      </w:r>
      <w:r>
        <w:t>Haus,</w:t>
      </w:r>
      <w:r w:rsidR="005B2CA7">
        <w:t xml:space="preserve"> </w:t>
      </w:r>
      <w:r>
        <w:t>um</w:t>
      </w:r>
      <w:r w:rsidR="005B2CA7">
        <w:t xml:space="preserve"> </w:t>
      </w:r>
      <w:r>
        <w:t>den</w:t>
      </w:r>
      <w:r w:rsidR="005B2CA7">
        <w:t xml:space="preserve"> </w:t>
      </w:r>
      <w:r>
        <w:t>Leviten</w:t>
      </w:r>
      <w:r w:rsidR="005B2CA7">
        <w:t xml:space="preserve"> </w:t>
      </w:r>
      <w:r>
        <w:t>homosexuell</w:t>
      </w:r>
      <w:r w:rsidR="005B2CA7">
        <w:t xml:space="preserve"> </w:t>
      </w:r>
      <w:r>
        <w:t>zu</w:t>
      </w:r>
      <w:r w:rsidR="005B2CA7">
        <w:t xml:space="preserve"> </w:t>
      </w:r>
      <w:r>
        <w:t>mi</w:t>
      </w:r>
      <w:r w:rsidR="007423A2">
        <w:t>ss</w:t>
      </w:r>
      <w:r>
        <w:t>brauchen.</w:t>
      </w:r>
      <w:r w:rsidR="005B2CA7">
        <w:t xml:space="preserve"> </w:t>
      </w:r>
      <w:r>
        <w:t>Der</w:t>
      </w:r>
      <w:r w:rsidR="005B2CA7">
        <w:t xml:space="preserve"> </w:t>
      </w:r>
      <w:r>
        <w:t>Gastgeber</w:t>
      </w:r>
      <w:r w:rsidR="005B2CA7">
        <w:t xml:space="preserve"> </w:t>
      </w:r>
      <w:r>
        <w:t>ging</w:t>
      </w:r>
      <w:r w:rsidR="005B2CA7">
        <w:t xml:space="preserve"> </w:t>
      </w:r>
      <w:r>
        <w:t>daraufhin</w:t>
      </w:r>
      <w:r w:rsidR="005B2CA7">
        <w:t xml:space="preserve"> </w:t>
      </w:r>
      <w:r>
        <w:t>vor</w:t>
      </w:r>
      <w:r w:rsidR="005B2CA7">
        <w:t xml:space="preserve"> </w:t>
      </w:r>
      <w:r>
        <w:t>die</w:t>
      </w:r>
      <w:r w:rsidR="005B2CA7">
        <w:t xml:space="preserve"> </w:t>
      </w:r>
      <w:r>
        <w:t>Haustür</w:t>
      </w:r>
      <w:r w:rsidR="005B2CA7">
        <w:t xml:space="preserve"> </w:t>
      </w:r>
      <w:r>
        <w:t>und</w:t>
      </w:r>
      <w:r w:rsidR="005B2CA7">
        <w:t xml:space="preserve"> </w:t>
      </w:r>
      <w:r>
        <w:t>versuchte,</w:t>
      </w:r>
      <w:r w:rsidR="005B2CA7">
        <w:t xml:space="preserve"> </w:t>
      </w:r>
      <w:r>
        <w:t>die</w:t>
      </w:r>
      <w:r w:rsidR="005B2CA7">
        <w:t xml:space="preserve"> </w:t>
      </w:r>
      <w:r>
        <w:t>Männer</w:t>
      </w:r>
      <w:r w:rsidR="005B2CA7">
        <w:t xml:space="preserve"> </w:t>
      </w:r>
      <w:r>
        <w:t>zu</w:t>
      </w:r>
      <w:r w:rsidR="005B2CA7">
        <w:t xml:space="preserve"> </w:t>
      </w:r>
      <w:r>
        <w:t>beschwichtigen.</w:t>
      </w:r>
      <w:r w:rsidR="005B2CA7">
        <w:t xml:space="preserve"> </w:t>
      </w:r>
      <w:r>
        <w:t>Zur</w:t>
      </w:r>
      <w:r w:rsidR="005B2CA7">
        <w:t xml:space="preserve"> </w:t>
      </w:r>
      <w:r>
        <w:t>Ablenkung</w:t>
      </w:r>
      <w:r w:rsidR="005B2CA7">
        <w:t xml:space="preserve"> </w:t>
      </w:r>
      <w:r>
        <w:t>bot</w:t>
      </w:r>
      <w:r w:rsidR="005B2CA7">
        <w:t xml:space="preserve"> </w:t>
      </w:r>
      <w:r>
        <w:t>er</w:t>
      </w:r>
      <w:r w:rsidR="005B2CA7">
        <w:t xml:space="preserve"> </w:t>
      </w:r>
      <w:r>
        <w:t>ihnen</w:t>
      </w:r>
      <w:r w:rsidR="005B2CA7">
        <w:t xml:space="preserve"> </w:t>
      </w:r>
      <w:r>
        <w:t>sogar</w:t>
      </w:r>
      <w:r w:rsidR="005B2CA7">
        <w:t xml:space="preserve"> </w:t>
      </w:r>
      <w:r>
        <w:t>seine</w:t>
      </w:r>
      <w:r w:rsidR="005B2CA7">
        <w:t xml:space="preserve"> </w:t>
      </w:r>
      <w:r>
        <w:t>Tochter</w:t>
      </w:r>
      <w:r w:rsidR="005B2CA7">
        <w:t xml:space="preserve"> </w:t>
      </w:r>
      <w:r>
        <w:t>sowie</w:t>
      </w:r>
      <w:r w:rsidR="005B2CA7">
        <w:t xml:space="preserve"> </w:t>
      </w:r>
      <w:r>
        <w:t>die</w:t>
      </w:r>
      <w:r w:rsidR="005B2CA7">
        <w:t xml:space="preserve"> </w:t>
      </w:r>
      <w:r>
        <w:t>Nebenfrau</w:t>
      </w:r>
      <w:r w:rsidR="005B2CA7">
        <w:t xml:space="preserve"> </w:t>
      </w:r>
      <w:r>
        <w:t>seines</w:t>
      </w:r>
      <w:r w:rsidR="005B2CA7">
        <w:t xml:space="preserve"> </w:t>
      </w:r>
      <w:r>
        <w:t>Gastes</w:t>
      </w:r>
      <w:r w:rsidR="005B2CA7">
        <w:t xml:space="preserve"> </w:t>
      </w:r>
      <w:r>
        <w:t>zum</w:t>
      </w:r>
      <w:r w:rsidR="005B2CA7">
        <w:t xml:space="preserve"> </w:t>
      </w:r>
      <w:r>
        <w:t>sexuellen</w:t>
      </w:r>
      <w:r w:rsidR="005B2CA7">
        <w:t xml:space="preserve"> </w:t>
      </w:r>
      <w:r>
        <w:t>Mi</w:t>
      </w:r>
      <w:r w:rsidR="007423A2">
        <w:t>ss</w:t>
      </w:r>
      <w:r>
        <w:t>brauch</w:t>
      </w:r>
      <w:r w:rsidR="005B2CA7">
        <w:t xml:space="preserve"> </w:t>
      </w:r>
      <w:r>
        <w:t>an.</w:t>
      </w:r>
      <w:r w:rsidR="005B2CA7">
        <w:t xml:space="preserve"> </w:t>
      </w:r>
      <w:r>
        <w:t>Doch</w:t>
      </w:r>
      <w:r w:rsidR="005B2CA7">
        <w:t xml:space="preserve"> </w:t>
      </w:r>
      <w:r>
        <w:t>die</w:t>
      </w:r>
      <w:r w:rsidR="005B2CA7">
        <w:t xml:space="preserve"> </w:t>
      </w:r>
      <w:r>
        <w:t>Männer</w:t>
      </w:r>
      <w:r w:rsidR="005B2CA7">
        <w:t xml:space="preserve"> </w:t>
      </w:r>
      <w:r>
        <w:t>hörten</w:t>
      </w:r>
      <w:r w:rsidR="005B2CA7">
        <w:t xml:space="preserve"> </w:t>
      </w:r>
      <w:r>
        <w:t>nicht</w:t>
      </w:r>
      <w:r w:rsidR="005B2CA7">
        <w:t xml:space="preserve"> </w:t>
      </w:r>
      <w:r>
        <w:t>auf</w:t>
      </w:r>
      <w:r w:rsidR="005B2CA7">
        <w:t xml:space="preserve"> </w:t>
      </w:r>
      <w:r>
        <w:t>ihn.</w:t>
      </w:r>
      <w:r w:rsidR="005B2CA7">
        <w:t xml:space="preserve"> </w:t>
      </w:r>
      <w:r>
        <w:t>Schließlich</w:t>
      </w:r>
      <w:r w:rsidR="005B2CA7">
        <w:t xml:space="preserve"> </w:t>
      </w:r>
      <w:r>
        <w:t>gab</w:t>
      </w:r>
      <w:r w:rsidR="005B2CA7">
        <w:t xml:space="preserve"> </w:t>
      </w:r>
      <w:r>
        <w:t>der</w:t>
      </w:r>
      <w:r w:rsidR="005B2CA7">
        <w:t xml:space="preserve"> </w:t>
      </w:r>
      <w:r>
        <w:t>Levit</w:t>
      </w:r>
      <w:r w:rsidR="005B2CA7">
        <w:t xml:space="preserve"> </w:t>
      </w:r>
      <w:r>
        <w:t>den</w:t>
      </w:r>
      <w:r w:rsidR="005B2CA7">
        <w:t xml:space="preserve"> </w:t>
      </w:r>
      <w:r>
        <w:t>Männern</w:t>
      </w:r>
      <w:r w:rsidR="005B2CA7">
        <w:t xml:space="preserve"> </w:t>
      </w:r>
      <w:r>
        <w:t>seine</w:t>
      </w:r>
      <w:r w:rsidR="005B2CA7">
        <w:t xml:space="preserve"> </w:t>
      </w:r>
      <w:r>
        <w:t>Nebenfrau.</w:t>
      </w:r>
      <w:r w:rsidR="005B2CA7">
        <w:t xml:space="preserve"> </w:t>
      </w:r>
      <w:r>
        <w:t>Diese</w:t>
      </w:r>
      <w:r w:rsidR="005B2CA7">
        <w:t xml:space="preserve"> </w:t>
      </w:r>
      <w:r>
        <w:t>wurde</w:t>
      </w:r>
      <w:r w:rsidR="005B2CA7">
        <w:t xml:space="preserve"> </w:t>
      </w:r>
      <w:r>
        <w:t>so</w:t>
      </w:r>
      <w:r w:rsidR="005B2CA7">
        <w:t xml:space="preserve"> </w:t>
      </w:r>
      <w:r>
        <w:t>brutal</w:t>
      </w:r>
      <w:r w:rsidR="005B2CA7">
        <w:t xml:space="preserve"> </w:t>
      </w:r>
      <w:r>
        <w:t>vergewaltigt,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im</w:t>
      </w:r>
      <w:r w:rsidR="005B2CA7">
        <w:t xml:space="preserve"> </w:t>
      </w:r>
      <w:r>
        <w:t>Lauf</w:t>
      </w:r>
      <w:r w:rsidR="005B2CA7">
        <w:t xml:space="preserve"> </w:t>
      </w:r>
      <w:r>
        <w:t>der</w:t>
      </w:r>
      <w:r w:rsidR="005B2CA7">
        <w:t xml:space="preserve"> </w:t>
      </w:r>
      <w:r>
        <w:t>Nacht</w:t>
      </w:r>
      <w:r w:rsidR="005B2CA7">
        <w:t xml:space="preserve"> </w:t>
      </w:r>
      <w:r>
        <w:t>starb.</w:t>
      </w:r>
      <w:r w:rsidR="005B2CA7">
        <w:rPr>
          <w:spacing w:val="-40"/>
        </w:rPr>
        <w:t xml:space="preserve"> </w:t>
      </w:r>
      <w:r>
        <w:t>Am</w:t>
      </w:r>
      <w:r w:rsidR="005B2CA7">
        <w:t xml:space="preserve"> </w:t>
      </w:r>
      <w:r>
        <w:t>folgenden</w:t>
      </w:r>
      <w:r w:rsidR="005B2CA7">
        <w:t xml:space="preserve"> </w:t>
      </w:r>
      <w:r>
        <w:t>Morgen</w:t>
      </w:r>
      <w:r w:rsidR="005B2CA7">
        <w:t xml:space="preserve"> </w:t>
      </w:r>
      <w:r>
        <w:t>schleppte</w:t>
      </w:r>
      <w:r w:rsidR="005B2CA7">
        <w:t xml:space="preserve"> </w:t>
      </w:r>
      <w:r>
        <w:t>er</w:t>
      </w:r>
      <w:r w:rsidR="005B2CA7">
        <w:t xml:space="preserve"> </w:t>
      </w:r>
      <w:r>
        <w:t>sie</w:t>
      </w:r>
      <w:r w:rsidR="005B2CA7">
        <w:t xml:space="preserve"> </w:t>
      </w:r>
      <w:r>
        <w:t>in</w:t>
      </w:r>
      <w:r w:rsidR="005B2CA7">
        <w:t xml:space="preserve"> </w:t>
      </w:r>
      <w:r>
        <w:t>sein</w:t>
      </w:r>
      <w:r w:rsidR="005B2CA7">
        <w:t xml:space="preserve"> </w:t>
      </w:r>
      <w:r>
        <w:t>Haus,</w:t>
      </w:r>
      <w:r w:rsidR="005B2CA7">
        <w:t xml:space="preserve"> </w:t>
      </w:r>
      <w:r>
        <w:t>zerschnitt</w:t>
      </w:r>
      <w:r w:rsidR="005B2CA7">
        <w:t xml:space="preserve"> </w:t>
      </w:r>
      <w:r>
        <w:t>sie</w:t>
      </w:r>
      <w:r w:rsidR="005B2CA7">
        <w:t xml:space="preserve"> </w:t>
      </w:r>
      <w:r>
        <w:t>in</w:t>
      </w:r>
      <w:r w:rsidR="005B2CA7">
        <w:t xml:space="preserve"> </w:t>
      </w:r>
      <w:r>
        <w:t>12</w:t>
      </w:r>
      <w:r w:rsidR="005B2CA7">
        <w:t xml:space="preserve"> </w:t>
      </w:r>
      <w:r>
        <w:t>Stücke</w:t>
      </w:r>
      <w:r w:rsidR="005B2CA7">
        <w:t xml:space="preserve"> </w:t>
      </w:r>
      <w:r>
        <w:t>und</w:t>
      </w:r>
      <w:r w:rsidR="005B2CA7">
        <w:t xml:space="preserve"> </w:t>
      </w:r>
      <w:r>
        <w:t>sandte</w:t>
      </w:r>
      <w:r w:rsidR="005B2CA7">
        <w:t xml:space="preserve"> </w:t>
      </w:r>
      <w:r>
        <w:t>sie</w:t>
      </w:r>
      <w:r w:rsidR="005B2CA7">
        <w:t xml:space="preserve"> </w:t>
      </w:r>
      <w:r>
        <w:t>in</w:t>
      </w:r>
      <w:r w:rsidR="005B2CA7">
        <w:t xml:space="preserve"> </w:t>
      </w:r>
      <w:r>
        <w:t>alle</w:t>
      </w:r>
      <w:r w:rsidR="005B2CA7">
        <w:t xml:space="preserve"> </w:t>
      </w:r>
      <w:r>
        <w:t>Gebiete</w:t>
      </w:r>
      <w:r w:rsidR="005B2CA7">
        <w:t xml:space="preserve"> </w:t>
      </w:r>
      <w:r>
        <w:t>des</w:t>
      </w:r>
      <w:r w:rsidR="005B2CA7">
        <w:t xml:space="preserve"> </w:t>
      </w:r>
      <w:r>
        <w:t>Landes</w:t>
      </w:r>
      <w:r w:rsidR="005B2CA7">
        <w:t xml:space="preserve"> </w:t>
      </w:r>
      <w:r>
        <w:t>Israel,</w:t>
      </w:r>
      <w:r w:rsidR="005B2CA7">
        <w:t xml:space="preserve"> </w:t>
      </w:r>
      <w:r>
        <w:t>um</w:t>
      </w:r>
      <w:r w:rsidR="005B2CA7">
        <w:t xml:space="preserve"> </w:t>
      </w:r>
      <w:r>
        <w:t>die</w:t>
      </w:r>
      <w:r w:rsidR="005B2CA7">
        <w:t xml:space="preserve"> </w:t>
      </w:r>
      <w:r>
        <w:t>Stämme</w:t>
      </w:r>
      <w:r w:rsidR="005B2CA7">
        <w:t xml:space="preserve"> </w:t>
      </w:r>
      <w:r>
        <w:t>Israels</w:t>
      </w:r>
      <w:r w:rsidR="005B2CA7">
        <w:t xml:space="preserve"> </w:t>
      </w:r>
      <w:r>
        <w:t>zu</w:t>
      </w:r>
      <w:r w:rsidR="005B2CA7">
        <w:t xml:space="preserve"> </w:t>
      </w:r>
      <w:r>
        <w:t>einem</w:t>
      </w:r>
      <w:r w:rsidR="005B2CA7">
        <w:t xml:space="preserve"> </w:t>
      </w:r>
      <w:r>
        <w:t>Rachefeldzug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proofErr w:type="spellStart"/>
      <w:r>
        <w:t>Benjaminiten</w:t>
      </w:r>
      <w:proofErr w:type="spellEnd"/>
      <w:r w:rsidR="005B2CA7">
        <w:t xml:space="preserve"> </w:t>
      </w:r>
      <w:r>
        <w:t>aufzurufen.</w:t>
      </w:r>
    </w:p>
    <w:p w:rsidR="006D70C7" w:rsidRDefault="006D70C7">
      <w:pPr>
        <w:pStyle w:val="Textkrper"/>
        <w:spacing w:before="1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Auch</w:t>
      </w:r>
      <w:r w:rsidR="005B2CA7">
        <w:t xml:space="preserve"> </w:t>
      </w:r>
      <w:r>
        <w:t>diese</w:t>
      </w:r>
      <w:r w:rsidR="005B2CA7">
        <w:t xml:space="preserve"> </w:t>
      </w:r>
      <w:r>
        <w:t>Auslegung</w:t>
      </w:r>
      <w:r w:rsidR="005B2CA7">
        <w:t xml:space="preserve"> </w:t>
      </w:r>
      <w:r>
        <w:t>wird</w:t>
      </w:r>
      <w:r w:rsidR="005B2CA7">
        <w:t xml:space="preserve"> </w:t>
      </w:r>
      <w:r>
        <w:t>in</w:t>
      </w:r>
      <w:r w:rsidR="005B2CA7">
        <w:t xml:space="preserve"> </w:t>
      </w:r>
      <w:r>
        <w:t>Frage</w:t>
      </w:r>
      <w:r w:rsidR="005B2CA7">
        <w:t xml:space="preserve"> </w:t>
      </w:r>
      <w:r>
        <w:t>gestellt.</w:t>
      </w:r>
      <w:r w:rsidR="005B2CA7">
        <w:t xml:space="preserve"> </w:t>
      </w:r>
      <w:r>
        <w:t>Es</w:t>
      </w:r>
      <w:r w:rsidR="005B2CA7">
        <w:t xml:space="preserve"> </w:t>
      </w:r>
      <w:r>
        <w:t>wird</w:t>
      </w:r>
      <w:r w:rsidR="005B2CA7">
        <w:t xml:space="preserve"> </w:t>
      </w:r>
      <w:r>
        <w:t>auch</w:t>
      </w:r>
      <w:r w:rsidR="005B2CA7">
        <w:t xml:space="preserve"> </w:t>
      </w:r>
      <w:r>
        <w:t>hier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Begriff</w:t>
      </w:r>
      <w:r w:rsidR="005B2CA7">
        <w:t xml:space="preserve"> </w:t>
      </w:r>
      <w:r>
        <w:t>„erkennen“</w:t>
      </w:r>
      <w:r w:rsidR="005B2CA7">
        <w:t xml:space="preserve"> </w:t>
      </w:r>
      <w:r>
        <w:t>(</w:t>
      </w:r>
      <w:proofErr w:type="spellStart"/>
      <w:r>
        <w:rPr>
          <w:i/>
        </w:rPr>
        <w:t>jada</w:t>
      </w:r>
      <w:proofErr w:type="spellEnd"/>
      <w:r>
        <w:rPr>
          <w:i/>
        </w:rPr>
        <w:t>;</w:t>
      </w:r>
      <w:r w:rsidR="005B2CA7">
        <w:rPr>
          <w:i/>
        </w:rPr>
        <w:t xml:space="preserve"> </w:t>
      </w:r>
      <w:r>
        <w:t>hier</w:t>
      </w:r>
      <w:r w:rsidR="005B2CA7">
        <w:t xml:space="preserve"> </w:t>
      </w:r>
      <w:r>
        <w:t>im</w:t>
      </w:r>
      <w:r w:rsidR="005B2CA7">
        <w:t xml:space="preserve"> </w:t>
      </w:r>
      <w:r>
        <w:t>Futur)</w:t>
      </w:r>
      <w:r w:rsidR="005B2CA7">
        <w:t xml:space="preserve"> </w:t>
      </w:r>
      <w:r>
        <w:t>argumentiert</w:t>
      </w:r>
      <w:r w:rsidR="005B2CA7">
        <w:t xml:space="preserve"> </w:t>
      </w:r>
      <w:r>
        <w:t>(19</w:t>
      </w:r>
      <w:r w:rsidR="005B2CA7">
        <w:t>, 2</w:t>
      </w:r>
      <w:r>
        <w:t>2).</w:t>
      </w:r>
      <w:r w:rsidR="005B2CA7">
        <w:t xml:space="preserve"> </w:t>
      </w:r>
      <w:r>
        <w:t>Aber</w:t>
      </w:r>
      <w:r w:rsidR="005B2CA7">
        <w:t xml:space="preserve"> </w:t>
      </w:r>
      <w:r>
        <w:t>auch</w:t>
      </w:r>
      <w:r w:rsidR="005B2CA7">
        <w:t xml:space="preserve"> </w:t>
      </w:r>
      <w:r>
        <w:t>an</w:t>
      </w:r>
      <w:r w:rsidR="005B2CA7">
        <w:t xml:space="preserve"> </w:t>
      </w:r>
      <w:r>
        <w:t>dieser</w:t>
      </w:r>
      <w:r w:rsidR="005B2CA7">
        <w:t xml:space="preserve"> </w:t>
      </w:r>
      <w:r>
        <w:t>Stelle</w:t>
      </w:r>
      <w:r w:rsidR="005B2CA7">
        <w:t xml:space="preserve"> </w:t>
      </w:r>
      <w:r>
        <w:t>kann</w:t>
      </w:r>
      <w:r w:rsidR="005B2CA7">
        <w:t xml:space="preserve"> </w:t>
      </w:r>
      <w:r>
        <w:t>„erkennen“</w:t>
      </w:r>
      <w:r w:rsidR="005B2CA7">
        <w:t xml:space="preserve"> </w:t>
      </w:r>
      <w:r>
        <w:t>nicht</w:t>
      </w:r>
    </w:p>
    <w:p w:rsidR="006D70C7" w:rsidRDefault="009E7DB5" w:rsidP="007423A2">
      <w:pPr>
        <w:pStyle w:val="Textkrper"/>
        <w:spacing w:line="247" w:lineRule="auto"/>
        <w:ind w:left="115" w:right="109"/>
        <w:jc w:val="both"/>
      </w:pPr>
      <w:r>
        <w:t>„kennenlernen“</w:t>
      </w:r>
      <w:r w:rsidR="005B2CA7">
        <w:t xml:space="preserve"> </w:t>
      </w:r>
      <w:r>
        <w:t>im</w:t>
      </w:r>
      <w:r w:rsidR="005B2CA7">
        <w:t xml:space="preserve"> </w:t>
      </w:r>
      <w:r>
        <w:t>Sinn</w:t>
      </w:r>
      <w:r w:rsidR="005B2CA7">
        <w:t xml:space="preserve"> </w:t>
      </w:r>
      <w:r>
        <w:t>des</w:t>
      </w:r>
      <w:r w:rsidR="005B2CA7">
        <w:t xml:space="preserve"> </w:t>
      </w:r>
      <w:r>
        <w:t>Überprüfens</w:t>
      </w:r>
      <w:r w:rsidR="005B2CA7">
        <w:t xml:space="preserve"> </w:t>
      </w:r>
      <w:r>
        <w:t>der</w:t>
      </w:r>
      <w:r w:rsidR="005B2CA7">
        <w:t xml:space="preserve"> </w:t>
      </w:r>
      <w:r>
        <w:t>Identität</w:t>
      </w:r>
      <w:r w:rsidR="005B2CA7">
        <w:t xml:space="preserve"> </w:t>
      </w:r>
      <w:r>
        <w:t>meinen.</w:t>
      </w:r>
      <w:r w:rsidR="005B2CA7">
        <w:t xml:space="preserve"> </w:t>
      </w:r>
      <w:r>
        <w:t>Genau</w:t>
      </w:r>
      <w:r w:rsidR="005B2CA7">
        <w:t xml:space="preserve"> </w:t>
      </w:r>
      <w:r>
        <w:t>wie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Richt</w:t>
      </w:r>
      <w:r w:rsidR="007423A2">
        <w:rPr>
          <w:i/>
        </w:rPr>
        <w:t>er</w:t>
      </w:r>
      <w:r w:rsidR="005B2CA7">
        <w:t xml:space="preserve"> </w:t>
      </w:r>
      <w:r>
        <w:t>19</w:t>
      </w:r>
      <w:r w:rsidR="005B2CA7">
        <w:t>, 2</w:t>
      </w:r>
      <w:r>
        <w:t>5</w:t>
      </w:r>
      <w:r w:rsidR="005B2CA7">
        <w:t xml:space="preserve"> </w:t>
      </w:r>
      <w:r>
        <w:t>hat</w:t>
      </w:r>
      <w:r w:rsidR="005B2CA7">
        <w:t xml:space="preserve"> </w:t>
      </w:r>
      <w:r>
        <w:t>es</w:t>
      </w:r>
      <w:r w:rsidR="005B2CA7">
        <w:t xml:space="preserve"> </w:t>
      </w:r>
      <w:r>
        <w:t>auch</w:t>
      </w:r>
      <w:r w:rsidR="005B2CA7">
        <w:t xml:space="preserve"> </w:t>
      </w:r>
      <w:r>
        <w:t>hier</w:t>
      </w:r>
      <w:r w:rsidR="005B2CA7">
        <w:t xml:space="preserve"> </w:t>
      </w:r>
      <w:r>
        <w:t>einen</w:t>
      </w:r>
      <w:r w:rsidR="005B2CA7">
        <w:t xml:space="preserve"> </w:t>
      </w:r>
      <w:r>
        <w:t>sexuellen</w:t>
      </w:r>
      <w:r w:rsidR="005B2CA7">
        <w:t xml:space="preserve"> </w:t>
      </w:r>
      <w:r>
        <w:t>Sinn.</w:t>
      </w:r>
      <w:r w:rsidR="005B2CA7">
        <w:t xml:space="preserve"> </w:t>
      </w:r>
      <w:r>
        <w:t>Das</w:t>
      </w:r>
      <w:r w:rsidR="005B2CA7">
        <w:t xml:space="preserve"> </w:t>
      </w:r>
      <w:r>
        <w:t>Verlangen</w:t>
      </w:r>
      <w:r w:rsidR="005B2CA7">
        <w:t xml:space="preserve"> </w:t>
      </w:r>
      <w:r>
        <w:t>der</w:t>
      </w:r>
      <w:r w:rsidR="005B2CA7">
        <w:t xml:space="preserve"> </w:t>
      </w:r>
      <w:r>
        <w:t>Männer</w:t>
      </w:r>
      <w:r w:rsidR="005B2CA7">
        <w:t xml:space="preserve"> </w:t>
      </w:r>
      <w:r>
        <w:t>zielte</w:t>
      </w:r>
      <w:r w:rsidR="005B2CA7">
        <w:t xml:space="preserve"> </w:t>
      </w:r>
      <w:r>
        <w:t>auf</w:t>
      </w:r>
      <w:r w:rsidR="005B2CA7">
        <w:t xml:space="preserve"> </w:t>
      </w:r>
      <w:r>
        <w:t>homosexuellen</w:t>
      </w:r>
      <w:r w:rsidR="005B2CA7">
        <w:t xml:space="preserve"> </w:t>
      </w:r>
      <w:r>
        <w:t>Lustgewinn</w:t>
      </w:r>
      <w:r w:rsidR="005B2CA7">
        <w:t xml:space="preserve"> </w:t>
      </w:r>
      <w:r>
        <w:t>(siehe:</w:t>
      </w:r>
      <w:r w:rsidR="005B2CA7">
        <w:t xml:space="preserve"> </w:t>
      </w:r>
      <w:r>
        <w:rPr>
          <w:i/>
        </w:rPr>
        <w:t>Richt</w:t>
      </w:r>
      <w:r w:rsidR="007423A2">
        <w:rPr>
          <w:i/>
        </w:rPr>
        <w:t>er</w:t>
      </w:r>
      <w:r w:rsidR="005B2CA7">
        <w:t xml:space="preserve"> </w:t>
      </w:r>
      <w:r>
        <w:t>19</w:t>
      </w:r>
      <w:r w:rsidR="005B2CA7">
        <w:t>, 2</w:t>
      </w:r>
      <w:r>
        <w:t>3-24).</w:t>
      </w:r>
      <w:r w:rsidR="005B2CA7">
        <w:t xml:space="preserve"> </w:t>
      </w:r>
      <w:r>
        <w:t>Indem</w:t>
      </w:r>
      <w:r w:rsidR="005B2CA7">
        <w:t xml:space="preserve"> </w:t>
      </w:r>
      <w:r>
        <w:t>der</w:t>
      </w:r>
      <w:r w:rsidR="005B2CA7">
        <w:t xml:space="preserve"> </w:t>
      </w:r>
      <w:r>
        <w:t>Gastgeber</w:t>
      </w:r>
      <w:r w:rsidR="005B2CA7">
        <w:t xml:space="preserve"> </w:t>
      </w:r>
      <w:r>
        <w:t>den</w:t>
      </w:r>
      <w:r w:rsidR="005B2CA7">
        <w:t xml:space="preserve"> </w:t>
      </w:r>
      <w:proofErr w:type="spellStart"/>
      <w:r>
        <w:t>Jebusitern</w:t>
      </w:r>
      <w:proofErr w:type="spellEnd"/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seine</w:t>
      </w:r>
      <w:r w:rsidR="005B2CA7">
        <w:t xml:space="preserve"> </w:t>
      </w:r>
      <w:r>
        <w:t>eigene</w:t>
      </w:r>
      <w:r w:rsidR="005B2CA7">
        <w:t xml:space="preserve"> </w:t>
      </w:r>
      <w:r>
        <w:t>Tochter,</w:t>
      </w:r>
      <w:r w:rsidR="005B2CA7">
        <w:t xml:space="preserve"> </w:t>
      </w:r>
      <w:r>
        <w:t>sondern</w:t>
      </w:r>
      <w:r w:rsidR="005B2CA7">
        <w:t xml:space="preserve"> </w:t>
      </w:r>
      <w:r>
        <w:t>auch</w:t>
      </w:r>
      <w:r w:rsidR="005B2CA7">
        <w:t xml:space="preserve"> </w:t>
      </w:r>
      <w:r>
        <w:t>die</w:t>
      </w:r>
      <w:r w:rsidR="005B2CA7">
        <w:t xml:space="preserve"> </w:t>
      </w:r>
      <w:r>
        <w:t>Nebenfrau</w:t>
      </w:r>
      <w:r w:rsidR="005B2CA7">
        <w:t xml:space="preserve"> </w:t>
      </w:r>
      <w:r>
        <w:t>seines</w:t>
      </w:r>
      <w:r w:rsidR="005B2CA7">
        <w:t xml:space="preserve"> </w:t>
      </w:r>
      <w:r>
        <w:t>Gastes</w:t>
      </w:r>
      <w:r w:rsidR="005B2CA7">
        <w:t xml:space="preserve"> </w:t>
      </w:r>
      <w:r>
        <w:t>anbot,</w:t>
      </w:r>
      <w:r w:rsidR="005B2CA7">
        <w:t xml:space="preserve"> </w:t>
      </w:r>
      <w:r>
        <w:t>kann</w:t>
      </w:r>
      <w:r w:rsidR="005B2CA7">
        <w:t xml:space="preserve"> </w:t>
      </w:r>
      <w:r>
        <w:t>das</w:t>
      </w:r>
      <w:r w:rsidR="005B2CA7">
        <w:t xml:space="preserve"> </w:t>
      </w:r>
      <w:r>
        <w:t>Verhalten</w:t>
      </w:r>
      <w:r w:rsidR="005B2CA7">
        <w:t xml:space="preserve"> </w:t>
      </w:r>
      <w:r>
        <w:t>der</w:t>
      </w:r>
      <w:r w:rsidR="005B2CA7">
        <w:t xml:space="preserve"> </w:t>
      </w:r>
      <w:r>
        <w:t>Männer</w:t>
      </w:r>
      <w:r w:rsidR="005B2CA7">
        <w:t xml:space="preserve"> </w:t>
      </w:r>
      <w:r>
        <w:t>nicht</w:t>
      </w:r>
      <w:r w:rsidR="005B2CA7">
        <w:t xml:space="preserve"> </w:t>
      </w:r>
      <w:r>
        <w:t>als</w:t>
      </w:r>
      <w:r w:rsidR="005B2CA7">
        <w:t xml:space="preserve"> </w:t>
      </w:r>
      <w:r>
        <w:t>Vergehen</w:t>
      </w:r>
      <w:r w:rsidR="005B2CA7">
        <w:t xml:space="preserve"> </w:t>
      </w:r>
      <w:r>
        <w:t>gegen</w:t>
      </w:r>
      <w:r w:rsidR="005B2CA7">
        <w:t xml:space="preserve"> </w:t>
      </w:r>
      <w:r>
        <w:t>das</w:t>
      </w:r>
      <w:r w:rsidR="005B2CA7">
        <w:t xml:space="preserve"> </w:t>
      </w:r>
      <w:r>
        <w:t>Gastrecht</w:t>
      </w:r>
      <w:r w:rsidR="005B2CA7">
        <w:t xml:space="preserve"> </w:t>
      </w:r>
      <w:r>
        <w:t>erklärt</w:t>
      </w:r>
      <w:r w:rsidR="005B2CA7">
        <w:rPr>
          <w:spacing w:val="-1"/>
        </w:rPr>
        <w:t xml:space="preserve"> </w:t>
      </w:r>
      <w:r>
        <w:t>werden.</w:t>
      </w:r>
    </w:p>
    <w:p w:rsidR="006D70C7" w:rsidRDefault="006D70C7">
      <w:pPr>
        <w:pStyle w:val="Textkrper"/>
        <w:rPr>
          <w:sz w:val="26"/>
        </w:rPr>
      </w:pPr>
    </w:p>
    <w:p w:rsidR="007423A2" w:rsidRDefault="007423A2">
      <w:pPr>
        <w:pStyle w:val="Textkrper"/>
        <w:rPr>
          <w:sz w:val="26"/>
        </w:rPr>
      </w:pPr>
    </w:p>
    <w:p w:rsidR="006D70C7" w:rsidRDefault="009E7DB5">
      <w:pPr>
        <w:pStyle w:val="berschrift2"/>
        <w:ind w:left="115" w:firstLine="0"/>
        <w:jc w:val="both"/>
      </w:pPr>
      <w:r>
        <w:t>3.3.</w:t>
      </w:r>
      <w:r w:rsidR="005B2CA7">
        <w:t xml:space="preserve"> </w:t>
      </w:r>
      <w:r>
        <w:t>3.</w:t>
      </w:r>
      <w:r w:rsidR="005B2CA7">
        <w:t xml:space="preserve"> </w:t>
      </w:r>
      <w:r>
        <w:t>Mose</w:t>
      </w:r>
      <w:r w:rsidR="005B2CA7">
        <w:t xml:space="preserve"> </w:t>
      </w:r>
      <w:r>
        <w:t>18</w:t>
      </w:r>
      <w:r w:rsidR="005B2CA7">
        <w:t>, 2</w:t>
      </w:r>
      <w:r>
        <w:t>2</w:t>
      </w:r>
      <w:r w:rsidR="005B2CA7">
        <w:t xml:space="preserve"> </w:t>
      </w:r>
      <w:r>
        <w:t>und</w:t>
      </w:r>
      <w:r w:rsidR="005B2CA7">
        <w:t xml:space="preserve"> </w:t>
      </w:r>
      <w:r>
        <w:t>20</w:t>
      </w:r>
      <w:r w:rsidR="005B2CA7">
        <w:t>, 1</w:t>
      </w:r>
      <w:r>
        <w:t>3</w:t>
      </w:r>
    </w:p>
    <w:p w:rsidR="006D70C7" w:rsidRDefault="006D70C7">
      <w:pPr>
        <w:pStyle w:val="Textkrper"/>
        <w:spacing w:before="10"/>
        <w:rPr>
          <w:b/>
        </w:rPr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Es</w:t>
      </w:r>
      <w:r w:rsidR="005B2CA7">
        <w:t xml:space="preserve"> </w:t>
      </w:r>
      <w:r>
        <w:t>wird</w:t>
      </w:r>
      <w:r w:rsidR="005B2CA7">
        <w:t xml:space="preserve"> </w:t>
      </w:r>
      <w:r>
        <w:t>behauptet:</w:t>
      </w:r>
      <w:r w:rsidR="005B2CA7">
        <w:t xml:space="preserve"> </w:t>
      </w:r>
      <w:r>
        <w:t>Da</w:t>
      </w:r>
      <w:r w:rsidR="005B2CA7">
        <w:t xml:space="preserve"> </w:t>
      </w:r>
      <w:r>
        <w:t>die</w:t>
      </w:r>
      <w:r w:rsidR="005B2CA7">
        <w:t xml:space="preserve"> </w:t>
      </w:r>
      <w:r>
        <w:t>kultischen</w:t>
      </w:r>
      <w:r w:rsidR="005B2CA7">
        <w:t xml:space="preserve"> </w:t>
      </w:r>
      <w:r>
        <w:t>Gesetze</w:t>
      </w:r>
      <w:r w:rsidR="005B2CA7">
        <w:t xml:space="preserve"> </w:t>
      </w:r>
      <w:r>
        <w:t>des</w:t>
      </w:r>
      <w:r w:rsidR="005B2CA7">
        <w:t xml:space="preserve"> </w:t>
      </w:r>
      <w:r>
        <w:t>Alten</w:t>
      </w:r>
      <w:r w:rsidR="005B2CA7">
        <w:t xml:space="preserve"> </w:t>
      </w:r>
      <w:r>
        <w:t>Testamentes</w:t>
      </w:r>
      <w:r w:rsidR="005B2CA7">
        <w:t xml:space="preserve"> </w:t>
      </w:r>
      <w:r>
        <w:t>im</w:t>
      </w:r>
      <w:r w:rsidR="005B2CA7">
        <w:t xml:space="preserve"> </w:t>
      </w:r>
      <w:r>
        <w:t>Neuen</w:t>
      </w:r>
      <w:r w:rsidR="005B2CA7">
        <w:t xml:space="preserve"> </w:t>
      </w:r>
      <w:r>
        <w:t>Bund</w:t>
      </w:r>
      <w:r w:rsidR="005B2CA7">
        <w:t xml:space="preserve"> </w:t>
      </w:r>
      <w:r>
        <w:t>abgeschafft</w:t>
      </w:r>
      <w:r w:rsidR="005B2CA7">
        <w:t xml:space="preserve"> </w:t>
      </w:r>
      <w:r>
        <w:t>(„erfüllt“)</w:t>
      </w:r>
      <w:r w:rsidR="005B2CA7">
        <w:t xml:space="preserve"> </w:t>
      </w:r>
      <w:r>
        <w:t>seien,</w:t>
      </w:r>
      <w:r w:rsidR="005B2CA7">
        <w:t xml:space="preserve"> </w:t>
      </w:r>
      <w:r>
        <w:t>sei</w:t>
      </w:r>
      <w:r w:rsidR="005B2CA7">
        <w:t xml:space="preserve"> </w:t>
      </w:r>
      <w:r>
        <w:t>es</w:t>
      </w:r>
      <w:r w:rsidR="005B2CA7">
        <w:t xml:space="preserve"> </w:t>
      </w:r>
      <w:r>
        <w:t>nicht</w:t>
      </w:r>
      <w:r w:rsidR="005B2CA7">
        <w:t xml:space="preserve"> </w:t>
      </w:r>
      <w:r>
        <w:t>statthaft,</w:t>
      </w:r>
      <w:r w:rsidR="005B2CA7">
        <w:t xml:space="preserve"> </w:t>
      </w:r>
      <w:r>
        <w:t>dass</w:t>
      </w:r>
      <w:r w:rsidR="005B2CA7">
        <w:t xml:space="preserve"> </w:t>
      </w:r>
      <w:r>
        <w:t>man</w:t>
      </w:r>
      <w:r w:rsidR="005B2CA7">
        <w:t xml:space="preserve"> </w:t>
      </w:r>
      <w:r>
        <w:t>sich</w:t>
      </w:r>
      <w:r w:rsidR="005B2CA7">
        <w:t xml:space="preserve"> </w:t>
      </w:r>
      <w:r>
        <w:t>heute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Beurteilung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auf</w:t>
      </w:r>
      <w:r w:rsidR="005B2CA7">
        <w:t xml:space="preserve"> </w:t>
      </w:r>
      <w:r>
        <w:t>diese</w:t>
      </w:r>
      <w:r w:rsidR="005B2CA7">
        <w:t xml:space="preserve"> </w:t>
      </w:r>
      <w:r>
        <w:t>beiden</w:t>
      </w:r>
      <w:r w:rsidR="005B2CA7">
        <w:t xml:space="preserve"> </w:t>
      </w:r>
      <w:r>
        <w:t>Verse</w:t>
      </w:r>
      <w:r w:rsidR="005B2CA7">
        <w:t xml:space="preserve"> </w:t>
      </w:r>
      <w:r>
        <w:t>berufe.</w:t>
      </w:r>
      <w:r w:rsidR="005B2CA7">
        <w:t xml:space="preserve"> </w:t>
      </w:r>
      <w:r>
        <w:t>Vielmehr</w:t>
      </w:r>
      <w:r w:rsidR="005B2CA7">
        <w:t xml:space="preserve"> </w:t>
      </w:r>
      <w:r>
        <w:t>seien</w:t>
      </w:r>
      <w:r w:rsidR="005B2CA7">
        <w:t xml:space="preserve"> </w:t>
      </w:r>
      <w:r>
        <w:t>diese</w:t>
      </w:r>
      <w:r w:rsidR="005B2CA7">
        <w:t xml:space="preserve"> </w:t>
      </w:r>
      <w:r>
        <w:t>Stellen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Beurteilung</w:t>
      </w:r>
      <w:r w:rsidR="005B2CA7">
        <w:t xml:space="preserve"> </w:t>
      </w:r>
      <w:r>
        <w:t>homosexuellen</w:t>
      </w:r>
      <w:r w:rsidR="005B2CA7">
        <w:t xml:space="preserve"> </w:t>
      </w:r>
      <w:r>
        <w:t>Verhaltens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christlichen</w:t>
      </w:r>
      <w:r w:rsidR="005B2CA7">
        <w:t xml:space="preserve"> </w:t>
      </w:r>
      <w:r>
        <w:t>Ethik</w:t>
      </w:r>
      <w:r w:rsidR="005B2CA7">
        <w:t xml:space="preserve"> </w:t>
      </w:r>
      <w:r>
        <w:t>genauso</w:t>
      </w:r>
      <w:r w:rsidR="005B2CA7">
        <w:t xml:space="preserve"> </w:t>
      </w:r>
      <w:r>
        <w:t>irrelevant</w:t>
      </w:r>
      <w:r w:rsidR="005B2CA7">
        <w:t xml:space="preserve"> </w:t>
      </w:r>
      <w:r>
        <w:t>wie</w:t>
      </w:r>
      <w:r w:rsidR="005B2CA7">
        <w:t xml:space="preserve"> </w:t>
      </w:r>
      <w:r>
        <w:t>es</w:t>
      </w:r>
      <w:r w:rsidR="005B2CA7">
        <w:t xml:space="preserve"> </w:t>
      </w:r>
      <w:r>
        <w:t>die</w:t>
      </w:r>
      <w:r w:rsidR="005B2CA7">
        <w:t xml:space="preserve"> </w:t>
      </w:r>
      <w:r>
        <w:t>alttestamentlichen</w:t>
      </w:r>
      <w:r w:rsidR="005B2CA7">
        <w:t xml:space="preserve"> </w:t>
      </w:r>
      <w:r>
        <w:t>Opfer-</w:t>
      </w:r>
      <w:r w:rsidR="005B2CA7">
        <w:t xml:space="preserve"> </w:t>
      </w:r>
      <w:r>
        <w:t>und</w:t>
      </w:r>
      <w:r w:rsidR="005B2CA7">
        <w:t xml:space="preserve"> </w:t>
      </w:r>
      <w:r>
        <w:t>Priestervorschriften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gegenwärtige</w:t>
      </w:r>
      <w:r w:rsidR="005B2CA7">
        <w:t xml:space="preserve"> </w:t>
      </w:r>
      <w:r>
        <w:t>Gottesdienstordnung</w:t>
      </w:r>
      <w:r w:rsidR="005B2CA7">
        <w:t xml:space="preserve"> </w:t>
      </w:r>
      <w:r>
        <w:t>seien</w:t>
      </w:r>
      <w:r w:rsidR="005B2CA7">
        <w:t xml:space="preserve"> </w:t>
      </w:r>
      <w:r>
        <w:t>(siehe: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1ff)</w:t>
      </w:r>
      <w:r w:rsidR="005B2CA7">
        <w:t xml:space="preserve"> </w:t>
      </w:r>
      <w:r>
        <w:t>oder</w:t>
      </w:r>
      <w:r w:rsidR="005B2CA7">
        <w:t xml:space="preserve"> </w:t>
      </w:r>
      <w:r>
        <w:t>wie</w:t>
      </w:r>
      <w:r w:rsidR="005B2CA7">
        <w:t xml:space="preserve"> </w:t>
      </w:r>
      <w:r>
        <w:t>es</w:t>
      </w:r>
      <w:r w:rsidR="005B2CA7">
        <w:t xml:space="preserve"> </w:t>
      </w:r>
      <w:r>
        <w:t>die</w:t>
      </w:r>
      <w:r w:rsidR="005B2CA7">
        <w:t xml:space="preserve"> </w:t>
      </w:r>
      <w:r>
        <w:t>Speisegebote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seien,</w:t>
      </w:r>
      <w:r w:rsidR="005B2CA7">
        <w:t xml:space="preserve"> </w:t>
      </w:r>
      <w:r>
        <w:t>was</w:t>
      </w:r>
      <w:r w:rsidR="005B2CA7">
        <w:t xml:space="preserve"> </w:t>
      </w:r>
      <w:r>
        <w:t>man</w:t>
      </w:r>
      <w:r w:rsidR="005B2CA7">
        <w:t xml:space="preserve"> </w:t>
      </w:r>
      <w:r>
        <w:t>auf</w:t>
      </w:r>
      <w:r w:rsidR="005B2CA7">
        <w:t xml:space="preserve"> </w:t>
      </w:r>
      <w:r>
        <w:t>den</w:t>
      </w:r>
      <w:r w:rsidR="005B2CA7">
        <w:t xml:space="preserve"> </w:t>
      </w:r>
      <w:r>
        <w:t>täglichen</w:t>
      </w:r>
      <w:r w:rsidR="005B2CA7">
        <w:t xml:space="preserve"> </w:t>
      </w:r>
      <w:r>
        <w:t>Speiseplan</w:t>
      </w:r>
      <w:r w:rsidR="005B2CA7">
        <w:t xml:space="preserve"> </w:t>
      </w:r>
      <w:r>
        <w:t>setzen</w:t>
      </w:r>
      <w:r w:rsidR="005B2CA7">
        <w:t xml:space="preserve"> </w:t>
      </w:r>
      <w:r>
        <w:t>solle</w:t>
      </w:r>
      <w:r w:rsidR="005B2CA7">
        <w:t xml:space="preserve"> </w:t>
      </w:r>
      <w:r>
        <w:t>(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11).</w:t>
      </w:r>
      <w:r w:rsidR="005B2CA7">
        <w:t xml:space="preserve"> </w:t>
      </w:r>
      <w:r>
        <w:t>Wer</w:t>
      </w:r>
      <w:r w:rsidR="005B2CA7">
        <w:t xml:space="preserve"> </w:t>
      </w:r>
      <w:r>
        <w:t>mit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2</w:t>
      </w:r>
      <w:r w:rsidR="005B2CA7">
        <w:t xml:space="preserve"> </w:t>
      </w:r>
      <w:r>
        <w:t>und</w:t>
      </w:r>
      <w:r w:rsidR="005B2CA7">
        <w:t xml:space="preserve"> </w:t>
      </w:r>
      <w:r>
        <w:t>20</w:t>
      </w:r>
      <w:r w:rsidR="005B2CA7">
        <w:t>, 1</w:t>
      </w:r>
      <w:r>
        <w:t>3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verbieten</w:t>
      </w:r>
      <w:r w:rsidR="005B2CA7">
        <w:t xml:space="preserve"> </w:t>
      </w:r>
      <w:r>
        <w:t>wolle,</w:t>
      </w:r>
      <w:r w:rsidR="005B2CA7">
        <w:t xml:space="preserve"> </w:t>
      </w:r>
      <w:r>
        <w:t>mü</w:t>
      </w:r>
      <w:r w:rsidR="007423A2">
        <w:t>ss</w:t>
      </w:r>
      <w:r>
        <w:t>te</w:t>
      </w:r>
      <w:r w:rsidR="005B2CA7">
        <w:t xml:space="preserve"> </w:t>
      </w:r>
      <w:r>
        <w:lastRenderedPageBreak/>
        <w:t>konsequenterweise</w:t>
      </w:r>
      <w:r w:rsidR="005B2CA7">
        <w:rPr>
          <w:spacing w:val="7"/>
        </w:rPr>
        <w:t xml:space="preserve"> </w:t>
      </w:r>
      <w:r>
        <w:t>den</w:t>
      </w:r>
      <w:r w:rsidR="007423A2">
        <w:t xml:space="preserve"> </w:t>
      </w:r>
      <w:r>
        <w:t>Opferdienst</w:t>
      </w:r>
      <w:r w:rsidR="005B2CA7">
        <w:t xml:space="preserve"> </w:t>
      </w:r>
      <w:r>
        <w:t>einführen,</w:t>
      </w:r>
      <w:r w:rsidR="005B2CA7">
        <w:t xml:space="preserve"> </w:t>
      </w:r>
      <w:r>
        <w:t>er</w:t>
      </w:r>
      <w:r w:rsidR="005B2CA7">
        <w:t xml:space="preserve"> </w:t>
      </w:r>
      <w:r>
        <w:t>mü</w:t>
      </w:r>
      <w:r w:rsidR="007423A2">
        <w:t>ss</w:t>
      </w:r>
      <w:r>
        <w:t>te</w:t>
      </w:r>
      <w:r w:rsidR="005B2CA7">
        <w:t xml:space="preserve"> </w:t>
      </w:r>
      <w:r>
        <w:t>denjenigen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Kanzel</w:t>
      </w:r>
      <w:r w:rsidR="005B2CA7">
        <w:t xml:space="preserve"> </w:t>
      </w:r>
      <w:r>
        <w:t>werfen,</w:t>
      </w:r>
      <w:r w:rsidR="005B2CA7">
        <w:t xml:space="preserve"> </w:t>
      </w:r>
      <w:r>
        <w:t>der</w:t>
      </w:r>
      <w:r w:rsidR="005B2CA7">
        <w:t xml:space="preserve"> </w:t>
      </w:r>
      <w:r>
        <w:t>lahm</w:t>
      </w:r>
      <w:r w:rsidR="005B2CA7">
        <w:t xml:space="preserve"> </w:t>
      </w:r>
      <w:r>
        <w:t>oder</w:t>
      </w:r>
      <w:r w:rsidR="005B2CA7">
        <w:t xml:space="preserve"> </w:t>
      </w:r>
      <w:proofErr w:type="spellStart"/>
      <w:r>
        <w:t>sonstwie</w:t>
      </w:r>
      <w:proofErr w:type="spellEnd"/>
      <w:r w:rsidR="005B2CA7">
        <w:t xml:space="preserve"> </w:t>
      </w:r>
      <w:r>
        <w:t>behindert</w:t>
      </w:r>
      <w:r w:rsidR="005B2CA7">
        <w:t xml:space="preserve"> </w:t>
      </w:r>
      <w:r>
        <w:t>sei</w:t>
      </w:r>
      <w:r w:rsidR="005B2CA7">
        <w:t xml:space="preserve"> </w:t>
      </w:r>
      <w:r>
        <w:t>(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21</w:t>
      </w:r>
      <w:r w:rsidR="005B2CA7">
        <w:t>, 1</w:t>
      </w:r>
      <w:r>
        <w:t>8ff),</w:t>
      </w:r>
      <w:r w:rsidR="005B2CA7">
        <w:t xml:space="preserve"> </w:t>
      </w:r>
      <w:r>
        <w:t>er</w:t>
      </w:r>
      <w:r w:rsidR="005B2CA7">
        <w:t xml:space="preserve"> </w:t>
      </w:r>
      <w:r>
        <w:t>dürfte</w:t>
      </w:r>
      <w:r w:rsidR="005B2CA7">
        <w:t xml:space="preserve"> </w:t>
      </w:r>
      <w:r>
        <w:t>kein</w:t>
      </w:r>
      <w:r w:rsidR="005B2CA7">
        <w:t xml:space="preserve"> </w:t>
      </w:r>
      <w:r>
        <w:t>Hasen-</w:t>
      </w:r>
      <w:r w:rsidR="005B2CA7">
        <w:t xml:space="preserve"> </w:t>
      </w:r>
      <w:r>
        <w:t>und</w:t>
      </w:r>
      <w:r w:rsidR="005B2CA7">
        <w:t xml:space="preserve"> </w:t>
      </w:r>
      <w:r>
        <w:t>Schweinefleisch</w:t>
      </w:r>
      <w:r w:rsidR="005B2CA7">
        <w:t xml:space="preserve"> </w:t>
      </w:r>
      <w:r>
        <w:t>verzehren</w:t>
      </w:r>
      <w:r w:rsidR="005B2CA7">
        <w:t xml:space="preserve"> </w:t>
      </w:r>
      <w:r>
        <w:t>(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11</w:t>
      </w:r>
      <w:r w:rsidR="005B2CA7">
        <w:t>, 6</w:t>
      </w:r>
      <w:r>
        <w:t>-</w:t>
      </w:r>
      <w:r w:rsidR="005B2CA7">
        <w:t xml:space="preserve"> </w:t>
      </w:r>
      <w:r>
        <w:t>7),</w:t>
      </w:r>
      <w:r w:rsidR="005B2CA7">
        <w:t xml:space="preserve"> </w:t>
      </w:r>
      <w:r>
        <w:t>und</w:t>
      </w:r>
      <w:r w:rsidR="005B2CA7">
        <w:t xml:space="preserve"> </w:t>
      </w:r>
      <w:r>
        <w:t>er</w:t>
      </w:r>
      <w:r w:rsidR="005B2CA7">
        <w:t xml:space="preserve"> </w:t>
      </w:r>
      <w:r>
        <w:t>dürfte</w:t>
      </w:r>
      <w:r w:rsidR="005B2CA7">
        <w:t xml:space="preserve"> </w:t>
      </w:r>
      <w:r>
        <w:t>keine</w:t>
      </w:r>
      <w:r w:rsidR="005B2CA7">
        <w:t xml:space="preserve"> </w:t>
      </w:r>
      <w:r>
        <w:t>Kleider</w:t>
      </w:r>
      <w:r w:rsidR="005B2CA7">
        <w:t xml:space="preserve"> </w:t>
      </w:r>
      <w:r>
        <w:t>aus</w:t>
      </w:r>
      <w:r w:rsidR="005B2CA7">
        <w:t xml:space="preserve"> </w:t>
      </w:r>
      <w:r>
        <w:t>unterschiedlichem</w:t>
      </w:r>
      <w:r w:rsidR="005B2CA7">
        <w:t xml:space="preserve"> </w:t>
      </w:r>
      <w:r>
        <w:t>Stoff</w:t>
      </w:r>
      <w:r w:rsidR="005B2CA7">
        <w:t xml:space="preserve"> </w:t>
      </w:r>
      <w:r>
        <w:t>tragen</w:t>
      </w:r>
      <w:r w:rsidR="005B2CA7">
        <w:t xml:space="preserve"> </w:t>
      </w:r>
      <w:r>
        <w:t>(</w:t>
      </w:r>
      <w:r>
        <w:rPr>
          <w:i/>
        </w:rPr>
        <w:t>5</w:t>
      </w:r>
      <w:r w:rsidR="005B2CA7">
        <w:rPr>
          <w:i/>
        </w:rPr>
        <w:t xml:space="preserve">. Mose </w:t>
      </w:r>
      <w:r>
        <w:t>22</w:t>
      </w:r>
      <w:r w:rsidR="005B2CA7">
        <w:t>, 1</w:t>
      </w:r>
      <w:r>
        <w:t>1).</w:t>
      </w:r>
      <w:r w:rsidR="005B2CA7">
        <w:t xml:space="preserve"> </w:t>
      </w:r>
      <w:r>
        <w:t>Da</w:t>
      </w:r>
      <w:r w:rsidR="005B2CA7">
        <w:t xml:space="preserve"> </w:t>
      </w:r>
      <w:r>
        <w:t>derartige</w:t>
      </w:r>
      <w:r w:rsidR="005B2CA7">
        <w:t xml:space="preserve"> </w:t>
      </w:r>
      <w:r>
        <w:t>Konsequenzen</w:t>
      </w:r>
      <w:r w:rsidR="005B2CA7">
        <w:t xml:space="preserve"> </w:t>
      </w:r>
      <w:r>
        <w:t>zu</w:t>
      </w:r>
      <w:r w:rsidR="005B2CA7">
        <w:t xml:space="preserve"> </w:t>
      </w:r>
      <w:r>
        <w:t>Recht</w:t>
      </w:r>
      <w:r w:rsidR="005B2CA7">
        <w:t xml:space="preserve"> </w:t>
      </w:r>
      <w:r>
        <w:t>niemand</w:t>
      </w:r>
      <w:r w:rsidR="005B2CA7">
        <w:t xml:space="preserve"> </w:t>
      </w:r>
      <w:r>
        <w:t>ziehe,</w:t>
      </w:r>
      <w:r w:rsidR="005B2CA7">
        <w:t xml:space="preserve"> </w:t>
      </w:r>
      <w:r>
        <w:t>habe</w:t>
      </w:r>
      <w:r w:rsidR="005B2CA7">
        <w:t xml:space="preserve"> </w:t>
      </w:r>
      <w:r>
        <w:t>man</w:t>
      </w:r>
      <w:r w:rsidR="005B2CA7">
        <w:t xml:space="preserve"> </w:t>
      </w:r>
      <w:r>
        <w:t>endlich</w:t>
      </w:r>
      <w:r w:rsidR="005B2CA7">
        <w:t xml:space="preserve"> </w:t>
      </w:r>
      <w:r>
        <w:t>aufzuhören,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Beantwortung</w:t>
      </w:r>
      <w:r w:rsidR="005B2CA7">
        <w:t xml:space="preserve"> </w:t>
      </w:r>
      <w:r>
        <w:t>der</w:t>
      </w:r>
      <w:r w:rsidR="005B2CA7">
        <w:t xml:space="preserve"> </w:t>
      </w:r>
      <w:r>
        <w:t>Frage</w:t>
      </w:r>
      <w:r w:rsidR="005B2CA7">
        <w:t xml:space="preserve"> </w:t>
      </w:r>
      <w:r>
        <w:t>nach</w:t>
      </w:r>
      <w:r w:rsidR="005B2CA7">
        <w:t xml:space="preserve"> </w:t>
      </w:r>
      <w:r>
        <w:t>Recht</w:t>
      </w:r>
      <w:r w:rsidR="005B2CA7">
        <w:t xml:space="preserve"> </w:t>
      </w:r>
      <w:r>
        <w:t>und</w:t>
      </w:r>
      <w:r w:rsidR="005B2CA7">
        <w:t xml:space="preserve"> </w:t>
      </w:r>
      <w:r>
        <w:t>Unrecht</w:t>
      </w:r>
      <w:r w:rsidR="005B2CA7">
        <w:t xml:space="preserve"> </w:t>
      </w:r>
      <w:r>
        <w:t>homosexueller</w:t>
      </w:r>
      <w:r w:rsidR="005B2CA7">
        <w:t xml:space="preserve"> </w:t>
      </w:r>
      <w:r>
        <w:t>Lebensformen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alttestamentlichen</w:t>
      </w:r>
      <w:r w:rsidR="005B2CA7">
        <w:t xml:space="preserve"> </w:t>
      </w:r>
      <w:r>
        <w:t>Homosexualitätsverbote</w:t>
      </w:r>
      <w:r w:rsidR="005B2CA7">
        <w:t xml:space="preserve"> </w:t>
      </w:r>
      <w:r>
        <w:t>zu</w:t>
      </w:r>
      <w:r w:rsidR="005B2CA7">
        <w:t xml:space="preserve"> </w:t>
      </w:r>
      <w:r>
        <w:t>weisen.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before="1" w:line="247" w:lineRule="auto"/>
        <w:ind w:left="115" w:right="108"/>
        <w:jc w:val="both"/>
      </w:pP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dieser</w:t>
      </w:r>
      <w:r w:rsidR="005B2CA7">
        <w:rPr>
          <w:b/>
        </w:rPr>
        <w:t xml:space="preserve"> </w:t>
      </w:r>
      <w:r>
        <w:rPr>
          <w:b/>
        </w:rPr>
        <w:t>Argumentation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folgendes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sagen</w:t>
      </w:r>
      <w:r>
        <w:t>:</w:t>
      </w:r>
      <w:r w:rsidR="005B2CA7">
        <w:t xml:space="preserve"> </w:t>
      </w:r>
      <w:r>
        <w:t>Zunächst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alttestamentlichen</w:t>
      </w:r>
      <w:r w:rsidR="005B2CA7">
        <w:t xml:space="preserve"> </w:t>
      </w:r>
      <w:r>
        <w:t>Forschung</w:t>
      </w:r>
      <w:r w:rsidR="005B2CA7">
        <w:t xml:space="preserve"> </w:t>
      </w:r>
      <w:r>
        <w:t>keineswegs</w:t>
      </w:r>
      <w:r w:rsidR="005B2CA7">
        <w:t xml:space="preserve"> </w:t>
      </w:r>
      <w:r>
        <w:t>unumstritten,</w:t>
      </w:r>
      <w:r w:rsidR="005B2CA7">
        <w:t xml:space="preserve"> </w:t>
      </w:r>
      <w:r>
        <w:t>ob</w:t>
      </w:r>
      <w:r w:rsidR="005B2CA7">
        <w:t xml:space="preserve"> </w:t>
      </w:r>
      <w:r>
        <w:t>es</w:t>
      </w:r>
      <w:r w:rsidR="005B2CA7">
        <w:t xml:space="preserve"> </w:t>
      </w:r>
      <w:r>
        <w:t>überhaupt</w:t>
      </w:r>
      <w:r w:rsidR="005B2CA7">
        <w:t xml:space="preserve"> </w:t>
      </w:r>
      <w:r>
        <w:t>so</w:t>
      </w:r>
      <w:r w:rsidR="005B2CA7">
        <w:t xml:space="preserve"> </w:t>
      </w:r>
      <w:r>
        <w:t>etwas</w:t>
      </w:r>
      <w:r w:rsidR="005B2CA7">
        <w:t xml:space="preserve"> </w:t>
      </w:r>
      <w:r>
        <w:t>wie</w:t>
      </w:r>
      <w:r w:rsidR="005B2CA7">
        <w:t xml:space="preserve"> </w:t>
      </w:r>
      <w:r>
        <w:t>kultische</w:t>
      </w:r>
      <w:r w:rsidR="005B2CA7">
        <w:t xml:space="preserve"> </w:t>
      </w:r>
      <w:r>
        <w:t>Homosexualität</w:t>
      </w:r>
      <w:r w:rsidR="005B2CA7">
        <w:t xml:space="preserve"> </w:t>
      </w:r>
      <w:r>
        <w:t>bei</w:t>
      </w:r>
      <w:r w:rsidR="005B2CA7">
        <w:t xml:space="preserve"> </w:t>
      </w:r>
      <w:r>
        <w:t>den</w:t>
      </w:r>
      <w:r w:rsidR="005B2CA7">
        <w:t xml:space="preserve"> </w:t>
      </w:r>
      <w:r>
        <w:t>Kanaanitern</w:t>
      </w:r>
      <w:r w:rsidR="005B2CA7">
        <w:t xml:space="preserve"> </w:t>
      </w:r>
      <w:r>
        <w:t>gab.</w:t>
      </w:r>
      <w:r w:rsidR="005B2CA7">
        <w:t xml:space="preserve"> </w:t>
      </w:r>
      <w:r>
        <w:t>Manche</w:t>
      </w:r>
      <w:r w:rsidR="005B2CA7">
        <w:t xml:space="preserve"> </w:t>
      </w:r>
      <w:r>
        <w:t>weisen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Widersinnigkeit,</w:t>
      </w:r>
      <w:r w:rsidR="005B2CA7">
        <w:t xml:space="preserve"> </w:t>
      </w:r>
      <w:r>
        <w:t>dass</w:t>
      </w:r>
      <w:r w:rsidR="005B2CA7">
        <w:t xml:space="preserve"> </w:t>
      </w:r>
      <w:r>
        <w:t>ausgerechnet</w:t>
      </w:r>
      <w:r w:rsidR="005B2CA7">
        <w:t xml:space="preserve"> </w:t>
      </w:r>
      <w:r>
        <w:t>im</w:t>
      </w:r>
      <w:r w:rsidR="005B2CA7">
        <w:t xml:space="preserve"> </w:t>
      </w:r>
      <w:r>
        <w:t>Rahmen</w:t>
      </w:r>
      <w:r w:rsidR="005B2CA7">
        <w:t xml:space="preserve"> </w:t>
      </w:r>
      <w:r>
        <w:t>einer</w:t>
      </w:r>
      <w:r w:rsidR="005B2CA7">
        <w:t xml:space="preserve"> </w:t>
      </w:r>
      <w:r>
        <w:t>Fruchtbarkeitsreligion,</w:t>
      </w:r>
      <w:r w:rsidR="005B2CA7">
        <w:t xml:space="preserve"> </w:t>
      </w:r>
      <w:r>
        <w:t>also</w:t>
      </w:r>
      <w:r w:rsidR="005B2CA7">
        <w:t xml:space="preserve"> </w:t>
      </w:r>
      <w:r>
        <w:t>im</w:t>
      </w:r>
      <w:r w:rsidR="005B2CA7">
        <w:t xml:space="preserve"> </w:t>
      </w:r>
      <w:r>
        <w:t>Rahmen</w:t>
      </w:r>
      <w:r w:rsidR="005B2CA7">
        <w:t xml:space="preserve"> </w:t>
      </w:r>
      <w:r>
        <w:t>eines</w:t>
      </w:r>
      <w:r w:rsidR="005B2CA7">
        <w:t xml:space="preserve"> </w:t>
      </w:r>
      <w:r>
        <w:t>Kults,</w:t>
      </w:r>
      <w:r w:rsidR="005B2CA7">
        <w:t xml:space="preserve"> </w:t>
      </w:r>
      <w:r>
        <w:t>in</w:t>
      </w:r>
      <w:r w:rsidR="005B2CA7">
        <w:t xml:space="preserve"> </w:t>
      </w:r>
      <w:r>
        <w:t>dem</w:t>
      </w:r>
      <w:r w:rsidR="005B2CA7">
        <w:t xml:space="preserve"> </w:t>
      </w:r>
      <w:r>
        <w:t>Zeugen</w:t>
      </w:r>
      <w:r w:rsidR="005B2CA7">
        <w:t xml:space="preserve"> </w:t>
      </w:r>
      <w:r>
        <w:t>und</w:t>
      </w:r>
      <w:r w:rsidR="005B2CA7">
        <w:t xml:space="preserve"> </w:t>
      </w:r>
      <w:r>
        <w:t>Gebären</w:t>
      </w:r>
      <w:r w:rsidR="005B2CA7">
        <w:t xml:space="preserve"> </w:t>
      </w:r>
      <w:r>
        <w:t>zentrale</w:t>
      </w:r>
      <w:r w:rsidR="005B2CA7">
        <w:t xml:space="preserve"> </w:t>
      </w:r>
      <w:r>
        <w:t>Größen</w:t>
      </w:r>
      <w:r w:rsidR="005B2CA7">
        <w:t xml:space="preserve"> </w:t>
      </w:r>
      <w:r>
        <w:t>waren,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ausgeübt</w:t>
      </w:r>
      <w:r w:rsidR="005B2CA7">
        <w:t xml:space="preserve"> </w:t>
      </w:r>
      <w:r>
        <w:t>wurden.</w:t>
      </w:r>
      <w:r w:rsidR="005B2CA7">
        <w:t xml:space="preserve"> </w:t>
      </w:r>
      <w:r>
        <w:t>Das</w:t>
      </w:r>
      <w:r w:rsidR="005B2CA7">
        <w:t xml:space="preserve"> </w:t>
      </w:r>
      <w:r>
        <w:t>Wort,</w:t>
      </w:r>
      <w:r w:rsidR="005B2CA7">
        <w:t xml:space="preserve"> </w:t>
      </w:r>
      <w:r>
        <w:t>das</w:t>
      </w:r>
      <w:r w:rsidR="005B2CA7">
        <w:t xml:space="preserve"> </w:t>
      </w:r>
      <w:r>
        <w:t>im</w:t>
      </w:r>
      <w:r w:rsidR="005B2CA7">
        <w:t xml:space="preserve"> </w:t>
      </w:r>
      <w:r>
        <w:t>Alten</w:t>
      </w:r>
      <w:r w:rsidR="005B2CA7">
        <w:t xml:space="preserve"> </w:t>
      </w:r>
      <w:r>
        <w:t>Testament</w:t>
      </w:r>
      <w:r w:rsidR="005B2CA7">
        <w:t xml:space="preserve"> </w:t>
      </w:r>
      <w:r>
        <w:t>mit</w:t>
      </w:r>
      <w:r w:rsidR="005B2CA7">
        <w:t xml:space="preserve"> </w:t>
      </w:r>
      <w:r>
        <w:t>„Buhler“</w:t>
      </w:r>
      <w:r w:rsidR="005B2CA7">
        <w:t xml:space="preserve"> </w:t>
      </w:r>
      <w:r>
        <w:t>oder</w:t>
      </w:r>
      <w:r w:rsidR="005B2CA7">
        <w:t xml:space="preserve"> </w:t>
      </w:r>
      <w:r>
        <w:t>mit</w:t>
      </w:r>
      <w:r w:rsidR="005B2CA7">
        <w:t xml:space="preserve"> </w:t>
      </w:r>
      <w:r>
        <w:t>„Tempelhurer“</w:t>
      </w:r>
      <w:r w:rsidR="005B2CA7">
        <w:t xml:space="preserve"> </w:t>
      </w:r>
      <w:r>
        <w:t>übersetzt</w:t>
      </w:r>
      <w:r w:rsidR="005B2CA7">
        <w:t xml:space="preserve"> </w:t>
      </w:r>
      <w:r>
        <w:t>wird</w:t>
      </w:r>
      <w:r w:rsidR="005B2CA7">
        <w:t xml:space="preserve"> </w:t>
      </w:r>
      <w:r>
        <w:t>(vergleiche: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Könige </w:t>
      </w:r>
      <w:r>
        <w:t>14</w:t>
      </w:r>
      <w:r w:rsidR="005B2CA7">
        <w:t>, 2</w:t>
      </w:r>
      <w:r>
        <w:t>4;</w:t>
      </w:r>
      <w:r w:rsidR="005B2CA7">
        <w:t xml:space="preserve"> </w:t>
      </w:r>
      <w:r>
        <w:t>15</w:t>
      </w:r>
      <w:r w:rsidR="005B2CA7">
        <w:t>, 1</w:t>
      </w:r>
      <w:r>
        <w:t>2;</w:t>
      </w:r>
      <w:r w:rsidR="005B2CA7">
        <w:t xml:space="preserve"> </w:t>
      </w:r>
      <w:r>
        <w:t>22</w:t>
      </w:r>
      <w:r w:rsidR="005B2CA7">
        <w:t>, 4</w:t>
      </w:r>
      <w:r>
        <w:t>7;</w:t>
      </w:r>
      <w:r w:rsidR="005B2CA7">
        <w:t xml:space="preserve"> </w:t>
      </w:r>
      <w:r>
        <w:rPr>
          <w:i/>
        </w:rPr>
        <w:t>2</w:t>
      </w:r>
      <w:r w:rsidR="005B2CA7">
        <w:rPr>
          <w:i/>
        </w:rPr>
        <w:t xml:space="preserve">. Könige </w:t>
      </w:r>
      <w:r>
        <w:t>23</w:t>
      </w:r>
      <w:r w:rsidR="005B2CA7">
        <w:t>, 7</w:t>
      </w:r>
      <w:r>
        <w:t>;</w:t>
      </w:r>
      <w:r w:rsidR="005B2CA7">
        <w:t xml:space="preserve"> </w:t>
      </w:r>
      <w:proofErr w:type="spellStart"/>
      <w:r w:rsidR="005B2CA7">
        <w:rPr>
          <w:i/>
        </w:rPr>
        <w:t>Hosea</w:t>
      </w:r>
      <w:proofErr w:type="spellEnd"/>
      <w:r w:rsidR="005B2CA7">
        <w:rPr>
          <w:i/>
        </w:rPr>
        <w:t xml:space="preserve"> </w:t>
      </w:r>
      <w:r>
        <w:t>4</w:t>
      </w:r>
      <w:r w:rsidR="005B2CA7">
        <w:t>, 1</w:t>
      </w:r>
      <w:r>
        <w:t>4),</w:t>
      </w:r>
      <w:r w:rsidR="005B2CA7">
        <w:t xml:space="preserve"> </w:t>
      </w:r>
      <w:r>
        <w:t>sei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Umwelt</w:t>
      </w:r>
      <w:r w:rsidR="005B2CA7">
        <w:t xml:space="preserve"> </w:t>
      </w:r>
      <w:r>
        <w:t>Israels</w:t>
      </w:r>
      <w:r w:rsidR="005B2CA7">
        <w:t xml:space="preserve"> </w:t>
      </w:r>
      <w:r>
        <w:t>vorgekommen.</w:t>
      </w:r>
      <w:r w:rsidR="005B2CA7">
        <w:t xml:space="preserve"> </w:t>
      </w:r>
      <w:r>
        <w:t>Dort,</w:t>
      </w:r>
      <w:r w:rsidR="005B2CA7">
        <w:t xml:space="preserve"> </w:t>
      </w:r>
      <w:r>
        <w:t>etwa</w:t>
      </w:r>
      <w:r w:rsidR="005B2CA7">
        <w:t xml:space="preserve"> </w:t>
      </w:r>
      <w:r>
        <w:t>im</w:t>
      </w:r>
      <w:r w:rsidR="005B2CA7">
        <w:t xml:space="preserve"> </w:t>
      </w:r>
      <w:proofErr w:type="spellStart"/>
      <w:r>
        <w:t>Ugaritischen</w:t>
      </w:r>
      <w:proofErr w:type="spellEnd"/>
      <w:r>
        <w:t>,</w:t>
      </w:r>
      <w:r w:rsidR="005B2CA7">
        <w:t xml:space="preserve"> </w:t>
      </w:r>
      <w:r>
        <w:t>habe</w:t>
      </w:r>
      <w:r w:rsidR="005B2CA7">
        <w:t xml:space="preserve"> </w:t>
      </w:r>
      <w:r>
        <w:t>es</w:t>
      </w:r>
      <w:r w:rsidR="005B2CA7">
        <w:t xml:space="preserve"> </w:t>
      </w:r>
      <w:r>
        <w:t>keinerlei</w:t>
      </w:r>
      <w:r w:rsidR="005B2CA7">
        <w:t xml:space="preserve"> </w:t>
      </w:r>
      <w:r>
        <w:t>sexuelle</w:t>
      </w:r>
      <w:r w:rsidR="005B2CA7">
        <w:t xml:space="preserve"> </w:t>
      </w:r>
      <w:r>
        <w:t>Assoziation.</w:t>
      </w:r>
      <w:r w:rsidR="005B2CA7">
        <w:t xml:space="preserve"> </w:t>
      </w:r>
      <w:r>
        <w:t>Es</w:t>
      </w:r>
      <w:r w:rsidR="005B2CA7">
        <w:t xml:space="preserve"> </w:t>
      </w:r>
      <w:r>
        <w:t>meine</w:t>
      </w:r>
      <w:r w:rsidR="005B2CA7">
        <w:t xml:space="preserve"> </w:t>
      </w:r>
      <w:r>
        <w:t>dort</w:t>
      </w:r>
      <w:r w:rsidR="005B2CA7">
        <w:t xml:space="preserve"> </w:t>
      </w:r>
      <w:r>
        <w:t>lediglich</w:t>
      </w:r>
      <w:r w:rsidR="005B2CA7">
        <w:t xml:space="preserve"> </w:t>
      </w:r>
      <w:r>
        <w:t>Priester</w:t>
      </w:r>
      <w:r w:rsidR="005B2CA7">
        <w:t xml:space="preserve"> </w:t>
      </w:r>
      <w:r>
        <w:t>oder</w:t>
      </w:r>
      <w:r w:rsidR="005B2CA7">
        <w:t xml:space="preserve"> </w:t>
      </w:r>
      <w:r>
        <w:t>Tempeldiener.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babylonischen</w:t>
      </w:r>
      <w:r w:rsidR="005B2CA7">
        <w:t xml:space="preserve"> </w:t>
      </w:r>
      <w:r>
        <w:t>Religion</w:t>
      </w:r>
      <w:r w:rsidR="005B2CA7">
        <w:t xml:space="preserve"> </w:t>
      </w:r>
      <w:r>
        <w:t>seien</w:t>
      </w:r>
      <w:r w:rsidR="005B2CA7">
        <w:t xml:space="preserve"> </w:t>
      </w:r>
      <w:r>
        <w:t>die</w:t>
      </w:r>
      <w:r w:rsidR="005B2CA7">
        <w:t xml:space="preserve"> </w:t>
      </w:r>
      <w:r>
        <w:t>männlichen</w:t>
      </w:r>
      <w:r w:rsidR="005B2CA7">
        <w:t xml:space="preserve"> </w:t>
      </w:r>
      <w:r>
        <w:t>Geweihten</w:t>
      </w:r>
      <w:r w:rsidR="005B2CA7">
        <w:t xml:space="preserve"> </w:t>
      </w:r>
      <w:r>
        <w:t>Eunuchen</w:t>
      </w:r>
      <w:r w:rsidR="005B2CA7">
        <w:t xml:space="preserve"> </w:t>
      </w:r>
      <w:r>
        <w:t>gewesen:</w:t>
      </w:r>
      <w:r w:rsidR="005B2CA7">
        <w:t xml:space="preserve"> </w:t>
      </w:r>
      <w:r>
        <w:t>Sie</w:t>
      </w:r>
      <w:r w:rsidR="005B2CA7">
        <w:t xml:space="preserve"> </w:t>
      </w:r>
      <w:r>
        <w:t>hätten</w:t>
      </w:r>
      <w:r w:rsidR="005B2CA7">
        <w:t xml:space="preserve"> </w:t>
      </w:r>
      <w:r>
        <w:t>als</w:t>
      </w:r>
      <w:r w:rsidR="005B2CA7">
        <w:t xml:space="preserve"> </w:t>
      </w:r>
      <w:r>
        <w:t>geschlechtslose,</w:t>
      </w:r>
      <w:r w:rsidR="005B2CA7">
        <w:t xml:space="preserve"> </w:t>
      </w:r>
      <w:r>
        <w:t>mythische</w:t>
      </w:r>
      <w:r w:rsidR="005B2CA7">
        <w:t xml:space="preserve"> </w:t>
      </w:r>
      <w:r>
        <w:t>Wesen</w:t>
      </w:r>
      <w:r w:rsidR="005B2CA7">
        <w:t xml:space="preserve"> </w:t>
      </w:r>
      <w:r>
        <w:t>verkleidet</w:t>
      </w:r>
      <w:r w:rsidR="005B2CA7">
        <w:t xml:space="preserve"> </w:t>
      </w:r>
      <w:r>
        <w:t>an</w:t>
      </w:r>
      <w:r w:rsidR="005B2CA7">
        <w:t xml:space="preserve"> </w:t>
      </w:r>
      <w:r>
        <w:t>Prozessionen</w:t>
      </w:r>
      <w:r w:rsidR="005B2CA7">
        <w:t xml:space="preserve"> </w:t>
      </w:r>
      <w:r>
        <w:t>teilgenommen.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3"/>
        <w:jc w:val="both"/>
      </w:pPr>
      <w:r>
        <w:t>Andere</w:t>
      </w:r>
      <w:r w:rsidR="005B2CA7">
        <w:t xml:space="preserve"> </w:t>
      </w:r>
      <w:r>
        <w:t>wollen</w:t>
      </w:r>
      <w:r w:rsidR="005B2CA7">
        <w:t xml:space="preserve"> </w:t>
      </w:r>
      <w:r>
        <w:t>dagegen</w:t>
      </w:r>
      <w:r w:rsidR="005B2CA7">
        <w:t xml:space="preserve"> </w:t>
      </w:r>
      <w:r>
        <w:t>nicht</w:t>
      </w:r>
      <w:r w:rsidR="005B2CA7">
        <w:t xml:space="preserve"> </w:t>
      </w:r>
      <w:r>
        <w:t>kategorisch</w:t>
      </w:r>
      <w:r w:rsidR="005B2CA7">
        <w:t xml:space="preserve"> </w:t>
      </w:r>
      <w:r>
        <w:t>ausschließen,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auch</w:t>
      </w:r>
      <w:r w:rsidR="005B2CA7">
        <w:t xml:space="preserve"> </w:t>
      </w:r>
      <w:r>
        <w:t>homosexuelle</w:t>
      </w:r>
      <w:r w:rsidR="005B2CA7">
        <w:t xml:space="preserve"> </w:t>
      </w:r>
      <w:r>
        <w:t>Tempelprostitution</w:t>
      </w:r>
      <w:r w:rsidR="005B2CA7">
        <w:t xml:space="preserve"> </w:t>
      </w:r>
      <w:r>
        <w:t>bei</w:t>
      </w:r>
      <w:r w:rsidR="005B2CA7">
        <w:t xml:space="preserve"> </w:t>
      </w:r>
      <w:r>
        <w:t>den</w:t>
      </w:r>
      <w:r w:rsidR="005B2CA7">
        <w:t xml:space="preserve"> </w:t>
      </w:r>
      <w:r>
        <w:t>Kanaanitern</w:t>
      </w:r>
      <w:r w:rsidR="005B2CA7">
        <w:t xml:space="preserve"> </w:t>
      </w:r>
      <w:r>
        <w:t>gab.</w:t>
      </w:r>
      <w:r w:rsidR="005B2CA7">
        <w:t xml:space="preserve"> </w:t>
      </w:r>
      <w:r>
        <w:t>Bei</w:t>
      </w:r>
      <w:r w:rsidR="005B2CA7">
        <w:t xml:space="preserve"> </w:t>
      </w:r>
      <w:r>
        <w:t>primitiven</w:t>
      </w:r>
      <w:r w:rsidR="005B2CA7">
        <w:t xml:space="preserve"> </w:t>
      </w:r>
      <w:r>
        <w:t>Völkern</w:t>
      </w:r>
      <w:r w:rsidR="005B2CA7">
        <w:t xml:space="preserve"> </w:t>
      </w:r>
      <w:r>
        <w:t>seien</w:t>
      </w:r>
      <w:r w:rsidR="005B2CA7">
        <w:t xml:space="preserve"> </w:t>
      </w:r>
      <w:r>
        <w:t>homosexuelle</w:t>
      </w:r>
      <w:r w:rsidR="005B2CA7">
        <w:t xml:space="preserve"> </w:t>
      </w:r>
      <w:r>
        <w:t>Einweihungsriten</w:t>
      </w:r>
      <w:r w:rsidR="005B2CA7">
        <w:t xml:space="preserve"> </w:t>
      </w:r>
      <w:r>
        <w:t>für</w:t>
      </w:r>
      <w:r w:rsidR="005B2CA7">
        <w:t xml:space="preserve"> </w:t>
      </w:r>
      <w:r>
        <w:t>Jugendliche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Pubertät</w:t>
      </w:r>
      <w:r w:rsidR="005B2CA7">
        <w:t xml:space="preserve"> </w:t>
      </w:r>
      <w:r>
        <w:t>vorgekommen</w:t>
      </w:r>
      <w:r w:rsidR="005B2CA7">
        <w:t xml:space="preserve"> </w:t>
      </w:r>
      <w:r>
        <w:t>und</w:t>
      </w:r>
      <w:r w:rsidR="005B2CA7">
        <w:t xml:space="preserve"> </w:t>
      </w:r>
      <w:r>
        <w:t>hätten</w:t>
      </w:r>
      <w:r w:rsidR="005B2CA7">
        <w:t xml:space="preserve"> </w:t>
      </w:r>
      <w:r>
        <w:t>einen</w:t>
      </w:r>
      <w:r w:rsidR="005B2CA7">
        <w:t xml:space="preserve"> </w:t>
      </w:r>
      <w:r>
        <w:t>religiösen</w:t>
      </w:r>
      <w:r w:rsidR="005B2CA7">
        <w:t xml:space="preserve"> </w:t>
      </w:r>
      <w:r>
        <w:t>Sinn</w:t>
      </w:r>
      <w:r w:rsidR="005B2CA7">
        <w:t xml:space="preserve"> </w:t>
      </w:r>
      <w:r>
        <w:t>gehabt.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Falls</w:t>
      </w:r>
      <w:r w:rsidR="005B2CA7">
        <w:t xml:space="preserve"> </w:t>
      </w:r>
      <w:r>
        <w:t>es</w:t>
      </w:r>
      <w:r w:rsidR="005B2CA7">
        <w:t xml:space="preserve"> </w:t>
      </w:r>
      <w:r>
        <w:t>im</w:t>
      </w:r>
      <w:r w:rsidR="005B2CA7">
        <w:t xml:space="preserve"> </w:t>
      </w:r>
      <w:r>
        <w:t>Orient</w:t>
      </w:r>
      <w:r w:rsidR="005B2CA7">
        <w:t xml:space="preserve"> </w:t>
      </w:r>
      <w:r>
        <w:t>gar</w:t>
      </w:r>
      <w:r w:rsidR="005B2CA7">
        <w:t xml:space="preserve"> </w:t>
      </w:r>
      <w:r>
        <w:t>keine</w:t>
      </w:r>
      <w:r w:rsidR="005B2CA7">
        <w:t xml:space="preserve"> </w:t>
      </w:r>
      <w:r>
        <w:t>homosexuelle</w:t>
      </w:r>
      <w:r w:rsidR="005B2CA7">
        <w:t xml:space="preserve"> </w:t>
      </w:r>
      <w:r>
        <w:t>Tempelprostitution</w:t>
      </w:r>
      <w:r w:rsidR="005B2CA7">
        <w:t xml:space="preserve"> </w:t>
      </w:r>
      <w:r>
        <w:t>gab,</w:t>
      </w:r>
      <w:r w:rsidR="005B2CA7">
        <w:t xml:space="preserve"> </w:t>
      </w:r>
      <w:r>
        <w:t>stürzt</w:t>
      </w:r>
      <w:r w:rsidR="005B2CA7">
        <w:t xml:space="preserve"> </w:t>
      </w:r>
      <w:r>
        <w:t>die</w:t>
      </w:r>
      <w:r w:rsidR="005B2CA7">
        <w:t xml:space="preserve"> </w:t>
      </w:r>
      <w:r>
        <w:t>Behauptung,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 xml:space="preserve"> </w:t>
      </w:r>
      <w:r>
        <w:t>und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20</w:t>
      </w:r>
      <w:r w:rsidR="005B2CA7">
        <w:t xml:space="preserve"> </w:t>
      </w:r>
      <w:r>
        <w:t>sei</w:t>
      </w:r>
      <w:r w:rsidR="005B2CA7">
        <w:t xml:space="preserve"> </w:t>
      </w:r>
      <w:r>
        <w:t>ausschließlich</w:t>
      </w:r>
      <w:r w:rsidR="005B2CA7">
        <w:t xml:space="preserve"> </w:t>
      </w:r>
      <w:r>
        <w:t>kultische</w:t>
      </w:r>
      <w:r w:rsidR="005B2CA7">
        <w:t xml:space="preserve"> </w:t>
      </w:r>
      <w:r>
        <w:t>Homosexualität</w:t>
      </w:r>
      <w:r w:rsidR="005B2CA7">
        <w:t xml:space="preserve"> </w:t>
      </w:r>
      <w:r>
        <w:t>verboten</w:t>
      </w:r>
      <w:r w:rsidR="005B2CA7">
        <w:t xml:space="preserve"> </w:t>
      </w:r>
      <w:r>
        <w:t>worden,</w:t>
      </w:r>
      <w:r w:rsidR="005B2CA7">
        <w:t xml:space="preserve"> </w:t>
      </w:r>
      <w:r>
        <w:t>in</w:t>
      </w:r>
      <w:r w:rsidR="005B2CA7">
        <w:t xml:space="preserve"> </w:t>
      </w:r>
      <w:r>
        <w:t>sich</w:t>
      </w:r>
      <w:r w:rsidR="005B2CA7">
        <w:t xml:space="preserve"> </w:t>
      </w:r>
      <w:r>
        <w:t>zusammen.</w:t>
      </w:r>
      <w:r w:rsidR="005B2CA7">
        <w:t xml:space="preserve"> </w:t>
      </w:r>
      <w:r>
        <w:t>Denn</w:t>
      </w:r>
      <w:r w:rsidR="005B2CA7"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offensichtlich,</w:t>
      </w:r>
      <w:r w:rsidR="005B2CA7">
        <w:t xml:space="preserve"> </w:t>
      </w:r>
      <w:r>
        <w:t>das</w:t>
      </w:r>
      <w:r w:rsidR="005B2CA7">
        <w:t xml:space="preserve"> </w:t>
      </w:r>
      <w:r>
        <w:t>etwas,</w:t>
      </w:r>
      <w:r w:rsidR="005B2CA7">
        <w:t xml:space="preserve"> </w:t>
      </w:r>
      <w:r>
        <w:t>das</w:t>
      </w:r>
      <w:r w:rsidR="005B2CA7">
        <w:t xml:space="preserve"> </w:t>
      </w:r>
      <w:r>
        <w:t>überhaupt</w:t>
      </w:r>
      <w:r w:rsidR="005B2CA7">
        <w:t xml:space="preserve"> </w:t>
      </w:r>
      <w:r>
        <w:t>nicht</w:t>
      </w:r>
      <w:r w:rsidR="005B2CA7">
        <w:t xml:space="preserve"> </w:t>
      </w:r>
      <w:r>
        <w:t>vorkam,</w:t>
      </w:r>
      <w:r w:rsidR="005B2CA7">
        <w:t xml:space="preserve"> </w:t>
      </w:r>
      <w:r>
        <w:t>nicht</w:t>
      </w:r>
      <w:r w:rsidR="005B2CA7">
        <w:t xml:space="preserve"> </w:t>
      </w:r>
      <w:r>
        <w:t>verboten</w:t>
      </w:r>
      <w:r w:rsidR="005B2CA7">
        <w:t xml:space="preserve"> </w:t>
      </w:r>
      <w:r>
        <w:t>zu</w:t>
      </w:r>
      <w:r w:rsidR="005B2CA7">
        <w:t xml:space="preserve"> </w:t>
      </w:r>
      <w:r>
        <w:t>werden</w:t>
      </w:r>
      <w:r w:rsidR="005B2CA7">
        <w:t xml:space="preserve"> </w:t>
      </w:r>
      <w:r>
        <w:t>braucht.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line="247" w:lineRule="auto"/>
        <w:ind w:left="115" w:right="107"/>
        <w:jc w:val="both"/>
      </w:pPr>
      <w:r>
        <w:t>Aber</w:t>
      </w:r>
      <w:r w:rsidR="005B2CA7">
        <w:t xml:space="preserve"> </w:t>
      </w:r>
      <w:r>
        <w:t>selbst</w:t>
      </w:r>
      <w:r w:rsidR="005B2CA7">
        <w:t xml:space="preserve"> </w:t>
      </w:r>
      <w:r>
        <w:t>wenn</w:t>
      </w:r>
      <w:r w:rsidR="005B2CA7">
        <w:t xml:space="preserve"> </w:t>
      </w:r>
      <w:r>
        <w:t>derartiges</w:t>
      </w:r>
      <w:r w:rsidR="005B2CA7">
        <w:t xml:space="preserve"> </w:t>
      </w:r>
      <w:r>
        <w:t>im</w:t>
      </w:r>
      <w:r w:rsidR="005B2CA7">
        <w:t xml:space="preserve"> </w:t>
      </w:r>
      <w:r>
        <w:t>Vorderen</w:t>
      </w:r>
      <w:r w:rsidR="005B2CA7">
        <w:t xml:space="preserve"> </w:t>
      </w:r>
      <w:r>
        <w:t>Orient</w:t>
      </w:r>
      <w:r w:rsidR="005B2CA7">
        <w:t xml:space="preserve"> </w:t>
      </w:r>
      <w:r>
        <w:t>vorkam,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nicht</w:t>
      </w:r>
      <w:r w:rsidR="005B2CA7">
        <w:t xml:space="preserve"> </w:t>
      </w:r>
      <w:r>
        <w:t>möglich,</w:t>
      </w:r>
      <w:r w:rsidR="005B2CA7">
        <w:t xml:space="preserve"> </w:t>
      </w:r>
      <w:r>
        <w:t>die</w:t>
      </w:r>
      <w:r w:rsidR="005B2CA7">
        <w:t xml:space="preserve"> </w:t>
      </w:r>
      <w:r>
        <w:t>Verbote</w:t>
      </w:r>
      <w:r w:rsidR="005B2CA7">
        <w:t xml:space="preserve"> </w:t>
      </w:r>
      <w:r>
        <w:t>im</w:t>
      </w:r>
      <w:r w:rsidR="005B2CA7">
        <w:t xml:space="preserve"> </w:t>
      </w:r>
      <w:r>
        <w:t>3.</w:t>
      </w:r>
      <w:r w:rsidR="005B2CA7">
        <w:t xml:space="preserve"> </w:t>
      </w:r>
      <w:proofErr w:type="spellStart"/>
      <w:r>
        <w:t>Mosebuch</w:t>
      </w:r>
      <w:proofErr w:type="spellEnd"/>
      <w:r w:rsidR="005B2CA7">
        <w:t xml:space="preserve"> </w:t>
      </w:r>
      <w:r>
        <w:t>auf</w:t>
      </w:r>
      <w:r w:rsidR="005B2CA7">
        <w:t xml:space="preserve"> </w:t>
      </w:r>
      <w:r>
        <w:t>kultische</w:t>
      </w:r>
      <w:r w:rsidR="005B2CA7">
        <w:t xml:space="preserve"> </w:t>
      </w:r>
      <w:r>
        <w:t>Homosexualität</w:t>
      </w:r>
      <w:r w:rsidR="005B2CA7">
        <w:t xml:space="preserve"> </w:t>
      </w:r>
      <w:r>
        <w:t>zu</w:t>
      </w:r>
      <w:r w:rsidR="005B2CA7">
        <w:t xml:space="preserve"> </w:t>
      </w:r>
      <w:r>
        <w:t>beschränken.</w:t>
      </w:r>
      <w:r w:rsidR="005B2CA7">
        <w:t xml:space="preserve"> </w:t>
      </w:r>
      <w:r>
        <w:t>Um</w:t>
      </w:r>
      <w:r w:rsidR="005B2CA7">
        <w:t xml:space="preserve"> </w:t>
      </w:r>
      <w:r>
        <w:t>die</w:t>
      </w:r>
      <w:r w:rsidR="005B2CA7">
        <w:t xml:space="preserve"> </w:t>
      </w:r>
      <w:r>
        <w:t>Aussage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2</w:t>
      </w:r>
      <w:r w:rsidR="005B2CA7">
        <w:t xml:space="preserve"> </w:t>
      </w:r>
      <w:r>
        <w:t>richtig</w:t>
      </w:r>
      <w:r w:rsidR="005B2CA7">
        <w:t xml:space="preserve"> </w:t>
      </w:r>
      <w:r>
        <w:t>zu</w:t>
      </w:r>
      <w:r w:rsidR="005B2CA7">
        <w:t xml:space="preserve"> </w:t>
      </w:r>
      <w:r>
        <w:t>verstehen,</w:t>
      </w:r>
      <w:r w:rsidR="005B2CA7">
        <w:t xml:space="preserve"> </w:t>
      </w:r>
      <w:r>
        <w:t>wird</w:t>
      </w:r>
      <w:r w:rsidR="005B2CA7">
        <w:t xml:space="preserve"> </w:t>
      </w:r>
      <w:r>
        <w:t>man</w:t>
      </w:r>
      <w:r w:rsidR="005B2CA7">
        <w:t xml:space="preserve"> </w:t>
      </w:r>
      <w:r>
        <w:t>den</w:t>
      </w:r>
      <w:r w:rsidR="005B2CA7">
        <w:t xml:space="preserve"> </w:t>
      </w:r>
      <w:r>
        <w:t>Zusammenhang,</w:t>
      </w:r>
      <w:r w:rsidR="005B2CA7">
        <w:t xml:space="preserve"> </w:t>
      </w:r>
      <w:r>
        <w:t>in</w:t>
      </w:r>
      <w:r w:rsidR="005B2CA7">
        <w:t xml:space="preserve"> </w:t>
      </w:r>
      <w:r>
        <w:t>dem</w:t>
      </w:r>
      <w:r w:rsidR="005B2CA7">
        <w:t xml:space="preserve"> </w:t>
      </w:r>
      <w:r>
        <w:t>dieser</w:t>
      </w:r>
      <w:r w:rsidR="005B2CA7">
        <w:t xml:space="preserve"> </w:t>
      </w:r>
      <w:r>
        <w:t>Vers</w:t>
      </w:r>
      <w:r w:rsidR="005B2CA7">
        <w:t xml:space="preserve"> </w:t>
      </w:r>
      <w:r>
        <w:t>steht,</w:t>
      </w:r>
      <w:r w:rsidR="005B2CA7">
        <w:t xml:space="preserve"> </w:t>
      </w:r>
      <w:r>
        <w:t>beachten</w:t>
      </w:r>
      <w:r w:rsidR="005B2CA7">
        <w:t xml:space="preserve"> </w:t>
      </w:r>
      <w:r>
        <w:t>müssen,</w:t>
      </w:r>
      <w:r w:rsidR="005B2CA7">
        <w:t xml:space="preserve"> </w:t>
      </w:r>
      <w:r>
        <w:t>das</w:t>
      </w:r>
      <w:r w:rsidR="005B2CA7">
        <w:t xml:space="preserve"> </w:t>
      </w:r>
      <w:r>
        <w:t>heißt</w:t>
      </w:r>
      <w:r w:rsidR="005B2CA7">
        <w:t xml:space="preserve"> </w:t>
      </w:r>
      <w:r>
        <w:t>sowohl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1</w:t>
      </w:r>
      <w:r>
        <w:t>-5</w:t>
      </w:r>
      <w:r w:rsidR="005B2CA7">
        <w:t xml:space="preserve"> </w:t>
      </w:r>
      <w:r>
        <w:t>als</w:t>
      </w:r>
      <w:r w:rsidR="005B2CA7">
        <w:t xml:space="preserve"> </w:t>
      </w:r>
      <w:r>
        <w:t>auch</w:t>
      </w:r>
      <w:r w:rsidR="005B2CA7">
        <w:t xml:space="preserve"> </w:t>
      </w:r>
      <w:r>
        <w:t>Vers</w:t>
      </w:r>
      <w:r w:rsidR="005B2CA7">
        <w:t xml:space="preserve"> </w:t>
      </w:r>
      <w:r>
        <w:t>24.</w:t>
      </w:r>
      <w:r w:rsidR="005B2CA7">
        <w:t xml:space="preserve"> </w:t>
      </w:r>
      <w:r>
        <w:t>Aus</w:t>
      </w:r>
      <w:r w:rsidR="005B2CA7">
        <w:t xml:space="preserve"> </w:t>
      </w:r>
      <w:r>
        <w:t>diesen</w:t>
      </w:r>
      <w:r w:rsidR="005B2CA7">
        <w:t xml:space="preserve"> </w:t>
      </w:r>
      <w:r>
        <w:t>Aussagen</w:t>
      </w:r>
      <w:r w:rsidR="005B2CA7">
        <w:t xml:space="preserve"> </w:t>
      </w:r>
      <w:r>
        <w:t>wird</w:t>
      </w:r>
      <w:r w:rsidR="005B2CA7">
        <w:t xml:space="preserve"> </w:t>
      </w:r>
      <w:r>
        <w:t>deutlich,</w:t>
      </w:r>
      <w:r w:rsidR="005B2CA7">
        <w:t xml:space="preserve"> </w:t>
      </w:r>
      <w:r>
        <w:t>worum</w:t>
      </w:r>
      <w:r w:rsidR="005B2CA7">
        <w:t xml:space="preserve"> </w:t>
      </w:r>
      <w:r>
        <w:t>es</w:t>
      </w:r>
      <w:r w:rsidR="005B2CA7">
        <w:t xml:space="preserve"> </w:t>
      </w:r>
      <w:r>
        <w:t>Gott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dazwischen</w:t>
      </w:r>
      <w:r w:rsidR="005B2CA7">
        <w:t xml:space="preserve"> </w:t>
      </w:r>
      <w:r>
        <w:t>stehenden</w:t>
      </w:r>
      <w:r w:rsidR="005B2CA7">
        <w:t xml:space="preserve"> </w:t>
      </w:r>
      <w:r>
        <w:t>Versen</w:t>
      </w:r>
      <w:r w:rsidR="005B2CA7">
        <w:t xml:space="preserve"> </w:t>
      </w:r>
      <w:r>
        <w:t>(18</w:t>
      </w:r>
      <w:r w:rsidR="005B2CA7">
        <w:t>, 6</w:t>
      </w:r>
      <w:r>
        <w:t>-23)</w:t>
      </w:r>
      <w:r w:rsidR="005B2CA7">
        <w:t xml:space="preserve"> </w:t>
      </w:r>
      <w:r>
        <w:t>geht:</w:t>
      </w:r>
      <w:r w:rsidR="005B2CA7">
        <w:t xml:space="preserve"> </w:t>
      </w:r>
      <w:r>
        <w:t>Die</w:t>
      </w:r>
      <w:r w:rsidR="005B2CA7">
        <w:t xml:space="preserve"> </w:t>
      </w:r>
      <w:r>
        <w:t>Israeliten</w:t>
      </w:r>
      <w:r w:rsidR="005B2CA7">
        <w:t xml:space="preserve"> </w:t>
      </w:r>
      <w:r>
        <w:t>sollen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ihrem</w:t>
      </w:r>
      <w:r w:rsidR="005B2CA7">
        <w:t xml:space="preserve"> </w:t>
      </w:r>
      <w:r>
        <w:t>Verhalten</w:t>
      </w:r>
      <w:r w:rsidR="005B2CA7">
        <w:t xml:space="preserve"> </w:t>
      </w:r>
      <w:r>
        <w:t>nicht</w:t>
      </w:r>
      <w:r w:rsidR="005B2CA7">
        <w:t xml:space="preserve"> </w:t>
      </w:r>
      <w:r>
        <w:t>den</w:t>
      </w:r>
      <w:r w:rsidR="005B2CA7">
        <w:t xml:space="preserve"> </w:t>
      </w:r>
      <w:r>
        <w:t>umliegenden</w:t>
      </w:r>
      <w:r w:rsidR="005B2CA7">
        <w:t xml:space="preserve"> </w:t>
      </w:r>
      <w:r>
        <w:t>Völkern</w:t>
      </w:r>
      <w:r w:rsidR="005B2CA7">
        <w:t xml:space="preserve"> </w:t>
      </w:r>
      <w:r>
        <w:t>anpassen,</w:t>
      </w:r>
      <w:r w:rsidR="005B2CA7">
        <w:t xml:space="preserve"> </w:t>
      </w:r>
      <w:r>
        <w:t>sondern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jedem</w:t>
      </w:r>
      <w:r w:rsidR="005B2CA7">
        <w:t xml:space="preserve"> </w:t>
      </w:r>
      <w:r>
        <w:t>Bereich</w:t>
      </w:r>
      <w:r w:rsidR="005B2CA7">
        <w:t xml:space="preserve"> </w:t>
      </w:r>
      <w:r>
        <w:t>bis</w:t>
      </w:r>
      <w:r w:rsidR="005B2CA7">
        <w:t xml:space="preserve"> </w:t>
      </w:r>
      <w:r>
        <w:t>hinein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Dimension</w:t>
      </w:r>
      <w:r w:rsidR="005B2CA7">
        <w:t xml:space="preserve"> </w:t>
      </w:r>
      <w:r>
        <w:t>ihrer</w:t>
      </w:r>
      <w:r w:rsidR="005B2CA7">
        <w:t xml:space="preserve"> </w:t>
      </w:r>
      <w:r>
        <w:t>Geschlechtlichkeit</w:t>
      </w:r>
      <w:r w:rsidR="005B2CA7">
        <w:t xml:space="preserve"> </w:t>
      </w:r>
      <w:r>
        <w:t>anders</w:t>
      </w:r>
      <w:r w:rsidR="005B2CA7">
        <w:t xml:space="preserve"> </w:t>
      </w:r>
      <w:r>
        <w:t>als</w:t>
      </w:r>
      <w:r w:rsidR="005B2CA7">
        <w:t xml:space="preserve"> </w:t>
      </w:r>
      <w:r>
        <w:t>die</w:t>
      </w:r>
      <w:r w:rsidR="005B2CA7">
        <w:t xml:space="preserve"> </w:t>
      </w:r>
      <w:r>
        <w:t>Heiden</w:t>
      </w:r>
      <w:r w:rsidR="005B2CA7">
        <w:t xml:space="preserve"> </w:t>
      </w:r>
      <w:r>
        <w:t>verhalten,</w:t>
      </w:r>
      <w:r w:rsidR="005B2CA7">
        <w:t xml:space="preserve"> </w:t>
      </w:r>
      <w:r>
        <w:t>und</w:t>
      </w:r>
      <w:r w:rsidR="005B2CA7">
        <w:t xml:space="preserve"> </w:t>
      </w:r>
      <w:r>
        <w:t>zwar</w:t>
      </w:r>
      <w:r w:rsidR="005B2CA7">
        <w:t xml:space="preserve"> </w:t>
      </w:r>
      <w:r>
        <w:t>sowohl</w:t>
      </w:r>
      <w:r w:rsidR="005B2CA7">
        <w:t xml:space="preserve"> </w:t>
      </w:r>
      <w:r>
        <w:t>anders</w:t>
      </w:r>
      <w:r w:rsidR="005B2CA7">
        <w:t xml:space="preserve"> </w:t>
      </w:r>
      <w:r>
        <w:t>als</w:t>
      </w:r>
      <w:r w:rsidR="005B2CA7">
        <w:t xml:space="preserve"> </w:t>
      </w:r>
      <w:r>
        <w:t>die</w:t>
      </w:r>
      <w:r w:rsidR="005B2CA7">
        <w:t xml:space="preserve"> </w:t>
      </w:r>
      <w:r>
        <w:t>Ägypter,</w:t>
      </w:r>
      <w:r w:rsidR="005B2CA7">
        <w:t xml:space="preserve"> </w:t>
      </w:r>
      <w:r>
        <w:t>von</w:t>
      </w:r>
      <w:r w:rsidR="005B2CA7">
        <w:t xml:space="preserve"> </w:t>
      </w:r>
      <w:r>
        <w:t>denen</w:t>
      </w:r>
      <w:r w:rsidR="005B2CA7">
        <w:t xml:space="preserve"> </w:t>
      </w:r>
      <w:r>
        <w:t>sie</w:t>
      </w:r>
      <w:r w:rsidR="005B2CA7">
        <w:t xml:space="preserve"> </w:t>
      </w:r>
      <w:r>
        <w:t>weggezogen</w:t>
      </w:r>
      <w:r w:rsidR="005B2CA7">
        <w:t xml:space="preserve"> </w:t>
      </w:r>
      <w:r>
        <w:t>sind</w:t>
      </w:r>
      <w:r w:rsidR="005B2CA7">
        <w:t xml:space="preserve"> </w:t>
      </w:r>
      <w:r>
        <w:t>als</w:t>
      </w:r>
      <w:r w:rsidR="005B2CA7">
        <w:t xml:space="preserve"> </w:t>
      </w:r>
      <w:r>
        <w:t>auch</w:t>
      </w:r>
      <w:r w:rsidR="005B2CA7">
        <w:t xml:space="preserve"> </w:t>
      </w:r>
      <w:r>
        <w:t>anders</w:t>
      </w:r>
      <w:r w:rsidR="005B2CA7">
        <w:t xml:space="preserve"> </w:t>
      </w:r>
      <w:r>
        <w:t>als</w:t>
      </w:r>
      <w:r w:rsidR="005B2CA7">
        <w:t xml:space="preserve"> </w:t>
      </w:r>
      <w:r>
        <w:t>die</w:t>
      </w:r>
      <w:r w:rsidR="005B2CA7">
        <w:t xml:space="preserve"> </w:t>
      </w:r>
      <w:r>
        <w:t>Kanaaniter,</w:t>
      </w:r>
      <w:r w:rsidR="005B2CA7">
        <w:t xml:space="preserve"> </w:t>
      </w:r>
      <w:r>
        <w:t>in</w:t>
      </w:r>
      <w:r w:rsidR="005B2CA7">
        <w:t xml:space="preserve"> </w:t>
      </w:r>
      <w:r>
        <w:t>deren</w:t>
      </w:r>
      <w:r w:rsidR="005B2CA7">
        <w:t xml:space="preserve"> </w:t>
      </w:r>
      <w:r>
        <w:t>Land</w:t>
      </w:r>
      <w:r w:rsidR="005B2CA7">
        <w:t xml:space="preserve"> </w:t>
      </w:r>
      <w:r>
        <w:t>sie</w:t>
      </w:r>
      <w:r w:rsidR="005B2CA7">
        <w:t xml:space="preserve"> </w:t>
      </w:r>
      <w:r>
        <w:t>einziehen.</w:t>
      </w:r>
      <w:r w:rsidR="005B2CA7">
        <w:t xml:space="preserve"> </w:t>
      </w:r>
      <w:r>
        <w:t>Dieses</w:t>
      </w:r>
      <w:r w:rsidR="005B2CA7">
        <w:t xml:space="preserve"> </w:t>
      </w:r>
      <w:r>
        <w:t>Kapitel</w:t>
      </w:r>
      <w:r w:rsidR="005B2CA7">
        <w:t xml:space="preserve"> </w:t>
      </w:r>
      <w:r>
        <w:t>grenzt</w:t>
      </w:r>
      <w:r w:rsidR="005B2CA7">
        <w:t xml:space="preserve"> </w:t>
      </w:r>
      <w:r>
        <w:t>also</w:t>
      </w:r>
      <w:r w:rsidR="005B2CA7">
        <w:t xml:space="preserve"> </w:t>
      </w:r>
      <w:r>
        <w:t>keineswegs</w:t>
      </w:r>
      <w:r w:rsidR="005B2CA7">
        <w:t xml:space="preserve"> </w:t>
      </w:r>
      <w:r>
        <w:t>nur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Kanaanitern</w:t>
      </w:r>
      <w:r w:rsidR="005B2CA7">
        <w:t xml:space="preserve"> </w:t>
      </w:r>
      <w:r>
        <w:t>ab</w:t>
      </w:r>
      <w:r w:rsidR="005B2CA7">
        <w:t xml:space="preserve"> </w:t>
      </w:r>
      <w:r>
        <w:t>und</w:t>
      </w:r>
      <w:r w:rsidR="005B2CA7">
        <w:t xml:space="preserve"> </w:t>
      </w:r>
      <w:r>
        <w:t>schon</w:t>
      </w:r>
      <w:r w:rsidR="005B2CA7">
        <w:t xml:space="preserve"> </w:t>
      </w:r>
      <w:r>
        <w:t>gar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von</w:t>
      </w:r>
      <w:r w:rsidR="005B2CA7">
        <w:t xml:space="preserve"> </w:t>
      </w:r>
      <w:r>
        <w:t>deren</w:t>
      </w:r>
      <w:r w:rsidR="005B2CA7">
        <w:t xml:space="preserve"> </w:t>
      </w:r>
      <w:r>
        <w:t>Tempeldienst.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 w:rsidP="007423A2">
      <w:pPr>
        <w:pStyle w:val="Textkrper"/>
        <w:spacing w:before="1" w:line="247" w:lineRule="auto"/>
        <w:ind w:left="115" w:right="108"/>
        <w:jc w:val="both"/>
      </w:pPr>
      <w:r>
        <w:t>Vielmehr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Versen</w:t>
      </w:r>
      <w:r w:rsidR="005B2CA7">
        <w:t xml:space="preserve"> </w:t>
      </w:r>
      <w:r>
        <w:t>18</w:t>
      </w:r>
      <w:r w:rsidR="005B2CA7">
        <w:t>, 6</w:t>
      </w:r>
      <w:r>
        <w:t>ff</w:t>
      </w:r>
      <w:r w:rsidR="005B2CA7">
        <w:t xml:space="preserve"> </w:t>
      </w:r>
      <w:r>
        <w:t>um</w:t>
      </w:r>
      <w:r w:rsidR="005B2CA7">
        <w:t xml:space="preserve"> </w:t>
      </w:r>
      <w:r>
        <w:t>Verhaltensnormen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Großfamilie:</w:t>
      </w:r>
      <w:r w:rsidR="005B2CA7">
        <w:t xml:space="preserve"> </w:t>
      </w:r>
      <w:r>
        <w:t>Obwohl</w:t>
      </w:r>
      <w:r w:rsidR="005B2CA7">
        <w:t xml:space="preserve"> </w:t>
      </w:r>
      <w:r>
        <w:t>häufig</w:t>
      </w:r>
      <w:r w:rsidR="005B2CA7">
        <w:t xml:space="preserve"> </w:t>
      </w:r>
      <w:r>
        <w:t>mehrere</w:t>
      </w:r>
      <w:r w:rsidR="005B2CA7">
        <w:t xml:space="preserve"> </w:t>
      </w:r>
      <w:r>
        <w:t>Generationen</w:t>
      </w:r>
      <w:r w:rsidR="005B2CA7">
        <w:t xml:space="preserve"> </w:t>
      </w:r>
      <w:r>
        <w:t>auf</w:t>
      </w:r>
      <w:r w:rsidR="005B2CA7">
        <w:t xml:space="preserve"> </w:t>
      </w:r>
      <w:r>
        <w:t>sehr</w:t>
      </w:r>
      <w:r w:rsidR="005B2CA7">
        <w:t xml:space="preserve"> </w:t>
      </w:r>
      <w:r>
        <w:t>engem</w:t>
      </w:r>
      <w:r w:rsidR="005B2CA7">
        <w:t xml:space="preserve"> </w:t>
      </w:r>
      <w:r>
        <w:t>Raum</w:t>
      </w:r>
      <w:r w:rsidR="005B2CA7">
        <w:t xml:space="preserve"> </w:t>
      </w:r>
      <w:r>
        <w:t>zusammenlebten</w:t>
      </w:r>
      <w:r w:rsidR="005B2CA7">
        <w:t xml:space="preserve"> </w:t>
      </w:r>
      <w:r>
        <w:t>(während</w:t>
      </w:r>
      <w:r w:rsidR="005B2CA7">
        <w:t xml:space="preserve"> </w:t>
      </w:r>
      <w:r>
        <w:t>der</w:t>
      </w:r>
      <w:r w:rsidR="005B2CA7">
        <w:t xml:space="preserve"> </w:t>
      </w:r>
      <w:r>
        <w:t>Wüstenwanderung</w:t>
      </w:r>
      <w:r w:rsidR="005B2CA7">
        <w:t xml:space="preserve"> </w:t>
      </w:r>
      <w:r>
        <w:t>oft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einzigen</w:t>
      </w:r>
      <w:r w:rsidR="005B2CA7">
        <w:t xml:space="preserve"> </w:t>
      </w:r>
      <w:proofErr w:type="spellStart"/>
      <w:r>
        <w:t>Zeltraum</w:t>
      </w:r>
      <w:proofErr w:type="spellEnd"/>
      <w:r>
        <w:t>),</w:t>
      </w:r>
      <w:r w:rsidR="005B2CA7">
        <w:t xml:space="preserve"> </w:t>
      </w:r>
      <w:r>
        <w:t>mu</w:t>
      </w:r>
      <w:r w:rsidR="007423A2">
        <w:t>ss</w:t>
      </w:r>
      <w:r>
        <w:t>te</w:t>
      </w:r>
      <w:r w:rsidR="005B2CA7">
        <w:t xml:space="preserve"> </w:t>
      </w:r>
      <w:r>
        <w:t>man</w:t>
      </w:r>
      <w:r w:rsidR="005B2CA7">
        <w:t xml:space="preserve"> </w:t>
      </w:r>
      <w:r>
        <w:t>dennoch</w:t>
      </w:r>
      <w:r w:rsidR="005B2CA7">
        <w:t xml:space="preserve"> </w:t>
      </w:r>
      <w:r>
        <w:t>Grenzen</w:t>
      </w:r>
      <w:r w:rsidR="005B2CA7">
        <w:t xml:space="preserve"> </w:t>
      </w:r>
      <w:r>
        <w:t>im</w:t>
      </w:r>
      <w:r w:rsidR="005B2CA7">
        <w:t xml:space="preserve"> </w:t>
      </w:r>
      <w:r>
        <w:t>Blick</w:t>
      </w:r>
      <w:r w:rsidR="005B2CA7">
        <w:t xml:space="preserve"> </w:t>
      </w:r>
      <w:r>
        <w:t>auf</w:t>
      </w:r>
      <w:r w:rsidR="005B2CA7">
        <w:t xml:space="preserve"> </w:t>
      </w:r>
      <w:r>
        <w:t>Eltern,</w:t>
      </w:r>
      <w:r w:rsidR="005B2CA7">
        <w:t xml:space="preserve"> </w:t>
      </w:r>
      <w:proofErr w:type="spellStart"/>
      <w:r>
        <w:t>Schwiegerfamilie</w:t>
      </w:r>
      <w:proofErr w:type="spellEnd"/>
      <w:r w:rsidR="005B2CA7">
        <w:t xml:space="preserve"> </w:t>
      </w:r>
      <w:r>
        <w:t>und</w:t>
      </w:r>
      <w:r w:rsidR="005B2CA7">
        <w:t xml:space="preserve"> </w:t>
      </w:r>
      <w:r>
        <w:t>Kinder</w:t>
      </w:r>
      <w:r w:rsidR="005B2CA7">
        <w:t xml:space="preserve"> </w:t>
      </w:r>
      <w:r>
        <w:t>in</w:t>
      </w:r>
      <w:r w:rsidR="005B2CA7">
        <w:t xml:space="preserve"> </w:t>
      </w:r>
      <w:r>
        <w:t>achtnehmen.</w:t>
      </w:r>
      <w:r w:rsidR="005B2CA7">
        <w:t xml:space="preserve"> </w:t>
      </w:r>
      <w:r>
        <w:t>Auch</w:t>
      </w:r>
      <w:r w:rsidR="005B2CA7">
        <w:t xml:space="preserve"> </w:t>
      </w:r>
      <w:r>
        <w:t>mit</w:t>
      </w:r>
      <w:r w:rsidR="005B2CA7">
        <w:t xml:space="preserve"> </w:t>
      </w:r>
      <w:r>
        <w:t>den</w:t>
      </w:r>
      <w:r w:rsidR="005B2CA7">
        <w:t xml:space="preserve"> </w:t>
      </w:r>
      <w:r>
        <w:t>sich</w:t>
      </w:r>
      <w:r w:rsidR="005B2CA7">
        <w:t xml:space="preserve"> </w:t>
      </w:r>
      <w:r>
        <w:t>oft</w:t>
      </w:r>
      <w:r w:rsidR="005B2CA7">
        <w:t xml:space="preserve"> </w:t>
      </w:r>
      <w:r>
        <w:t>außerdem</w:t>
      </w:r>
      <w:r w:rsidR="005B2CA7">
        <w:t xml:space="preserve"> </w:t>
      </w:r>
      <w:r>
        <w:t>noch</w:t>
      </w:r>
      <w:r w:rsidR="005B2CA7">
        <w:t xml:space="preserve"> </w:t>
      </w:r>
      <w:r>
        <w:t>im</w:t>
      </w:r>
      <w:r w:rsidR="005B2CA7">
        <w:t xml:space="preserve"> </w:t>
      </w:r>
      <w:r>
        <w:t>Zelt</w:t>
      </w:r>
      <w:r w:rsidR="005B2CA7">
        <w:t xml:space="preserve"> </w:t>
      </w:r>
      <w:r>
        <w:t>herumtreibenden</w:t>
      </w:r>
      <w:r w:rsidR="005B2CA7">
        <w:t xml:space="preserve"> </w:t>
      </w:r>
      <w:r>
        <w:t>Tieren</w:t>
      </w:r>
      <w:r w:rsidR="005B2CA7">
        <w:t xml:space="preserve"> </w:t>
      </w:r>
      <w:r>
        <w:t>durfte</w:t>
      </w:r>
      <w:r w:rsidR="005B2CA7">
        <w:t xml:space="preserve"> </w:t>
      </w:r>
      <w:r>
        <w:t>man</w:t>
      </w:r>
      <w:r w:rsidR="005B2CA7">
        <w:t xml:space="preserve"> </w:t>
      </w:r>
      <w:r>
        <w:t>sich</w:t>
      </w:r>
      <w:r w:rsidR="005B2CA7">
        <w:t xml:space="preserve"> </w:t>
      </w:r>
      <w:r>
        <w:t>nicht</w:t>
      </w:r>
      <w:r w:rsidR="005B2CA7">
        <w:t xml:space="preserve"> </w:t>
      </w:r>
      <w:r>
        <w:t>sexuell</w:t>
      </w:r>
      <w:r w:rsidR="005B2CA7">
        <w:t xml:space="preserve"> </w:t>
      </w:r>
      <w:r>
        <w:t>abgeben.</w:t>
      </w:r>
      <w:r w:rsidR="005B2CA7">
        <w:t xml:space="preserve"> </w:t>
      </w:r>
      <w:r>
        <w:t>Der</w:t>
      </w:r>
      <w:r w:rsidR="005B2CA7">
        <w:t xml:space="preserve"> </w:t>
      </w:r>
      <w:r>
        <w:t>Kontext,</w:t>
      </w:r>
      <w:r w:rsidR="005B2CA7">
        <w:t xml:space="preserve"> </w:t>
      </w:r>
      <w:r>
        <w:t>in</w:t>
      </w:r>
      <w:r w:rsidR="005B2CA7">
        <w:t xml:space="preserve"> </w:t>
      </w:r>
      <w:r>
        <w:t>dem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2</w:t>
      </w:r>
      <w:r w:rsidR="005B2CA7">
        <w:t xml:space="preserve"> </w:t>
      </w:r>
      <w:r>
        <w:t>steht,</w:t>
      </w:r>
      <w:r w:rsidR="005B2CA7">
        <w:t xml:space="preserve"> </w:t>
      </w:r>
      <w:r>
        <w:t>legt</w:t>
      </w:r>
      <w:r w:rsidR="005B2CA7">
        <w:t xml:space="preserve"> </w:t>
      </w:r>
      <w:r>
        <w:t>also</w:t>
      </w:r>
      <w:r w:rsidR="005B2CA7">
        <w:t xml:space="preserve"> </w:t>
      </w:r>
      <w:r>
        <w:t>gerade</w:t>
      </w:r>
      <w:r w:rsidR="005B2CA7">
        <w:t xml:space="preserve"> </w:t>
      </w:r>
      <w:r>
        <w:t>nicht</w:t>
      </w:r>
      <w:r w:rsidR="005B2CA7">
        <w:t xml:space="preserve"> </w:t>
      </w:r>
      <w:r>
        <w:t>nahe,</w:t>
      </w:r>
      <w:r w:rsidR="005B2CA7">
        <w:t xml:space="preserve"> </w:t>
      </w:r>
      <w:r>
        <w:t>hier</w:t>
      </w:r>
      <w:r w:rsidR="005B2CA7">
        <w:t xml:space="preserve"> </w:t>
      </w:r>
      <w:r>
        <w:t>an</w:t>
      </w:r>
      <w:r w:rsidR="005B2CA7">
        <w:t xml:space="preserve"> </w:t>
      </w:r>
      <w:r>
        <w:t>Fragen</w:t>
      </w:r>
      <w:r w:rsidR="005B2CA7">
        <w:t xml:space="preserve"> </w:t>
      </w:r>
      <w:r>
        <w:t>rund</w:t>
      </w:r>
      <w:r w:rsidR="005B2CA7">
        <w:t xml:space="preserve"> </w:t>
      </w:r>
      <w:r>
        <w:t>um</w:t>
      </w:r>
      <w:r w:rsidR="005B2CA7">
        <w:t xml:space="preserve"> </w:t>
      </w:r>
      <w:r>
        <w:t>den</w:t>
      </w:r>
      <w:r w:rsidR="005B2CA7">
        <w:t xml:space="preserve"> </w:t>
      </w:r>
      <w:r>
        <w:t>Kult</w:t>
      </w:r>
      <w:r w:rsidR="005B2CA7">
        <w:t xml:space="preserve"> </w:t>
      </w:r>
      <w:r>
        <w:t>zu</w:t>
      </w:r>
      <w:r w:rsidR="005B2CA7">
        <w:t xml:space="preserve"> </w:t>
      </w:r>
      <w:r>
        <w:t>denken.</w:t>
      </w:r>
      <w:r w:rsidR="005B2CA7">
        <w:t xml:space="preserve"> </w:t>
      </w:r>
      <w:r>
        <w:t>Vielmehr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um</w:t>
      </w:r>
      <w:r w:rsidR="005B2CA7">
        <w:t xml:space="preserve"> </w:t>
      </w:r>
      <w:r>
        <w:t>das</w:t>
      </w:r>
      <w:r w:rsidR="005B2CA7">
        <w:t xml:space="preserve"> </w:t>
      </w:r>
      <w:r>
        <w:t>Einhalten</w:t>
      </w:r>
      <w:r w:rsidR="005B2CA7">
        <w:t xml:space="preserve"> </w:t>
      </w:r>
      <w:r>
        <w:t>sexueller</w:t>
      </w:r>
      <w:r w:rsidR="005B2CA7">
        <w:t xml:space="preserve"> </w:t>
      </w:r>
      <w:r>
        <w:t>Schranken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(Groß)</w:t>
      </w:r>
      <w:proofErr w:type="spellStart"/>
      <w:r>
        <w:t>familie</w:t>
      </w:r>
      <w:proofErr w:type="spellEnd"/>
      <w:r>
        <w:t>.</w:t>
      </w:r>
    </w:p>
    <w:p w:rsidR="006D70C7" w:rsidRDefault="006D70C7">
      <w:pPr>
        <w:pStyle w:val="Textkrper"/>
        <w:spacing w:before="11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rPr>
          <w:spacing w:val="-3"/>
        </w:rPr>
        <w:t>Im</w:t>
      </w:r>
      <w:r w:rsidR="005B2CA7">
        <w:rPr>
          <w:spacing w:val="-3"/>
        </w:rPr>
        <w:t xml:space="preserve"> </w:t>
      </w:r>
      <w:proofErr w:type="spellStart"/>
      <w:proofErr w:type="gramStart"/>
      <w:r>
        <w:t>übrigen</w:t>
      </w:r>
      <w:proofErr w:type="spellEnd"/>
      <w:proofErr w:type="gramEnd"/>
      <w:r w:rsidR="005B2CA7">
        <w:t xml:space="preserve"> </w:t>
      </w:r>
      <w:r>
        <w:t>weiß</w:t>
      </w:r>
      <w:r w:rsidR="005B2CA7">
        <w:t xml:space="preserve"> </w:t>
      </w:r>
      <w:r>
        <w:t>man</w:t>
      </w:r>
      <w:r w:rsidR="005B2CA7">
        <w:t xml:space="preserve"> </w:t>
      </w:r>
      <w:r>
        <w:t>über</w:t>
      </w:r>
      <w:r w:rsidR="005B2CA7">
        <w:t xml:space="preserve"> </w:t>
      </w:r>
      <w:r>
        <w:t>den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1</w:t>
      </w:r>
      <w:r w:rsidR="005B2CA7">
        <w:t xml:space="preserve"> </w:t>
      </w:r>
      <w:r>
        <w:t>erwähnten</w:t>
      </w:r>
      <w:r w:rsidR="005B2CA7">
        <w:t xml:space="preserve"> </w:t>
      </w:r>
      <w:proofErr w:type="spellStart"/>
      <w:r>
        <w:t>Molochdienst</w:t>
      </w:r>
      <w:proofErr w:type="spellEnd"/>
      <w:r w:rsidR="005B2CA7">
        <w:t xml:space="preserve"> </w:t>
      </w:r>
      <w:r>
        <w:t>noch</w:t>
      </w:r>
      <w:r w:rsidR="005B2CA7">
        <w:t xml:space="preserve"> </w:t>
      </w:r>
      <w:r>
        <w:t>zu</w:t>
      </w:r>
      <w:r w:rsidR="005B2CA7">
        <w:t xml:space="preserve"> </w:t>
      </w:r>
      <w:r>
        <w:t>wenig,</w:t>
      </w:r>
      <w:r w:rsidR="005B2CA7">
        <w:t xml:space="preserve"> </w:t>
      </w:r>
      <w:r>
        <w:t>um</w:t>
      </w:r>
      <w:r w:rsidR="005B2CA7">
        <w:t xml:space="preserve"> </w:t>
      </w:r>
      <w:r>
        <w:t>definitiv</w:t>
      </w:r>
      <w:r w:rsidR="005B2CA7">
        <w:rPr>
          <w:spacing w:val="21"/>
        </w:rPr>
        <w:t xml:space="preserve"> </w:t>
      </w:r>
      <w:r>
        <w:t>die</w:t>
      </w:r>
      <w:r w:rsidR="005B2CA7">
        <w:rPr>
          <w:spacing w:val="21"/>
        </w:rPr>
        <w:t xml:space="preserve"> </w:t>
      </w:r>
      <w:r>
        <w:t>Frage</w:t>
      </w:r>
      <w:r w:rsidR="005B2CA7">
        <w:rPr>
          <w:spacing w:val="21"/>
        </w:rPr>
        <w:t xml:space="preserve"> </w:t>
      </w:r>
      <w:r>
        <w:t>beantworten</w:t>
      </w:r>
      <w:r w:rsidR="005B2CA7">
        <w:rPr>
          <w:spacing w:val="21"/>
        </w:rPr>
        <w:t xml:space="preserve"> </w:t>
      </w:r>
      <w:r>
        <w:t>zu</w:t>
      </w:r>
      <w:r w:rsidR="005B2CA7">
        <w:rPr>
          <w:spacing w:val="21"/>
        </w:rPr>
        <w:t xml:space="preserve"> </w:t>
      </w:r>
      <w:r>
        <w:t>können,</w:t>
      </w:r>
      <w:r w:rsidR="005B2CA7">
        <w:rPr>
          <w:spacing w:val="21"/>
        </w:rPr>
        <w:t xml:space="preserve"> </w:t>
      </w:r>
      <w:r>
        <w:t>warum</w:t>
      </w:r>
      <w:r w:rsidR="005B2CA7">
        <w:rPr>
          <w:spacing w:val="22"/>
        </w:rPr>
        <w:t xml:space="preserve"> </w:t>
      </w:r>
      <w:r>
        <w:t>er</w:t>
      </w:r>
      <w:r w:rsidR="005B2CA7">
        <w:rPr>
          <w:spacing w:val="21"/>
        </w:rPr>
        <w:t xml:space="preserve"> </w:t>
      </w:r>
      <w:r>
        <w:t>in</w:t>
      </w:r>
      <w:r w:rsidR="005B2CA7">
        <w:rPr>
          <w:spacing w:val="22"/>
        </w:rPr>
        <w:t xml:space="preserve"> </w:t>
      </w:r>
      <w:r>
        <w:t>diesem</w:t>
      </w:r>
      <w:r w:rsidR="005B2CA7">
        <w:rPr>
          <w:spacing w:val="23"/>
        </w:rPr>
        <w:t xml:space="preserve"> </w:t>
      </w:r>
      <w:r>
        <w:t>Rahmen</w:t>
      </w:r>
      <w:r w:rsidR="005B2CA7">
        <w:rPr>
          <w:spacing w:val="21"/>
        </w:rPr>
        <w:t xml:space="preserve"> </w:t>
      </w:r>
      <w:r>
        <w:t>erwähnt</w:t>
      </w:r>
      <w:r w:rsidR="005B2CA7">
        <w:rPr>
          <w:spacing w:val="22"/>
        </w:rPr>
        <w:t xml:space="preserve"> </w:t>
      </w:r>
      <w:r>
        <w:t>wird.</w:t>
      </w:r>
      <w:r w:rsidR="005B2CA7">
        <w:rPr>
          <w:spacing w:val="19"/>
        </w:rPr>
        <w:t xml:space="preserve"> </w:t>
      </w:r>
      <w:r>
        <w:t>Immerhin</w:t>
      </w:r>
    </w:p>
    <w:p w:rsidR="006D70C7" w:rsidRDefault="006D70C7">
      <w:pPr>
        <w:spacing w:line="247" w:lineRule="auto"/>
        <w:jc w:val="both"/>
        <w:sectPr w:rsidR="006D70C7">
          <w:headerReference w:type="default" r:id="rId44"/>
          <w:footerReference w:type="default" r:id="rId45"/>
          <w:pgSz w:w="11910" w:h="16850"/>
          <w:pgMar w:top="1340" w:right="1020" w:bottom="1260" w:left="1020" w:header="732" w:footer="1073" w:gutter="0"/>
          <w:pgNumType w:start="21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08"/>
        <w:jc w:val="both"/>
      </w:pPr>
      <w:r>
        <w:lastRenderedPageBreak/>
        <w:t>erscheint</w:t>
      </w:r>
      <w:r w:rsidR="005B2CA7">
        <w:t xml:space="preserve"> </w:t>
      </w:r>
      <w:proofErr w:type="spellStart"/>
      <w:r>
        <w:t>soviel</w:t>
      </w:r>
      <w:proofErr w:type="spellEnd"/>
      <w:r w:rsidR="005B2CA7">
        <w:t xml:space="preserve"> </w:t>
      </w:r>
      <w:r>
        <w:t>klar:</w:t>
      </w:r>
      <w:r w:rsidR="005B2CA7">
        <w:t xml:space="preserve"> </w:t>
      </w:r>
      <w:r>
        <w:t>Dieser</w:t>
      </w:r>
      <w:r w:rsidR="005B2CA7">
        <w:t xml:space="preserve"> </w:t>
      </w:r>
      <w:r>
        <w:t>Götzendienst</w:t>
      </w:r>
      <w:r w:rsidR="005B2CA7">
        <w:t xml:space="preserve"> </w:t>
      </w:r>
      <w:r>
        <w:t>zerstörte</w:t>
      </w:r>
      <w:r w:rsidR="005B2CA7">
        <w:t xml:space="preserve"> </w:t>
      </w:r>
      <w:r>
        <w:t>die</w:t>
      </w:r>
      <w:r w:rsidR="005B2CA7">
        <w:t xml:space="preserve"> </w:t>
      </w:r>
      <w:r>
        <w:t>Familie</w:t>
      </w:r>
      <w:r w:rsidR="005B2CA7">
        <w:t xml:space="preserve"> </w:t>
      </w:r>
      <w:r>
        <w:t>(siehe:</w:t>
      </w:r>
      <w:r w:rsidR="005B2CA7">
        <w:t xml:space="preserve"> </w:t>
      </w:r>
      <w:r w:rsidR="005B2CA7">
        <w:rPr>
          <w:i/>
        </w:rPr>
        <w:t xml:space="preserve">Jeremia </w:t>
      </w:r>
      <w:r>
        <w:t>32</w:t>
      </w:r>
      <w:r w:rsidR="005B2CA7">
        <w:t>, 3</w:t>
      </w:r>
      <w:r>
        <w:t>5).</w:t>
      </w:r>
      <w:r w:rsidR="005B2CA7">
        <w:t xml:space="preserve"> </w:t>
      </w:r>
      <w:r>
        <w:t>Insofern</w:t>
      </w:r>
      <w:r w:rsidR="005B2CA7">
        <w:t xml:space="preserve"> </w:t>
      </w:r>
      <w:r>
        <w:t>hat</w:t>
      </w:r>
      <w:r w:rsidR="005B2CA7">
        <w:t xml:space="preserve"> </w:t>
      </w:r>
      <w:r>
        <w:t>er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Zusammenhang</w:t>
      </w:r>
      <w:r w:rsidR="005B2CA7">
        <w:t xml:space="preserve"> </w:t>
      </w:r>
      <w:r>
        <w:t>unzweifelhaft</w:t>
      </w:r>
      <w:r w:rsidR="005B2CA7">
        <w:t xml:space="preserve"> </w:t>
      </w:r>
      <w:r>
        <w:t>sein</w:t>
      </w:r>
      <w:r w:rsidR="005B2CA7">
        <w:t xml:space="preserve"> </w:t>
      </w:r>
      <w:r>
        <w:t>gutes</w:t>
      </w:r>
      <w:r w:rsidR="005B2CA7">
        <w:t xml:space="preserve"> </w:t>
      </w:r>
      <w:r>
        <w:t>Recht.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20</w:t>
      </w:r>
      <w:r w:rsidR="005B2CA7">
        <w:t xml:space="preserve">, 5 </w:t>
      </w:r>
      <w:r>
        <w:t>wird</w:t>
      </w:r>
      <w:r w:rsidR="005B2CA7">
        <w:t xml:space="preserve"> </w:t>
      </w:r>
      <w:r>
        <w:t>von</w:t>
      </w:r>
      <w:r w:rsidR="005B2CA7">
        <w:t xml:space="preserve"> </w:t>
      </w:r>
      <w:r>
        <w:t>einem</w:t>
      </w:r>
      <w:r w:rsidR="005B2CA7">
        <w:t xml:space="preserve"> </w:t>
      </w:r>
      <w:r>
        <w:t>„Dem-</w:t>
      </w:r>
      <w:r w:rsidR="005B2CA7">
        <w:t xml:space="preserve"> </w:t>
      </w:r>
      <w:r>
        <w:t>Moloch-Nachhuren“</w:t>
      </w:r>
      <w:r w:rsidR="005B2CA7">
        <w:t xml:space="preserve"> </w:t>
      </w:r>
      <w:r>
        <w:t>gesprochen.</w:t>
      </w:r>
      <w:r w:rsidR="005B2CA7">
        <w:t xml:space="preserve"> </w:t>
      </w:r>
      <w:r>
        <w:t>Es</w:t>
      </w:r>
      <w:r w:rsidR="005B2CA7">
        <w:t xml:space="preserve"> </w:t>
      </w:r>
      <w:r>
        <w:t>besteht</w:t>
      </w:r>
      <w:r w:rsidR="005B2CA7">
        <w:t xml:space="preserve"> </w:t>
      </w:r>
      <w:r>
        <w:t>kein</w:t>
      </w:r>
      <w:r w:rsidR="005B2CA7">
        <w:t xml:space="preserve"> </w:t>
      </w:r>
      <w:r>
        <w:t>Grund,</w:t>
      </w:r>
      <w:r w:rsidR="005B2CA7">
        <w:t xml:space="preserve"> </w:t>
      </w:r>
      <w:r>
        <w:t>dieses</w:t>
      </w:r>
      <w:r w:rsidR="005B2CA7">
        <w:t xml:space="preserve"> </w:t>
      </w:r>
      <w:r>
        <w:t>„Nachhuren“</w:t>
      </w:r>
      <w:r w:rsidR="005B2CA7">
        <w:t xml:space="preserve"> </w:t>
      </w:r>
      <w:r>
        <w:t>nur</w:t>
      </w:r>
      <w:r w:rsidR="005B2CA7">
        <w:t xml:space="preserve"> </w:t>
      </w:r>
      <w:r>
        <w:t>in</w:t>
      </w:r>
      <w:r w:rsidR="005B2CA7">
        <w:t xml:space="preserve"> </w:t>
      </w:r>
      <w:r>
        <w:t>übertragenem</w:t>
      </w:r>
      <w:r w:rsidR="005B2CA7">
        <w:t xml:space="preserve"> </w:t>
      </w:r>
      <w:r>
        <w:t>Sinn</w:t>
      </w:r>
      <w:r w:rsidR="005B2CA7">
        <w:t xml:space="preserve"> </w:t>
      </w:r>
      <w:r>
        <w:t>zu</w:t>
      </w:r>
      <w:r w:rsidR="005B2CA7">
        <w:t xml:space="preserve"> </w:t>
      </w:r>
      <w:r>
        <w:t>begreifen.</w:t>
      </w:r>
      <w:r w:rsidR="005B2CA7">
        <w:t xml:space="preserve"> </w:t>
      </w:r>
      <w:r>
        <w:t>Möglicherweise</w:t>
      </w:r>
      <w:r w:rsidR="005B2CA7">
        <w:t xml:space="preserve"> </w:t>
      </w:r>
      <w:r>
        <w:t>hatte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Molochgötzendienst</w:t>
      </w:r>
      <w:proofErr w:type="spellEnd"/>
      <w:r w:rsidR="005B2CA7">
        <w:t xml:space="preserve"> </w:t>
      </w:r>
      <w:r>
        <w:t>mehr</w:t>
      </w:r>
      <w:r w:rsidR="005B2CA7">
        <w:t xml:space="preserve"> </w:t>
      </w:r>
      <w:r>
        <w:t>mit</w:t>
      </w:r>
      <w:r w:rsidR="005B2CA7">
        <w:t xml:space="preserve"> </w:t>
      </w:r>
      <w:r>
        <w:t>sexueller</w:t>
      </w:r>
      <w:r w:rsidR="005B2CA7">
        <w:t xml:space="preserve"> </w:t>
      </w:r>
      <w:r>
        <w:t>Unzucht</w:t>
      </w:r>
      <w:r w:rsidR="005B2CA7">
        <w:t xml:space="preserve"> </w:t>
      </w:r>
      <w:r>
        <w:t>zu</w:t>
      </w:r>
      <w:r w:rsidR="005B2CA7">
        <w:t xml:space="preserve"> </w:t>
      </w:r>
      <w:r>
        <w:t>tun</w:t>
      </w:r>
      <w:r w:rsidR="005B2CA7">
        <w:t xml:space="preserve"> </w:t>
      </w:r>
      <w:r>
        <w:t>als</w:t>
      </w:r>
      <w:r w:rsidR="005B2CA7">
        <w:t xml:space="preserve"> </w:t>
      </w:r>
      <w:r>
        <w:t>wir</w:t>
      </w:r>
      <w:r w:rsidR="005B2CA7">
        <w:t xml:space="preserve"> </w:t>
      </w:r>
      <w:r>
        <w:t>heute</w:t>
      </w:r>
      <w:r w:rsidR="005B2CA7">
        <w:rPr>
          <w:spacing w:val="-1"/>
        </w:rPr>
        <w:t xml:space="preserve"> </w:t>
      </w:r>
      <w:r>
        <w:t>wissen.</w:t>
      </w:r>
    </w:p>
    <w:p w:rsidR="006D70C7" w:rsidRDefault="006D70C7">
      <w:pPr>
        <w:pStyle w:val="Textkrper"/>
        <w:spacing w:before="2"/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Wenn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t>18</w:t>
      </w:r>
      <w:r w:rsidR="005B2CA7">
        <w:t>, 2</w:t>
      </w:r>
      <w:r>
        <w:t>2</w:t>
      </w:r>
      <w:r w:rsidR="005B2CA7">
        <w:t xml:space="preserve"> </w:t>
      </w:r>
      <w:r>
        <w:t>tatsächlich</w:t>
      </w:r>
      <w:r w:rsidR="005B2CA7">
        <w:t xml:space="preserve"> </w:t>
      </w:r>
      <w:r>
        <w:t>ausschließlich</w:t>
      </w:r>
      <w:r w:rsidR="005B2CA7">
        <w:t xml:space="preserve"> </w:t>
      </w:r>
      <w:r>
        <w:t>um</w:t>
      </w:r>
      <w:r w:rsidR="005B2CA7">
        <w:t xml:space="preserve"> </w:t>
      </w:r>
      <w:r>
        <w:t>kultische</w:t>
      </w:r>
      <w:r w:rsidR="005B2CA7">
        <w:t xml:space="preserve"> </w:t>
      </w:r>
      <w:r>
        <w:t>Homosexualität</w:t>
      </w:r>
      <w:r w:rsidR="005B2CA7">
        <w:t xml:space="preserve"> </w:t>
      </w:r>
      <w:r>
        <w:t>ginge,</w:t>
      </w:r>
      <w:r w:rsidR="005B2CA7">
        <w:t xml:space="preserve"> </w:t>
      </w:r>
      <w:r>
        <w:t>stellt</w:t>
      </w:r>
      <w:r w:rsidR="005B2CA7">
        <w:t xml:space="preserve"> </w:t>
      </w:r>
      <w:r>
        <w:t>sich</w:t>
      </w:r>
      <w:r w:rsidR="005B2CA7">
        <w:t xml:space="preserve"> </w:t>
      </w:r>
      <w:r>
        <w:t>die</w:t>
      </w:r>
      <w:r w:rsidR="005B2CA7">
        <w:t xml:space="preserve"> </w:t>
      </w:r>
      <w:r>
        <w:t>Frage,</w:t>
      </w:r>
      <w:r w:rsidR="005B2CA7">
        <w:t xml:space="preserve"> </w:t>
      </w:r>
      <w:r>
        <w:t>warum</w:t>
      </w:r>
      <w:r w:rsidR="005B2CA7">
        <w:t xml:space="preserve"> </w:t>
      </w:r>
      <w:r>
        <w:t>das</w:t>
      </w:r>
      <w:r w:rsidR="005B2CA7">
        <w:t xml:space="preserve"> </w:t>
      </w:r>
      <w:r>
        <w:t>dafür</w:t>
      </w:r>
      <w:r w:rsidR="005B2CA7">
        <w:t xml:space="preserve"> </w:t>
      </w:r>
      <w:r>
        <w:t>übliche</w:t>
      </w:r>
      <w:r w:rsidR="005B2CA7">
        <w:t xml:space="preserve"> </w:t>
      </w:r>
      <w:r>
        <w:t>Wort</w:t>
      </w:r>
      <w:r w:rsidR="005B2CA7">
        <w:t xml:space="preserve"> </w:t>
      </w:r>
      <w:r>
        <w:t>„Buhler“</w:t>
      </w:r>
      <w:r w:rsidR="005B2CA7">
        <w:t xml:space="preserve"> </w:t>
      </w:r>
      <w:r>
        <w:t>an</w:t>
      </w:r>
      <w:r w:rsidR="005B2CA7">
        <w:t xml:space="preserve"> </w:t>
      </w:r>
      <w:r>
        <w:t>dieser</w:t>
      </w:r>
      <w:r w:rsidR="005B2CA7">
        <w:t xml:space="preserve"> </w:t>
      </w:r>
      <w:r>
        <w:t>Stelle</w:t>
      </w:r>
      <w:r w:rsidR="005B2CA7">
        <w:t xml:space="preserve"> </w:t>
      </w:r>
      <w:r>
        <w:t>nicht</w:t>
      </w:r>
      <w:r w:rsidR="005B2CA7">
        <w:t xml:space="preserve"> </w:t>
      </w:r>
      <w:r>
        <w:t>vorkommt.</w:t>
      </w:r>
      <w:r w:rsidR="005B2CA7">
        <w:t xml:space="preserve"> </w:t>
      </w:r>
      <w:r>
        <w:t>Und</w:t>
      </w:r>
      <w:r w:rsidR="005B2CA7">
        <w:t xml:space="preserve"> </w:t>
      </w:r>
      <w:r>
        <w:t>warum</w:t>
      </w:r>
      <w:r w:rsidR="005B2CA7">
        <w:t xml:space="preserve"> </w:t>
      </w:r>
      <w:r>
        <w:t>verbietet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2</w:t>
      </w:r>
      <w:r w:rsidR="005B2CA7">
        <w:t xml:space="preserve"> </w:t>
      </w:r>
      <w:r>
        <w:t>nicht</w:t>
      </w:r>
      <w:r w:rsidR="005B2CA7">
        <w:t xml:space="preserve"> </w:t>
      </w:r>
      <w:r>
        <w:t>auch</w:t>
      </w:r>
      <w:r w:rsidR="005B2CA7">
        <w:t xml:space="preserve"> </w:t>
      </w:r>
      <w:r>
        <w:t>gleich</w:t>
      </w:r>
      <w:r w:rsidR="005B2CA7">
        <w:t xml:space="preserve"> </w:t>
      </w:r>
      <w:r>
        <w:t>die</w:t>
      </w:r>
      <w:r w:rsidR="005B2CA7">
        <w:t xml:space="preserve"> </w:t>
      </w:r>
      <w:r>
        <w:t>heterosexuelle</w:t>
      </w:r>
      <w:r w:rsidR="005B2CA7">
        <w:t xml:space="preserve"> </w:t>
      </w:r>
      <w:r>
        <w:t>Tempelprostitution,</w:t>
      </w:r>
      <w:r w:rsidR="005B2CA7">
        <w:t xml:space="preserve"> </w:t>
      </w:r>
      <w:r>
        <w:t>die</w:t>
      </w:r>
      <w:r w:rsidR="005B2CA7">
        <w:t xml:space="preserve"> </w:t>
      </w:r>
      <w:r>
        <w:t>sicherlich</w:t>
      </w:r>
      <w:r w:rsidR="005B2CA7">
        <w:t xml:space="preserve"> </w:t>
      </w:r>
      <w:r>
        <w:t>nicht</w:t>
      </w:r>
      <w:r w:rsidR="005B2CA7">
        <w:t xml:space="preserve"> </w:t>
      </w:r>
      <w:r>
        <w:t>seltener</w:t>
      </w:r>
      <w:r w:rsidR="005B2CA7">
        <w:t xml:space="preserve"> </w:t>
      </w:r>
      <w:r>
        <w:t>vorkam?</w:t>
      </w:r>
      <w:r w:rsidR="005B2CA7">
        <w:t xml:space="preserve"> </w:t>
      </w:r>
      <w:r>
        <w:t>Außerdem:</w:t>
      </w:r>
      <w:r w:rsidR="005B2CA7">
        <w:t xml:space="preserve"> </w:t>
      </w:r>
      <w:r>
        <w:t>Wenn</w:t>
      </w:r>
      <w:r w:rsidR="005B2CA7">
        <w:t xml:space="preserve"> </w:t>
      </w:r>
      <w:r>
        <w:t>in</w:t>
      </w:r>
      <w:r w:rsidR="005B2CA7">
        <w:t xml:space="preserve"> </w:t>
      </w:r>
      <w:r>
        <w:t>diesen</w:t>
      </w:r>
      <w:r w:rsidR="005B2CA7">
        <w:t xml:space="preserve"> </w:t>
      </w:r>
      <w:r>
        <w:t>Versen</w:t>
      </w:r>
      <w:r w:rsidR="005B2CA7">
        <w:t xml:space="preserve"> </w:t>
      </w:r>
      <w:r>
        <w:t>ausschließlich</w:t>
      </w:r>
      <w:r w:rsidR="005B2CA7">
        <w:t xml:space="preserve"> </w:t>
      </w:r>
      <w:r>
        <w:t>kultische</w:t>
      </w:r>
      <w:r w:rsidR="005B2CA7">
        <w:t xml:space="preserve"> </w:t>
      </w:r>
      <w:r>
        <w:t>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verboten</w:t>
      </w:r>
      <w:r w:rsidR="005B2CA7">
        <w:t xml:space="preserve"> </w:t>
      </w:r>
      <w:r>
        <w:t>würden,</w:t>
      </w:r>
      <w:r w:rsidR="005B2CA7">
        <w:t xml:space="preserve"> </w:t>
      </w:r>
      <w:r>
        <w:t>nichtkultische</w:t>
      </w:r>
      <w:r w:rsidR="005B2CA7">
        <w:t xml:space="preserve"> </w:t>
      </w:r>
      <w:r>
        <w:t>aber</w:t>
      </w:r>
      <w:r w:rsidR="005B2CA7">
        <w:t xml:space="preserve"> </w:t>
      </w:r>
      <w:r>
        <w:t>(stillschweigend)</w:t>
      </w:r>
      <w:r w:rsidR="005B2CA7">
        <w:t xml:space="preserve"> </w:t>
      </w:r>
      <w:r>
        <w:t>erlaubt</w:t>
      </w:r>
      <w:r w:rsidR="005B2CA7">
        <w:t xml:space="preserve"> </w:t>
      </w:r>
      <w:r>
        <w:t>wären,</w:t>
      </w:r>
      <w:r w:rsidR="005B2CA7">
        <w:t xml:space="preserve"> </w:t>
      </w:r>
      <w:r>
        <w:t>mü</w:t>
      </w:r>
      <w:r w:rsidR="007423A2">
        <w:t>ss</w:t>
      </w:r>
      <w:r>
        <w:t>te</w:t>
      </w:r>
      <w:r w:rsidR="005B2CA7">
        <w:t xml:space="preserve"> </w:t>
      </w:r>
      <w:r>
        <w:t>konsequenterweise</w:t>
      </w:r>
      <w:r w:rsidR="005B2CA7">
        <w:t xml:space="preserve"> </w:t>
      </w:r>
      <w:r>
        <w:t>außerhalb</w:t>
      </w:r>
      <w:r w:rsidR="005B2CA7">
        <w:t xml:space="preserve"> </w:t>
      </w:r>
      <w:r>
        <w:t>kultischer</w:t>
      </w:r>
      <w:r w:rsidR="005B2CA7">
        <w:t xml:space="preserve"> </w:t>
      </w:r>
      <w:r>
        <w:t>Praktiken</w:t>
      </w:r>
      <w:r w:rsidR="005B2CA7">
        <w:t xml:space="preserve"> </w:t>
      </w:r>
      <w:r>
        <w:t>auch</w:t>
      </w:r>
      <w:r w:rsidR="005B2CA7">
        <w:t xml:space="preserve"> </w:t>
      </w:r>
      <w:r>
        <w:t>Inzest</w:t>
      </w:r>
      <w:r w:rsidR="005B2CA7">
        <w:t xml:space="preserve"> </w:t>
      </w:r>
      <w:r>
        <w:t>(18</w:t>
      </w:r>
      <w:r w:rsidR="005B2CA7">
        <w:t>, 6</w:t>
      </w:r>
      <w:r>
        <w:t>ff)</w:t>
      </w:r>
      <w:r w:rsidR="005B2CA7">
        <w:t xml:space="preserve"> </w:t>
      </w:r>
      <w:r>
        <w:t>und</w:t>
      </w:r>
      <w:r w:rsidR="005B2CA7">
        <w:t xml:space="preserve"> </w:t>
      </w:r>
      <w:r>
        <w:t>sexueller</w:t>
      </w:r>
      <w:r w:rsidR="005B2CA7">
        <w:t xml:space="preserve"> </w:t>
      </w:r>
      <w:r>
        <w:t>Umgang</w:t>
      </w:r>
      <w:r w:rsidR="005B2CA7">
        <w:t xml:space="preserve"> </w:t>
      </w:r>
      <w:r>
        <w:t>mit</w:t>
      </w:r>
      <w:r w:rsidR="005B2CA7">
        <w:t xml:space="preserve"> </w:t>
      </w:r>
      <w:r>
        <w:t>Tieren</w:t>
      </w:r>
      <w:r w:rsidR="005B2CA7">
        <w:t xml:space="preserve"> </w:t>
      </w:r>
      <w:r>
        <w:t>(18</w:t>
      </w:r>
      <w:r w:rsidR="005B2CA7">
        <w:t>, 2</w:t>
      </w:r>
      <w:r>
        <w:t>3)</w:t>
      </w:r>
      <w:r w:rsidR="005B2CA7">
        <w:t xml:space="preserve"> </w:t>
      </w:r>
      <w:r>
        <w:t>für</w:t>
      </w:r>
      <w:r w:rsidR="005B2CA7">
        <w:t xml:space="preserve"> </w:t>
      </w:r>
      <w:r>
        <w:t>akzeptabel</w:t>
      </w:r>
      <w:r w:rsidR="005B2CA7">
        <w:t xml:space="preserve"> </w:t>
      </w:r>
      <w:r>
        <w:t>gehalten</w:t>
      </w:r>
      <w:r w:rsidR="005B2CA7">
        <w:rPr>
          <w:spacing w:val="-2"/>
        </w:rPr>
        <w:t xml:space="preserve"> </w:t>
      </w:r>
      <w:r>
        <w:t>werden.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Auch</w:t>
      </w:r>
      <w:r w:rsidR="005B2CA7">
        <w:t xml:space="preserve"> </w:t>
      </w:r>
      <w:r>
        <w:t>die</w:t>
      </w:r>
      <w:r w:rsidR="005B2CA7">
        <w:t xml:space="preserve"> </w:t>
      </w:r>
      <w:r>
        <w:t>Bezeichnung</w:t>
      </w:r>
      <w:r w:rsidR="005B2CA7">
        <w:t xml:space="preserve"> </w:t>
      </w:r>
      <w:r>
        <w:t>„</w:t>
      </w:r>
      <w:r w:rsidR="007423A2">
        <w:t>Gräuel</w:t>
      </w:r>
      <w:r>
        <w:t>“</w:t>
      </w:r>
      <w:r w:rsidR="005B2CA7">
        <w:t xml:space="preserve"> </w:t>
      </w:r>
      <w:r>
        <w:t>(</w:t>
      </w:r>
      <w:proofErr w:type="spellStart"/>
      <w:proofErr w:type="gramStart"/>
      <w:r>
        <w:t>hebr.</w:t>
      </w:r>
      <w:proofErr w:type="spellEnd"/>
      <w:r>
        <w:t>:</w:t>
      </w:r>
      <w:proofErr w:type="gramEnd"/>
      <w:r w:rsidR="005B2CA7">
        <w:t xml:space="preserve"> </w:t>
      </w:r>
      <w:proofErr w:type="spellStart"/>
      <w:r>
        <w:rPr>
          <w:i/>
        </w:rPr>
        <w:t>toeba</w:t>
      </w:r>
      <w:proofErr w:type="spellEnd"/>
      <w:r>
        <w:t>)</w:t>
      </w:r>
      <w:r w:rsidR="005B2CA7">
        <w:t xml:space="preserve"> </w:t>
      </w:r>
      <w:r>
        <w:t>in</w:t>
      </w:r>
      <w:r w:rsidR="005B2CA7">
        <w:t xml:space="preserve"> </w:t>
      </w:r>
      <w:r>
        <w:t>18</w:t>
      </w:r>
      <w:r w:rsidR="005B2CA7">
        <w:t>, 2</w:t>
      </w:r>
      <w:r>
        <w:t>2</w:t>
      </w:r>
      <w:r w:rsidR="005B2CA7">
        <w:t xml:space="preserve"> </w:t>
      </w:r>
      <w:r>
        <w:t>beweist</w:t>
      </w:r>
      <w:r w:rsidR="005B2CA7">
        <w:t xml:space="preserve"> </w:t>
      </w:r>
      <w:r>
        <w:t>keineswegs,</w:t>
      </w:r>
      <w:r w:rsidR="005B2CA7">
        <w:t xml:space="preserve"> </w:t>
      </w:r>
      <w:r>
        <w:t>dass</w:t>
      </w:r>
      <w:r w:rsidR="005B2CA7">
        <w:t xml:space="preserve"> </w:t>
      </w:r>
      <w:r>
        <w:t>hier</w:t>
      </w:r>
      <w:r w:rsidR="005B2CA7">
        <w:t xml:space="preserve"> </w:t>
      </w:r>
      <w:r>
        <w:t>allein</w:t>
      </w:r>
      <w:r w:rsidR="005B2CA7">
        <w:t xml:space="preserve"> </w:t>
      </w:r>
      <w:r>
        <w:t>an</w:t>
      </w:r>
      <w:r w:rsidR="005B2CA7">
        <w:t xml:space="preserve"> </w:t>
      </w:r>
      <w:r>
        <w:t>kultische</w:t>
      </w:r>
      <w:r w:rsidR="005B2CA7">
        <w:t xml:space="preserve"> </w:t>
      </w:r>
      <w:r>
        <w:t>Homosexualität</w:t>
      </w:r>
      <w:r w:rsidR="005B2CA7">
        <w:t xml:space="preserve"> </w:t>
      </w:r>
      <w:r>
        <w:t>gedacht</w:t>
      </w:r>
      <w:r w:rsidR="005B2CA7">
        <w:t xml:space="preserve"> </w:t>
      </w:r>
      <w:r>
        <w:t>ist.</w:t>
      </w:r>
      <w:r w:rsidR="005B2CA7">
        <w:t xml:space="preserve"> </w:t>
      </w:r>
      <w:r>
        <w:t>Der</w:t>
      </w:r>
      <w:r w:rsidR="005B2CA7">
        <w:t xml:space="preserve"> </w:t>
      </w:r>
      <w:r>
        <w:t>Begriff</w:t>
      </w:r>
      <w:r w:rsidR="005B2CA7">
        <w:t xml:space="preserve"> </w:t>
      </w:r>
      <w:r>
        <w:t>„</w:t>
      </w:r>
      <w:r w:rsidR="007423A2">
        <w:t>Gräuel</w:t>
      </w:r>
      <w:r>
        <w:t>“</w:t>
      </w:r>
      <w:r w:rsidR="005B2CA7">
        <w:t xml:space="preserve"> </w:t>
      </w:r>
      <w:r>
        <w:t>kommt</w:t>
      </w:r>
      <w:r w:rsidR="005B2CA7">
        <w:t xml:space="preserve"> </w:t>
      </w:r>
      <w:r>
        <w:t>zwar</w:t>
      </w:r>
      <w:r w:rsidR="005B2CA7">
        <w:t xml:space="preserve"> </w:t>
      </w:r>
      <w:r>
        <w:t>vor,</w:t>
      </w:r>
      <w:r w:rsidR="005B2CA7">
        <w:t xml:space="preserve"> </w:t>
      </w:r>
      <w:r>
        <w:t>um</w:t>
      </w:r>
      <w:r w:rsidR="005B2CA7">
        <w:t xml:space="preserve"> </w:t>
      </w:r>
      <w:r>
        <w:t>abscheuliche</w:t>
      </w:r>
      <w:r w:rsidR="005B2CA7">
        <w:t xml:space="preserve"> </w:t>
      </w:r>
      <w:r>
        <w:t>Dinge</w:t>
      </w:r>
      <w:r w:rsidR="005B2CA7">
        <w:t xml:space="preserve"> </w:t>
      </w:r>
      <w:r>
        <w:t>innerhalb</w:t>
      </w:r>
      <w:r w:rsidR="005B2CA7">
        <w:t xml:space="preserve"> </w:t>
      </w:r>
      <w:r>
        <w:t>des</w:t>
      </w:r>
      <w:r w:rsidR="005B2CA7">
        <w:t xml:space="preserve"> </w:t>
      </w:r>
      <w:r>
        <w:t>heidnischen</w:t>
      </w:r>
      <w:r w:rsidR="005B2CA7">
        <w:t xml:space="preserve"> </w:t>
      </w:r>
      <w:r>
        <w:t>Kultus</w:t>
      </w:r>
      <w:r w:rsidR="005B2CA7">
        <w:t xml:space="preserve"> </w:t>
      </w:r>
      <w:r>
        <w:t>anzudeuten</w:t>
      </w:r>
      <w:r w:rsidR="005B2CA7">
        <w:t xml:space="preserve"> </w:t>
      </w:r>
      <w:r>
        <w:t>(siehe:</w:t>
      </w:r>
      <w:r w:rsidR="005B2CA7">
        <w:t xml:space="preserve"> </w:t>
      </w:r>
      <w:r>
        <w:rPr>
          <w:i/>
        </w:rPr>
        <w:t>5</w:t>
      </w:r>
      <w:r w:rsidR="005B2CA7">
        <w:rPr>
          <w:i/>
        </w:rPr>
        <w:t xml:space="preserve">. Mose </w:t>
      </w:r>
      <w:r>
        <w:t>7</w:t>
      </w:r>
      <w:r w:rsidR="005B2CA7">
        <w:t>, 2</w:t>
      </w:r>
      <w:r>
        <w:t>5ff;</w:t>
      </w:r>
      <w:r w:rsidR="005B2CA7">
        <w:t xml:space="preserve"> </w:t>
      </w:r>
      <w:r>
        <w:t>12</w:t>
      </w:r>
      <w:r w:rsidR="005B2CA7">
        <w:t>, 3</w:t>
      </w:r>
      <w:r>
        <w:t>1),</w:t>
      </w:r>
      <w:r w:rsidR="005B2CA7">
        <w:t xml:space="preserve"> </w:t>
      </w:r>
      <w:r>
        <w:t>aber</w:t>
      </w:r>
      <w:r w:rsidR="005B2CA7">
        <w:t xml:space="preserve"> </w:t>
      </w:r>
      <w:r>
        <w:t>das</w:t>
      </w:r>
      <w:r w:rsidR="005B2CA7">
        <w:t xml:space="preserve"> </w:t>
      </w:r>
      <w:r>
        <w:t>Wort</w:t>
      </w:r>
      <w:r w:rsidR="005B2CA7">
        <w:t xml:space="preserve"> </w:t>
      </w:r>
      <w:r>
        <w:t>kommt</w:t>
      </w:r>
      <w:r w:rsidR="005B2CA7">
        <w:t xml:space="preserve"> </w:t>
      </w:r>
      <w:r>
        <w:t>eben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nicht-kultischem</w:t>
      </w:r>
      <w:r w:rsidR="005B2CA7">
        <w:t xml:space="preserve"> </w:t>
      </w:r>
      <w:r>
        <w:t>Zusammenhang</w:t>
      </w:r>
      <w:r w:rsidR="005B2CA7">
        <w:t xml:space="preserve"> </w:t>
      </w:r>
      <w:proofErr w:type="gramStart"/>
      <w:r>
        <w:t>vor</w:t>
      </w:r>
      <w:r w:rsidR="005B2CA7">
        <w:t xml:space="preserve"> </w:t>
      </w:r>
      <w:r>
        <w:t>(siehe</w:t>
      </w:r>
      <w:proofErr w:type="gramEnd"/>
      <w:r>
        <w:t>:</w:t>
      </w:r>
      <w:r w:rsidR="005B2CA7">
        <w:t xml:space="preserve"> </w:t>
      </w:r>
      <w:r>
        <w:rPr>
          <w:i/>
        </w:rPr>
        <w:t>5</w:t>
      </w:r>
      <w:r w:rsidR="005B2CA7">
        <w:rPr>
          <w:i/>
        </w:rPr>
        <w:t xml:space="preserve">. Mose </w:t>
      </w:r>
      <w:r>
        <w:t>24</w:t>
      </w:r>
      <w:r w:rsidR="005B2CA7">
        <w:t>, 4</w:t>
      </w:r>
      <w:r>
        <w:t>;</w:t>
      </w:r>
      <w:r w:rsidR="005B2CA7">
        <w:t xml:space="preserve"> </w:t>
      </w:r>
      <w:r>
        <w:t>25</w:t>
      </w:r>
      <w:r w:rsidR="005B2CA7">
        <w:t>, 1</w:t>
      </w:r>
      <w:r>
        <w:t>3-16).</w:t>
      </w:r>
      <w:r w:rsidR="005B2CA7">
        <w:t xml:space="preserve"> </w:t>
      </w:r>
      <w:r>
        <w:t>Generell</w:t>
      </w:r>
      <w:r w:rsidR="005B2CA7">
        <w:t xml:space="preserve"> </w:t>
      </w:r>
      <w:r>
        <w:t>will</w:t>
      </w:r>
      <w:r w:rsidR="005B2CA7">
        <w:t xml:space="preserve"> </w:t>
      </w:r>
      <w:r>
        <w:t>„</w:t>
      </w:r>
      <w:r w:rsidR="007423A2">
        <w:t>Gräuel</w:t>
      </w:r>
      <w:r>
        <w:t>“</w:t>
      </w:r>
      <w:r w:rsidR="005B2CA7">
        <w:t xml:space="preserve"> </w:t>
      </w:r>
      <w:r>
        <w:t>nichts</w:t>
      </w:r>
      <w:r w:rsidR="005B2CA7">
        <w:t xml:space="preserve"> </w:t>
      </w:r>
      <w:r>
        <w:t>anderes</w:t>
      </w:r>
      <w:r w:rsidR="005B2CA7">
        <w:t xml:space="preserve"> </w:t>
      </w:r>
      <w:r>
        <w:t>als</w:t>
      </w:r>
      <w:r w:rsidR="005B2CA7">
        <w:t xml:space="preserve"> </w:t>
      </w:r>
      <w:r>
        <w:t>eine</w:t>
      </w:r>
      <w:r w:rsidR="005B2CA7">
        <w:t xml:space="preserve"> </w:t>
      </w:r>
      <w:r>
        <w:t>kategorische</w:t>
      </w:r>
      <w:r w:rsidR="005B2CA7">
        <w:t xml:space="preserve"> </w:t>
      </w:r>
      <w:r>
        <w:t>Tabuisierung</w:t>
      </w:r>
      <w:r w:rsidR="005B2CA7">
        <w:t xml:space="preserve"> </w:t>
      </w:r>
      <w:r>
        <w:t>ausdrücken.</w:t>
      </w:r>
      <w:r w:rsidR="005B2CA7">
        <w:t xml:space="preserve"> </w:t>
      </w:r>
      <w:r>
        <w:t>Bei</w:t>
      </w:r>
      <w:r w:rsidR="005B2CA7">
        <w:t xml:space="preserve"> </w:t>
      </w:r>
      <w:r>
        <w:t>diesem</w:t>
      </w:r>
      <w:r w:rsidR="005B2CA7">
        <w:t xml:space="preserve"> </w:t>
      </w:r>
      <w:r>
        <w:t>Begriff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um</w:t>
      </w:r>
      <w:r w:rsidR="005B2CA7">
        <w:t xml:space="preserve"> </w:t>
      </w:r>
      <w:r>
        <w:t>etwas,</w:t>
      </w:r>
      <w:r w:rsidR="005B2CA7">
        <w:t xml:space="preserve"> </w:t>
      </w:r>
      <w:r>
        <w:t>das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Wesen</w:t>
      </w:r>
      <w:r w:rsidR="005B2CA7">
        <w:t xml:space="preserve"> </w:t>
      </w:r>
      <w:r>
        <w:t>Gottes,</w:t>
      </w:r>
      <w:r w:rsidR="005B2CA7">
        <w:t xml:space="preserve"> </w:t>
      </w:r>
      <w:r>
        <w:t>des</w:t>
      </w:r>
      <w:r w:rsidR="005B2CA7">
        <w:t xml:space="preserve"> </w:t>
      </w:r>
      <w:r>
        <w:t>Schöpfers,</w:t>
      </w:r>
      <w:r w:rsidR="005B2CA7">
        <w:t xml:space="preserve"> </w:t>
      </w:r>
      <w:r>
        <w:t>nicht</w:t>
      </w:r>
      <w:r w:rsidR="005B2CA7">
        <w:t xml:space="preserve"> </w:t>
      </w:r>
      <w:r>
        <w:t>vereinbar</w:t>
      </w:r>
      <w:r w:rsidR="005B2CA7">
        <w:t xml:space="preserve"> </w:t>
      </w:r>
      <w:r>
        <w:t>ist.</w:t>
      </w:r>
      <w:r w:rsidR="005B2CA7">
        <w:t xml:space="preserve"> </w:t>
      </w:r>
      <w:r>
        <w:t>Es</w:t>
      </w:r>
      <w:r w:rsidR="005B2CA7">
        <w:t xml:space="preserve"> </w:t>
      </w:r>
      <w:r>
        <w:t>gibt</w:t>
      </w:r>
      <w:r w:rsidR="005B2CA7">
        <w:t xml:space="preserve"> </w:t>
      </w:r>
      <w:r>
        <w:t>keinen</w:t>
      </w:r>
      <w:r w:rsidR="005B2CA7">
        <w:t xml:space="preserve"> </w:t>
      </w:r>
      <w:r>
        <w:t>Grund,</w:t>
      </w:r>
      <w:r w:rsidR="005B2CA7">
        <w:t xml:space="preserve"> </w:t>
      </w:r>
      <w:r>
        <w:t>den</w:t>
      </w:r>
      <w:r w:rsidR="005B2CA7">
        <w:t xml:space="preserve"> </w:t>
      </w:r>
      <w:r>
        <w:t>Ausdruck</w:t>
      </w:r>
      <w:r w:rsidR="005B2CA7">
        <w:t xml:space="preserve"> </w:t>
      </w:r>
      <w:r>
        <w:t>„</w:t>
      </w:r>
      <w:r w:rsidR="007423A2">
        <w:t>Gräuel</w:t>
      </w:r>
      <w:r>
        <w:t>“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7</w:t>
      </w:r>
      <w:r w:rsidR="005B2CA7">
        <w:t xml:space="preserve"> </w:t>
      </w:r>
      <w:r>
        <w:t>nur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Verse</w:t>
      </w:r>
      <w:r w:rsidR="005B2CA7">
        <w:t xml:space="preserve"> </w:t>
      </w:r>
      <w:r>
        <w:t>18</w:t>
      </w:r>
      <w:r w:rsidR="005B2CA7">
        <w:t>, 2</w:t>
      </w:r>
      <w:r>
        <w:t>2</w:t>
      </w:r>
      <w:r w:rsidR="005B2CA7">
        <w:t xml:space="preserve"> </w:t>
      </w:r>
      <w:r>
        <w:t>oder</w:t>
      </w:r>
      <w:r w:rsidR="005B2CA7">
        <w:t xml:space="preserve"> </w:t>
      </w:r>
      <w:r>
        <w:t>18</w:t>
      </w:r>
      <w:r w:rsidR="005B2CA7">
        <w:t>, 2</w:t>
      </w:r>
      <w:r>
        <w:t>1-23</w:t>
      </w:r>
      <w:r w:rsidR="005B2CA7">
        <w:t xml:space="preserve"> </w:t>
      </w:r>
      <w:r>
        <w:t>zu</w:t>
      </w:r>
      <w:r w:rsidR="005B2CA7">
        <w:t xml:space="preserve"> </w:t>
      </w:r>
      <w:r>
        <w:t>beziehen.</w:t>
      </w:r>
      <w:r w:rsidR="005B2CA7">
        <w:t xml:space="preserve"> </w:t>
      </w:r>
      <w:r>
        <w:t>Viel</w:t>
      </w:r>
      <w:r w:rsidR="005B2CA7">
        <w:t xml:space="preserve"> </w:t>
      </w:r>
      <w:r>
        <w:t>näher</w:t>
      </w:r>
      <w:r w:rsidR="005B2CA7">
        <w:t xml:space="preserve"> </w:t>
      </w:r>
      <w:r>
        <w:t>liegt</w:t>
      </w:r>
      <w:r w:rsidR="005B2CA7">
        <w:t xml:space="preserve"> </w:t>
      </w:r>
      <w:r>
        <w:t>es,</w:t>
      </w:r>
      <w:r w:rsidR="005B2CA7">
        <w:t xml:space="preserve"> </w:t>
      </w:r>
      <w:r>
        <w:t>dass</w:t>
      </w:r>
      <w:r w:rsidR="005B2CA7">
        <w:t xml:space="preserve"> </w:t>
      </w:r>
      <w:r>
        <w:t>sich</w:t>
      </w:r>
      <w:r w:rsidR="005B2CA7">
        <w:t xml:space="preserve"> </w:t>
      </w:r>
      <w:r>
        <w:t>der</w:t>
      </w:r>
      <w:r w:rsidR="005B2CA7">
        <w:t xml:space="preserve"> </w:t>
      </w:r>
      <w:r>
        <w:t>Begriff</w:t>
      </w:r>
      <w:r w:rsidR="005B2CA7">
        <w:t xml:space="preserve"> </w:t>
      </w:r>
      <w:r>
        <w:t>auf</w:t>
      </w:r>
      <w:r w:rsidR="005B2CA7">
        <w:t xml:space="preserve"> </w:t>
      </w:r>
      <w:r>
        <w:t>alle</w:t>
      </w:r>
      <w:r w:rsidR="005B2CA7">
        <w:t xml:space="preserve"> </w:t>
      </w:r>
      <w:r>
        <w:t>Verbote</w:t>
      </w:r>
      <w:r w:rsidR="005B2CA7">
        <w:t xml:space="preserve"> </w:t>
      </w:r>
      <w:r>
        <w:t>ab</w:t>
      </w:r>
      <w:r w:rsidR="005B2CA7">
        <w:t xml:space="preserve"> </w:t>
      </w:r>
      <w:r>
        <w:t>18</w:t>
      </w:r>
      <w:r w:rsidR="005B2CA7">
        <w:t xml:space="preserve">, 6 </w:t>
      </w:r>
      <w:r>
        <w:t>bezieht.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18</w:t>
      </w:r>
      <w:r w:rsidR="005B2CA7">
        <w:t>, 6</w:t>
      </w:r>
      <w:r>
        <w:t>-20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unbestritten</w:t>
      </w:r>
      <w:r w:rsidR="005B2CA7">
        <w:t xml:space="preserve"> </w:t>
      </w:r>
      <w:r>
        <w:t>nicht</w:t>
      </w:r>
      <w:r w:rsidR="005B2CA7">
        <w:t xml:space="preserve"> </w:t>
      </w:r>
      <w:r>
        <w:t>um</w:t>
      </w:r>
      <w:r w:rsidR="005B2CA7">
        <w:t xml:space="preserve"> </w:t>
      </w:r>
      <w:r>
        <w:t>kultische</w:t>
      </w:r>
      <w:r w:rsidR="005B2CA7">
        <w:rPr>
          <w:spacing w:val="-2"/>
        </w:rPr>
        <w:t xml:space="preserve"> </w:t>
      </w:r>
      <w:r>
        <w:t>Handlungen.</w:t>
      </w:r>
    </w:p>
    <w:p w:rsidR="006D70C7" w:rsidRDefault="006D70C7">
      <w:pPr>
        <w:pStyle w:val="Textkrper"/>
        <w:spacing w:before="9"/>
        <w:rPr>
          <w:sz w:val="23"/>
        </w:rPr>
      </w:pPr>
    </w:p>
    <w:p w:rsidR="006D70C7" w:rsidRDefault="009E7DB5" w:rsidP="007423A2">
      <w:pPr>
        <w:pStyle w:val="Textkrper"/>
        <w:spacing w:before="1" w:line="247" w:lineRule="auto"/>
        <w:ind w:left="115" w:right="109"/>
        <w:jc w:val="both"/>
      </w:pPr>
      <w:r>
        <w:t>Aber</w:t>
      </w:r>
      <w:r w:rsidR="005B2CA7">
        <w:t xml:space="preserve"> </w:t>
      </w:r>
      <w:r>
        <w:t>selbst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nicht</w:t>
      </w:r>
      <w:r w:rsidR="005B2CA7">
        <w:t xml:space="preserve"> </w:t>
      </w:r>
      <w:r>
        <w:t>davon</w:t>
      </w:r>
      <w:r w:rsidR="005B2CA7">
        <w:t xml:space="preserve"> </w:t>
      </w:r>
      <w:r>
        <w:t>abzubringen</w:t>
      </w:r>
      <w:r w:rsidR="005B2CA7">
        <w:t xml:space="preserve"> </w:t>
      </w:r>
      <w:r>
        <w:t>ist,</w:t>
      </w:r>
      <w:r w:rsidR="005B2CA7">
        <w:t xml:space="preserve"> </w:t>
      </w:r>
      <w:r>
        <w:t>dass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2</w:t>
      </w:r>
      <w:r w:rsidR="005B2CA7">
        <w:t xml:space="preserve"> </w:t>
      </w:r>
      <w:r>
        <w:t>ausschließlich</w:t>
      </w:r>
      <w:r w:rsidR="005B2CA7">
        <w:t xml:space="preserve"> </w:t>
      </w:r>
      <w:r>
        <w:t>kultische</w:t>
      </w:r>
      <w:r w:rsidR="005B2CA7">
        <w:t xml:space="preserve"> </w:t>
      </w:r>
      <w:r>
        <w:t>Homosexualität</w:t>
      </w:r>
      <w:r w:rsidR="005B2CA7">
        <w:t xml:space="preserve"> </w:t>
      </w:r>
      <w:r>
        <w:t>verbietet,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20</w:t>
      </w:r>
      <w:r w:rsidR="005B2CA7">
        <w:t>, 1</w:t>
      </w:r>
      <w:r>
        <w:t>3</w:t>
      </w:r>
      <w:r w:rsidR="005B2CA7">
        <w:t xml:space="preserve"> </w:t>
      </w:r>
      <w:r>
        <w:t>lä</w:t>
      </w:r>
      <w:r w:rsidR="007423A2">
        <w:t>ss</w:t>
      </w:r>
      <w:r>
        <w:t>t</w:t>
      </w:r>
      <w:r w:rsidR="005B2CA7">
        <w:t xml:space="preserve"> </w:t>
      </w:r>
      <w:r>
        <w:t>sich</w:t>
      </w:r>
      <w:r w:rsidR="005B2CA7">
        <w:t xml:space="preserve"> </w:t>
      </w:r>
      <w:r>
        <w:t>das</w:t>
      </w:r>
      <w:r w:rsidR="005B2CA7">
        <w:t xml:space="preserve"> </w:t>
      </w:r>
      <w:r>
        <w:t>Verbot</w:t>
      </w:r>
      <w:r w:rsidR="005B2CA7">
        <w:t xml:space="preserve"> </w:t>
      </w:r>
      <w:r>
        <w:t>homosexueller</w:t>
      </w:r>
      <w:r w:rsidR="005B2CA7">
        <w:t xml:space="preserve"> </w:t>
      </w:r>
      <w:r>
        <w:t>Handlungen</w:t>
      </w:r>
      <w:r w:rsidR="005B2CA7">
        <w:t xml:space="preserve"> </w:t>
      </w:r>
      <w:r>
        <w:t>nun</w:t>
      </w:r>
      <w:r w:rsidR="005B2CA7">
        <w:t xml:space="preserve"> </w:t>
      </w:r>
      <w:r>
        <w:t>wirklich</w:t>
      </w:r>
      <w:r w:rsidR="005B2CA7">
        <w:t xml:space="preserve"> </w:t>
      </w:r>
      <w:r>
        <w:t>weder</w:t>
      </w:r>
      <w:r w:rsidR="005B2CA7">
        <w:t xml:space="preserve"> </w:t>
      </w:r>
      <w:r>
        <w:t>aufgrund</w:t>
      </w:r>
      <w:r w:rsidR="005B2CA7">
        <w:t xml:space="preserve"> </w:t>
      </w:r>
      <w:r>
        <w:t>des</w:t>
      </w:r>
      <w:r w:rsidR="005B2CA7">
        <w:t xml:space="preserve"> </w:t>
      </w:r>
      <w:r>
        <w:t>Kontextes</w:t>
      </w:r>
      <w:r w:rsidR="005B2CA7">
        <w:t xml:space="preserve"> </w:t>
      </w:r>
      <w:r>
        <w:t>(da</w:t>
      </w:r>
      <w:r w:rsidR="005B2CA7">
        <w:t xml:space="preserve"> </w:t>
      </w:r>
      <w:r>
        <w:t>steht</w:t>
      </w:r>
      <w:r w:rsidR="005B2CA7">
        <w:t xml:space="preserve"> </w:t>
      </w:r>
      <w:r>
        <w:t>das</w:t>
      </w:r>
      <w:r w:rsidR="005B2CA7">
        <w:t xml:space="preserve"> </w:t>
      </w:r>
      <w:r>
        <w:t>Verbot</w:t>
      </w:r>
      <w:r w:rsidR="005B2CA7">
        <w:t xml:space="preserve"> </w:t>
      </w:r>
      <w:r>
        <w:t>zwischen</w:t>
      </w:r>
      <w:r w:rsidR="005B2CA7">
        <w:t xml:space="preserve"> </w:t>
      </w:r>
      <w:r>
        <w:t>zwei</w:t>
      </w:r>
      <w:r w:rsidR="005B2CA7">
        <w:t xml:space="preserve"> </w:t>
      </w:r>
      <w:r>
        <w:t>„ethischen“</w:t>
      </w:r>
      <w:r w:rsidR="005B2CA7">
        <w:t xml:space="preserve"> </w:t>
      </w:r>
      <w:r>
        <w:t>Verboten)</w:t>
      </w:r>
      <w:r w:rsidR="005B2CA7">
        <w:t xml:space="preserve"> </w:t>
      </w:r>
      <w:r>
        <w:t>noch</w:t>
      </w:r>
      <w:r w:rsidR="005B2CA7">
        <w:t xml:space="preserve"> </w:t>
      </w:r>
      <w:r>
        <w:t>sonst</w:t>
      </w:r>
      <w:r w:rsidR="005B2CA7">
        <w:t xml:space="preserve"> </w:t>
      </w:r>
      <w:r>
        <w:t>aufgrund</w:t>
      </w:r>
      <w:r w:rsidR="005B2CA7">
        <w:t xml:space="preserve"> </w:t>
      </w:r>
      <w:r>
        <w:t>irgendwelcher</w:t>
      </w:r>
      <w:r w:rsidR="005B2CA7">
        <w:t xml:space="preserve"> </w:t>
      </w:r>
      <w:r>
        <w:t>exegetischer</w:t>
      </w:r>
      <w:r w:rsidR="005B2CA7">
        <w:t xml:space="preserve"> </w:t>
      </w:r>
      <w:r>
        <w:t>Argumente</w:t>
      </w:r>
      <w:r w:rsidR="005B2CA7">
        <w:t xml:space="preserve"> </w:t>
      </w:r>
      <w:r>
        <w:t>auf</w:t>
      </w:r>
      <w:r w:rsidR="005B2CA7">
        <w:t xml:space="preserve"> </w:t>
      </w:r>
      <w:r>
        <w:t>homosexuelle</w:t>
      </w:r>
      <w:r w:rsidR="005B2CA7">
        <w:t xml:space="preserve"> </w:t>
      </w:r>
      <w:r>
        <w:t>Tempelprostitution</w:t>
      </w:r>
      <w:r w:rsidR="005B2CA7">
        <w:t xml:space="preserve"> </w:t>
      </w:r>
      <w:r>
        <w:t>einschränken.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Machen</w:t>
      </w:r>
      <w:r w:rsidR="005B2CA7">
        <w:t xml:space="preserve"> </w:t>
      </w:r>
      <w:r>
        <w:t>wir</w:t>
      </w:r>
      <w:r w:rsidR="005B2CA7">
        <w:t xml:space="preserve"> </w:t>
      </w:r>
      <w:r>
        <w:t>uns</w:t>
      </w:r>
      <w:r w:rsidR="005B2CA7">
        <w:t xml:space="preserve"> </w:t>
      </w:r>
      <w:r>
        <w:t>nichts</w:t>
      </w:r>
      <w:r w:rsidR="005B2CA7">
        <w:t xml:space="preserve"> </w:t>
      </w:r>
      <w:r>
        <w:t>vor:</w:t>
      </w:r>
      <w:r w:rsidR="005B2CA7">
        <w:t xml:space="preserve"> </w:t>
      </w:r>
      <w:r>
        <w:t>Weder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2</w:t>
      </w:r>
      <w:r w:rsidR="005B2CA7">
        <w:t xml:space="preserve"> </w:t>
      </w:r>
      <w:r>
        <w:t>und</w:t>
      </w:r>
      <w:r w:rsidR="005B2CA7">
        <w:t xml:space="preserve"> </w:t>
      </w:r>
      <w:r>
        <w:t>20</w:t>
      </w:r>
      <w:r w:rsidR="005B2CA7">
        <w:t>, 1</w:t>
      </w:r>
      <w:r>
        <w:t>3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ausschließlich</w:t>
      </w:r>
      <w:r w:rsidR="005B2CA7">
        <w:t xml:space="preserve"> </w:t>
      </w:r>
      <w:r>
        <w:t>oder</w:t>
      </w:r>
      <w:r w:rsidR="005B2CA7">
        <w:t xml:space="preserve"> </w:t>
      </w:r>
      <w:r>
        <w:t>auch</w:t>
      </w:r>
      <w:r w:rsidR="005B2CA7">
        <w:t xml:space="preserve"> </w:t>
      </w:r>
      <w:r>
        <w:t>nur</w:t>
      </w:r>
      <w:r w:rsidR="005B2CA7">
        <w:t xml:space="preserve"> </w:t>
      </w:r>
      <w:r>
        <w:t>vorrangig</w:t>
      </w:r>
      <w:r w:rsidR="005B2CA7">
        <w:t xml:space="preserve"> </w:t>
      </w:r>
      <w:r>
        <w:t>um</w:t>
      </w:r>
      <w:r w:rsidR="005B2CA7">
        <w:t xml:space="preserve"> </w:t>
      </w:r>
      <w:r>
        <w:t>kultische</w:t>
      </w:r>
      <w:r w:rsidR="005B2CA7">
        <w:t xml:space="preserve"> </w:t>
      </w:r>
      <w:r>
        <w:t>Tempelprostitution</w:t>
      </w:r>
      <w:r w:rsidR="005B2CA7">
        <w:t xml:space="preserve"> </w:t>
      </w:r>
      <w:r>
        <w:t>(falls</w:t>
      </w:r>
      <w:r w:rsidR="005B2CA7">
        <w:t xml:space="preserve"> </w:t>
      </w:r>
      <w:r>
        <w:t>es</w:t>
      </w:r>
      <w:r w:rsidR="005B2CA7">
        <w:t xml:space="preserve"> </w:t>
      </w:r>
      <w:r>
        <w:t>homosexuelle</w:t>
      </w:r>
      <w:r w:rsidR="005B2CA7">
        <w:t xml:space="preserve"> </w:t>
      </w:r>
      <w:r>
        <w:t>Kultpraktiken</w:t>
      </w:r>
      <w:r w:rsidR="005B2CA7">
        <w:t xml:space="preserve"> </w:t>
      </w:r>
      <w:r>
        <w:t>überhaupt</w:t>
      </w:r>
      <w:r w:rsidR="005B2CA7">
        <w:t xml:space="preserve"> </w:t>
      </w:r>
      <w:r>
        <w:t>gegeben</w:t>
      </w:r>
      <w:r w:rsidR="005B2CA7">
        <w:t xml:space="preserve"> </w:t>
      </w:r>
      <w:r>
        <w:t>hat).</w:t>
      </w:r>
      <w:r w:rsidR="005B2CA7">
        <w:t xml:space="preserve"> </w:t>
      </w:r>
      <w:r>
        <w:t>Vielmehr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t>diesen</w:t>
      </w:r>
      <w:r w:rsidR="005B2CA7">
        <w:t xml:space="preserve"> </w:t>
      </w:r>
      <w:r>
        <w:t>Stellen</w:t>
      </w:r>
      <w:r w:rsidR="005B2CA7">
        <w:t xml:space="preserve"> </w:t>
      </w:r>
      <w:r>
        <w:t>um</w:t>
      </w:r>
      <w:r w:rsidR="005B2CA7">
        <w:t xml:space="preserve"> </w:t>
      </w:r>
      <w:r>
        <w:t>den</w:t>
      </w:r>
      <w:r w:rsidR="005B2CA7">
        <w:t xml:space="preserve"> </w:t>
      </w:r>
      <w:r>
        <w:t>Schutz</w:t>
      </w:r>
      <w:r w:rsidR="005B2CA7">
        <w:t xml:space="preserve"> </w:t>
      </w:r>
      <w:r>
        <w:t>der</w:t>
      </w:r>
      <w:r w:rsidR="005B2CA7">
        <w:t xml:space="preserve"> </w:t>
      </w:r>
      <w:r>
        <w:t>mit</w:t>
      </w:r>
      <w:r w:rsidR="005B2CA7">
        <w:t xml:space="preserve"> </w:t>
      </w:r>
      <w:r>
        <w:t>und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Schöpfung</w:t>
      </w:r>
      <w:r w:rsidR="005B2CA7">
        <w:t xml:space="preserve"> </w:t>
      </w:r>
      <w:r>
        <w:t>gegebenen</w:t>
      </w:r>
      <w:r w:rsidR="005B2CA7">
        <w:t xml:space="preserve"> </w:t>
      </w:r>
      <w:r>
        <w:t>Ordnungen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Geschlechtsleben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um</w:t>
      </w:r>
      <w:r w:rsidR="005B2CA7">
        <w:t xml:space="preserve"> </w:t>
      </w:r>
      <w:r>
        <w:t>Bewahrung</w:t>
      </w:r>
      <w:r w:rsidR="005B2CA7">
        <w:t xml:space="preserve"> </w:t>
      </w:r>
      <w:r>
        <w:t>vor</w:t>
      </w:r>
      <w:r w:rsidR="005B2CA7">
        <w:t xml:space="preserve"> </w:t>
      </w:r>
      <w:r>
        <w:t>dem</w:t>
      </w:r>
      <w:r w:rsidR="005B2CA7">
        <w:t xml:space="preserve"> </w:t>
      </w:r>
      <w:r>
        <w:t>Chaos</w:t>
      </w:r>
      <w:r w:rsidR="005B2CA7">
        <w:t xml:space="preserve"> </w:t>
      </w:r>
      <w:r>
        <w:t>und</w:t>
      </w:r>
      <w:r w:rsidR="005B2CA7">
        <w:t xml:space="preserve"> </w:t>
      </w:r>
      <w:r>
        <w:t>dem</w:t>
      </w:r>
      <w:r w:rsidR="005B2CA7">
        <w:t xml:space="preserve"> </w:t>
      </w:r>
      <w:r>
        <w:t>Verderben</w:t>
      </w:r>
      <w:r w:rsidR="005B2CA7">
        <w:t xml:space="preserve"> </w:t>
      </w:r>
      <w:r>
        <w:t>der</w:t>
      </w:r>
      <w:r w:rsidR="005B2CA7">
        <w:t xml:space="preserve"> </w:t>
      </w:r>
      <w:r>
        <w:t>Ehe</w:t>
      </w:r>
      <w:r w:rsidR="005B2CA7">
        <w:t xml:space="preserve"> </w:t>
      </w:r>
      <w:r>
        <w:t>und</w:t>
      </w:r>
      <w:r w:rsidR="005B2CA7">
        <w:t xml:space="preserve"> </w:t>
      </w:r>
      <w:r>
        <w:t>der</w:t>
      </w:r>
      <w:r w:rsidR="005B2CA7">
        <w:t xml:space="preserve"> </w:t>
      </w:r>
      <w:r>
        <w:t>(Groß)</w:t>
      </w:r>
      <w:proofErr w:type="spellStart"/>
      <w:r>
        <w:t>familie</w:t>
      </w:r>
      <w:proofErr w:type="spellEnd"/>
      <w:r>
        <w:t>.</w:t>
      </w:r>
    </w:p>
    <w:p w:rsidR="006D70C7" w:rsidRDefault="006D70C7">
      <w:pPr>
        <w:pStyle w:val="Textkrper"/>
        <w:spacing w:before="2"/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Im</w:t>
      </w:r>
      <w:r w:rsidR="005B2CA7">
        <w:t xml:space="preserve"> </w:t>
      </w:r>
      <w:r>
        <w:t>Unterschied</w:t>
      </w:r>
      <w:r w:rsidR="005B2CA7">
        <w:t xml:space="preserve"> </w:t>
      </w:r>
      <w:r>
        <w:t>zu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 xml:space="preserve"> </w:t>
      </w:r>
      <w:r>
        <w:t>und</w:t>
      </w:r>
      <w:r w:rsidR="005B2CA7">
        <w:t xml:space="preserve"> </w:t>
      </w:r>
      <w:r>
        <w:rPr>
          <w:i/>
        </w:rPr>
        <w:t>Richt</w:t>
      </w:r>
      <w:r w:rsidR="007423A2">
        <w:rPr>
          <w:i/>
        </w:rPr>
        <w:t>er</w:t>
      </w:r>
      <w:r w:rsidR="005B2CA7">
        <w:rPr>
          <w:i/>
        </w:rPr>
        <w:t xml:space="preserve"> </w:t>
      </w:r>
      <w:r>
        <w:t>19,</w:t>
      </w:r>
      <w:r w:rsidR="005B2CA7">
        <w:t xml:space="preserve"> </w:t>
      </w:r>
      <w:r>
        <w:t>in</w:t>
      </w:r>
      <w:r w:rsidR="005B2CA7">
        <w:t xml:space="preserve"> </w:t>
      </w:r>
      <w:r>
        <w:t>denen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verurteilt</w:t>
      </w:r>
      <w:r w:rsidR="005B2CA7">
        <w:t xml:space="preserve"> </w:t>
      </w:r>
      <w:r>
        <w:t>werden,</w:t>
      </w:r>
      <w:r w:rsidR="005B2CA7">
        <w:t xml:space="preserve"> </w:t>
      </w:r>
      <w:r>
        <w:t>die</w:t>
      </w:r>
      <w:r w:rsidR="005B2CA7">
        <w:t xml:space="preserve"> </w:t>
      </w:r>
      <w:r>
        <w:t>im</w:t>
      </w:r>
      <w:r w:rsidR="005B2CA7">
        <w:t xml:space="preserve"> </w:t>
      </w:r>
      <w:r>
        <w:t>Zusammenhang</w:t>
      </w:r>
      <w:r w:rsidR="005B2CA7">
        <w:t xml:space="preserve"> </w:t>
      </w:r>
      <w:r>
        <w:t>mit</w:t>
      </w:r>
      <w:r w:rsidR="005B2CA7">
        <w:t xml:space="preserve"> </w:t>
      </w:r>
      <w:r>
        <w:t>Gier</w:t>
      </w:r>
      <w:r w:rsidR="005B2CA7">
        <w:t xml:space="preserve"> </w:t>
      </w:r>
      <w:r>
        <w:t>und</w:t>
      </w:r>
      <w:r w:rsidR="005B2CA7">
        <w:t xml:space="preserve"> </w:t>
      </w:r>
      <w:r>
        <w:t>brutaler</w:t>
      </w:r>
      <w:r w:rsidR="005B2CA7">
        <w:t xml:space="preserve"> </w:t>
      </w:r>
      <w:r>
        <w:t>Vergewaltigung</w:t>
      </w:r>
      <w:r w:rsidR="005B2CA7">
        <w:t xml:space="preserve"> </w:t>
      </w:r>
      <w:r>
        <w:t>stehen,</w:t>
      </w:r>
      <w:r w:rsidR="005B2CA7">
        <w:t xml:space="preserve"> </w:t>
      </w:r>
      <w:r>
        <w:t>liegt</w:t>
      </w:r>
      <w:r w:rsidR="005B2CA7">
        <w:t xml:space="preserve"> </w:t>
      </w:r>
      <w:r>
        <w:t>der</w:t>
      </w:r>
      <w:r w:rsidR="005B2CA7">
        <w:t xml:space="preserve"> </w:t>
      </w:r>
      <w:r>
        <w:t>Fall</w:t>
      </w:r>
      <w:r w:rsidR="005B2CA7">
        <w:t xml:space="preserve"> </w:t>
      </w:r>
      <w:r>
        <w:t>bei</w:t>
      </w:r>
      <w:r w:rsidR="005B2CA7">
        <w:t xml:space="preserve"> </w:t>
      </w:r>
      <w:r>
        <w:t>den</w:t>
      </w:r>
      <w:r w:rsidR="005B2CA7">
        <w:t xml:space="preserve"> </w:t>
      </w:r>
      <w:r>
        <w:t>beiden</w:t>
      </w:r>
      <w:r w:rsidR="005B2CA7">
        <w:t xml:space="preserve"> </w:t>
      </w:r>
      <w:r>
        <w:t>Gesetzesstellen</w:t>
      </w:r>
      <w:r w:rsidR="005B2CA7">
        <w:t xml:space="preserve"> </w:t>
      </w:r>
      <w:r>
        <w:t>anders.</w:t>
      </w:r>
      <w:r w:rsidR="005B2CA7">
        <w:t xml:space="preserve"> </w:t>
      </w:r>
      <w:r>
        <w:t>Hier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um</w:t>
      </w:r>
      <w:r w:rsidR="005B2CA7">
        <w:t xml:space="preserve"> </w:t>
      </w:r>
      <w:r>
        <w:t>diejenige</w:t>
      </w:r>
      <w:r w:rsidR="005B2CA7">
        <w:t xml:space="preserve"> </w:t>
      </w:r>
      <w:r>
        <w:t>Form</w:t>
      </w:r>
      <w:r w:rsidR="005B2CA7">
        <w:t xml:space="preserve"> </w:t>
      </w:r>
      <w:r>
        <w:t>gleichgeschlechtlicher</w:t>
      </w:r>
      <w:r w:rsidR="005B2CA7">
        <w:t xml:space="preserve"> </w:t>
      </w:r>
      <w:r>
        <w:t>Handlungen,</w:t>
      </w:r>
      <w:r w:rsidR="005B2CA7">
        <w:t xml:space="preserve"> </w:t>
      </w:r>
      <w:r>
        <w:t>in</w:t>
      </w:r>
      <w:r w:rsidR="005B2CA7">
        <w:t xml:space="preserve"> </w:t>
      </w:r>
      <w:r>
        <w:t>denen</w:t>
      </w:r>
      <w:r w:rsidR="005B2CA7">
        <w:t xml:space="preserve"> </w:t>
      </w:r>
      <w:r>
        <w:t>ein</w:t>
      </w:r>
      <w:r w:rsidR="005B2CA7">
        <w:t xml:space="preserve"> </w:t>
      </w:r>
      <w:r>
        <w:t>Mann</w:t>
      </w:r>
      <w:r w:rsidR="005B2CA7">
        <w:t xml:space="preserve"> </w:t>
      </w:r>
      <w:r>
        <w:t>bei</w:t>
      </w:r>
      <w:r w:rsidR="005B2CA7">
        <w:t xml:space="preserve"> </w:t>
      </w:r>
      <w:r>
        <w:t>einem</w:t>
      </w:r>
      <w:r w:rsidR="005B2CA7">
        <w:t xml:space="preserve"> </w:t>
      </w:r>
      <w:r>
        <w:t>Mann</w:t>
      </w:r>
      <w:r w:rsidR="005B2CA7">
        <w:t xml:space="preserve"> </w:t>
      </w:r>
      <w:r>
        <w:t>liegt</w:t>
      </w:r>
      <w:r w:rsidR="005B2CA7">
        <w:t xml:space="preserve"> </w:t>
      </w:r>
      <w:r>
        <w:t>„wie</w:t>
      </w:r>
      <w:r w:rsidR="005B2CA7">
        <w:t xml:space="preserve"> </w:t>
      </w:r>
      <w:r>
        <w:t>man</w:t>
      </w:r>
      <w:r w:rsidR="005B2CA7">
        <w:t xml:space="preserve"> </w:t>
      </w:r>
      <w:r>
        <w:t>bei</w:t>
      </w:r>
      <w:r w:rsidR="005B2CA7">
        <w:t xml:space="preserve"> </w:t>
      </w:r>
      <w:r>
        <w:t>einer</w:t>
      </w:r>
      <w:r w:rsidR="005B2CA7">
        <w:t xml:space="preserve"> </w:t>
      </w:r>
      <w:r>
        <w:t>Frau</w:t>
      </w:r>
      <w:r w:rsidR="005B2CA7">
        <w:t xml:space="preserve"> </w:t>
      </w:r>
      <w:r>
        <w:t>liegt“.</w:t>
      </w:r>
      <w:r w:rsidR="005B2CA7">
        <w:t xml:space="preserve"> </w:t>
      </w:r>
      <w:r>
        <w:t>Diese</w:t>
      </w:r>
      <w:r w:rsidR="005B2CA7">
        <w:t xml:space="preserve"> </w:t>
      </w:r>
      <w:r>
        <w:t>Formulierung</w:t>
      </w:r>
      <w:r w:rsidR="005B2CA7">
        <w:t xml:space="preserve"> </w:t>
      </w:r>
      <w:r>
        <w:t>erlaubt</w:t>
      </w:r>
      <w:r w:rsidR="005B2CA7">
        <w:t xml:space="preserve"> </w:t>
      </w:r>
      <w:r>
        <w:t>nicht,</w:t>
      </w:r>
      <w:r w:rsidR="005B2CA7">
        <w:t xml:space="preserve"> </w:t>
      </w:r>
      <w:r>
        <w:t>an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zu</w:t>
      </w:r>
      <w:r w:rsidR="005B2CA7">
        <w:t xml:space="preserve"> </w:t>
      </w:r>
      <w:r>
        <w:t>denken,</w:t>
      </w:r>
      <w:r w:rsidR="005B2CA7">
        <w:t xml:space="preserve"> </w:t>
      </w:r>
      <w:r>
        <w:t>die</w:t>
      </w:r>
      <w:r w:rsidR="005B2CA7">
        <w:t xml:space="preserve"> </w:t>
      </w:r>
      <w:r>
        <w:t>im</w:t>
      </w:r>
      <w:r w:rsidR="005B2CA7">
        <w:t xml:space="preserve"> </w:t>
      </w:r>
      <w:r>
        <w:t>Kontext</w:t>
      </w:r>
      <w:r w:rsidR="005B2CA7">
        <w:t xml:space="preserve"> </w:t>
      </w:r>
      <w:r>
        <w:t>von</w:t>
      </w:r>
      <w:r w:rsidR="005B2CA7">
        <w:t xml:space="preserve"> </w:t>
      </w:r>
      <w:r>
        <w:t>Gewaltanwendung</w:t>
      </w:r>
      <w:r w:rsidR="005B2CA7">
        <w:t xml:space="preserve"> </w:t>
      </w:r>
      <w:r>
        <w:t>stehen.</w:t>
      </w:r>
      <w:r w:rsidR="005B2CA7">
        <w:t xml:space="preserve"> </w:t>
      </w:r>
      <w:r>
        <w:t>In</w:t>
      </w:r>
      <w:r w:rsidR="005B2CA7">
        <w:t xml:space="preserve"> </w:t>
      </w:r>
      <w:r>
        <w:t>heutigem</w:t>
      </w:r>
      <w:r w:rsidR="005B2CA7">
        <w:t xml:space="preserve"> </w:t>
      </w:r>
      <w:r>
        <w:t>Sprachgebrauch</w:t>
      </w:r>
      <w:r w:rsidR="005B2CA7">
        <w:t xml:space="preserve"> </w:t>
      </w:r>
      <w:r>
        <w:t>würde</w:t>
      </w:r>
      <w:r w:rsidR="005B2CA7">
        <w:t xml:space="preserve"> </w:t>
      </w:r>
      <w:r>
        <w:t>man</w:t>
      </w:r>
      <w:r w:rsidR="005B2CA7">
        <w:t xml:space="preserve"> </w:t>
      </w:r>
      <w:r>
        <w:t>möglicherweise</w:t>
      </w:r>
      <w:r w:rsidR="005B2CA7">
        <w:t xml:space="preserve"> </w:t>
      </w:r>
      <w:r>
        <w:t>von</w:t>
      </w:r>
      <w:r w:rsidR="005B2CA7">
        <w:t xml:space="preserve"> </w:t>
      </w:r>
      <w:r>
        <w:t>einer</w:t>
      </w:r>
      <w:r w:rsidR="005B2CA7">
        <w:t xml:space="preserve"> </w:t>
      </w:r>
      <w:r>
        <w:t>„partnerschaftlichen</w:t>
      </w:r>
      <w:r w:rsidR="005B2CA7">
        <w:t xml:space="preserve"> </w:t>
      </w:r>
      <w:r>
        <w:t>Beziehung</w:t>
      </w:r>
      <w:r w:rsidR="005B2CA7">
        <w:t xml:space="preserve"> </w:t>
      </w:r>
      <w:r>
        <w:t>mit</w:t>
      </w:r>
      <w:r w:rsidR="005B2CA7">
        <w:t xml:space="preserve"> </w:t>
      </w:r>
      <w:r>
        <w:t>analem</w:t>
      </w:r>
      <w:r w:rsidR="005B2CA7">
        <w:t xml:space="preserve"> </w:t>
      </w:r>
      <w:r>
        <w:t>Koitus“</w:t>
      </w:r>
      <w:r w:rsidR="005B2CA7">
        <w:t xml:space="preserve"> </w:t>
      </w:r>
      <w:r>
        <w:t>sprechen.</w:t>
      </w:r>
      <w:r w:rsidR="005B2CA7">
        <w:t xml:space="preserve"> </w:t>
      </w:r>
      <w:r>
        <w:t>Aber</w:t>
      </w:r>
      <w:r w:rsidR="005B2CA7">
        <w:t xml:space="preserve"> </w:t>
      </w:r>
      <w:r>
        <w:t>obwohl</w:t>
      </w:r>
      <w:r w:rsidR="005B2CA7">
        <w:t xml:space="preserve"> </w:t>
      </w:r>
      <w:r>
        <w:t>beide</w:t>
      </w:r>
      <w:r w:rsidR="005B2CA7">
        <w:t xml:space="preserve"> </w:t>
      </w:r>
      <w:r>
        <w:t>Partner</w:t>
      </w:r>
      <w:r w:rsidR="005B2CA7">
        <w:t xml:space="preserve"> </w:t>
      </w:r>
      <w:r>
        <w:t>einwilligen,</w:t>
      </w:r>
      <w:r w:rsidR="005B2CA7">
        <w:t xml:space="preserve"> </w:t>
      </w:r>
      <w:r>
        <w:t>verurteilt</w:t>
      </w:r>
      <w:r w:rsidR="005B2CA7">
        <w:t xml:space="preserve"> </w:t>
      </w:r>
      <w:r>
        <w:t>die</w:t>
      </w:r>
      <w:r w:rsidR="005B2CA7">
        <w:t xml:space="preserve"> </w:t>
      </w:r>
      <w:r>
        <w:t>Heilige</w:t>
      </w:r>
      <w:r w:rsidR="005B2CA7">
        <w:t xml:space="preserve"> </w:t>
      </w:r>
      <w:r>
        <w:t>Schrift</w:t>
      </w:r>
      <w:r w:rsidR="005B2CA7">
        <w:t xml:space="preserve"> </w:t>
      </w:r>
      <w:r>
        <w:t>auch</w:t>
      </w:r>
      <w:r w:rsidR="005B2CA7">
        <w:t xml:space="preserve"> </w:t>
      </w:r>
      <w:r>
        <w:t>diese</w:t>
      </w:r>
      <w:r w:rsidR="005B2CA7">
        <w:t xml:space="preserve"> </w:t>
      </w:r>
      <w:r>
        <w:t>Form</w:t>
      </w:r>
      <w:r w:rsidR="005B2CA7">
        <w:t xml:space="preserve"> </w:t>
      </w:r>
      <w:r>
        <w:t>gleichgeschlechtlicher</w:t>
      </w:r>
      <w:r w:rsidR="005B2CA7">
        <w:t xml:space="preserve"> </w:t>
      </w:r>
      <w:r>
        <w:t>Beziehung</w:t>
      </w:r>
      <w:r w:rsidR="005B2CA7">
        <w:t xml:space="preserve"> </w:t>
      </w:r>
      <w:r>
        <w:t>als</w:t>
      </w:r>
      <w:r w:rsidR="005B2CA7">
        <w:t xml:space="preserve"> </w:t>
      </w:r>
      <w:r w:rsidR="007423A2">
        <w:t>Gräuel</w:t>
      </w:r>
      <w:r>
        <w:t>.</w:t>
      </w:r>
      <w:r w:rsidR="005B2CA7">
        <w:t xml:space="preserve"> </w:t>
      </w:r>
      <w:r>
        <w:t>Offensichtlich</w:t>
      </w:r>
      <w:r w:rsidR="005B2CA7">
        <w:t xml:space="preserve"> </w:t>
      </w:r>
      <w:r>
        <w:t>nimmt</w:t>
      </w:r>
      <w:r w:rsidR="005B2CA7">
        <w:t xml:space="preserve"> </w:t>
      </w:r>
      <w:r>
        <w:t>Gott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Beurteilung</w:t>
      </w:r>
      <w:r w:rsidR="005B2CA7">
        <w:t xml:space="preserve"> </w:t>
      </w:r>
      <w:r>
        <w:t>gleichgeschlechtlicher</w:t>
      </w:r>
      <w:r w:rsidR="005B2CA7">
        <w:t xml:space="preserve"> </w:t>
      </w:r>
      <w:r>
        <w:t>Praktiken</w:t>
      </w:r>
      <w:r w:rsidR="005B2CA7">
        <w:t xml:space="preserve"> </w:t>
      </w:r>
      <w:r>
        <w:t>keine</w:t>
      </w:r>
      <w:r w:rsidR="005B2CA7">
        <w:t xml:space="preserve"> </w:t>
      </w:r>
      <w:r>
        <w:t>Rücksicht</w:t>
      </w:r>
      <w:r w:rsidR="005B2CA7">
        <w:t xml:space="preserve"> </w:t>
      </w:r>
      <w:r>
        <w:t>auf</w:t>
      </w:r>
      <w:r w:rsidR="005B2CA7">
        <w:t xml:space="preserve"> </w:t>
      </w:r>
      <w:r>
        <w:t>Voraussetzungen,</w:t>
      </w:r>
      <w:r w:rsidR="005B2CA7">
        <w:t xml:space="preserve"> </w:t>
      </w:r>
      <w:r>
        <w:t>Motive</w:t>
      </w:r>
      <w:r w:rsidR="005B2CA7">
        <w:t xml:space="preserve"> </w:t>
      </w:r>
      <w:r>
        <w:t>oder</w:t>
      </w:r>
      <w:r w:rsidR="005B2CA7">
        <w:t xml:space="preserve"> </w:t>
      </w:r>
      <w:r>
        <w:t>Umstände.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4"/>
        <w:jc w:val="both"/>
      </w:pPr>
      <w:r>
        <w:t>Die</w:t>
      </w:r>
      <w:r w:rsidR="005B2CA7">
        <w:t xml:space="preserve"> </w:t>
      </w:r>
      <w:r>
        <w:t>Behauptung,</w:t>
      </w:r>
      <w:r w:rsidR="005B2CA7">
        <w:t xml:space="preserve"> </w:t>
      </w:r>
      <w:r>
        <w:t>dass</w:t>
      </w:r>
      <w:r w:rsidR="005B2CA7">
        <w:t xml:space="preserve"> </w:t>
      </w:r>
      <w:r>
        <w:t>das</w:t>
      </w:r>
      <w:r w:rsidR="005B2CA7">
        <w:t xml:space="preserve"> </w:t>
      </w:r>
      <w:r>
        <w:t>Alte</w:t>
      </w:r>
      <w:r w:rsidR="005B2CA7">
        <w:t xml:space="preserve"> </w:t>
      </w:r>
      <w:r>
        <w:t>Testament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Christliche</w:t>
      </w:r>
      <w:r w:rsidR="005B2CA7">
        <w:t xml:space="preserve"> </w:t>
      </w:r>
      <w:r>
        <w:t>Ethik</w:t>
      </w:r>
      <w:r w:rsidR="005B2CA7">
        <w:t xml:space="preserve"> </w:t>
      </w:r>
      <w:r>
        <w:t>ohne</w:t>
      </w:r>
      <w:r w:rsidR="005B2CA7">
        <w:t xml:space="preserve"> </w:t>
      </w:r>
      <w:r>
        <w:t>Bedeutung</w:t>
      </w:r>
      <w:r w:rsidR="005B2CA7">
        <w:t xml:space="preserve"> </w:t>
      </w:r>
      <w:r>
        <w:t>sei,</w:t>
      </w:r>
      <w:r w:rsidR="005B2CA7">
        <w:t xml:space="preserve"> </w:t>
      </w:r>
      <w:r>
        <w:t>weil</w:t>
      </w:r>
      <w:r w:rsidR="005B2CA7">
        <w:t xml:space="preserve"> </w:t>
      </w:r>
      <w:r>
        <w:t>wir</w:t>
      </w:r>
      <w:r w:rsidR="005B2CA7">
        <w:t xml:space="preserve"> </w:t>
      </w:r>
      <w:r>
        <w:t>im</w:t>
      </w:r>
      <w:r w:rsidR="005B2CA7">
        <w:t xml:space="preserve"> </w:t>
      </w:r>
      <w:r>
        <w:t>Neuen</w:t>
      </w:r>
      <w:r w:rsidR="005B2CA7">
        <w:t xml:space="preserve"> </w:t>
      </w:r>
      <w:r>
        <w:t>Bund</w:t>
      </w:r>
      <w:r w:rsidR="005B2CA7">
        <w:t xml:space="preserve"> </w:t>
      </w:r>
      <w:r>
        <w:t>leben,</w:t>
      </w:r>
      <w:r w:rsidR="005B2CA7">
        <w:t xml:space="preserve"> </w:t>
      </w:r>
      <w:r>
        <w:t>ist</w:t>
      </w:r>
      <w:r w:rsidR="005B2CA7">
        <w:t xml:space="preserve"> </w:t>
      </w:r>
      <w:r>
        <w:t>in</w:t>
      </w:r>
      <w:r w:rsidR="005B2CA7">
        <w:t xml:space="preserve"> </w:t>
      </w:r>
      <w:r>
        <w:t>dieser</w:t>
      </w:r>
      <w:r w:rsidR="005B2CA7">
        <w:t xml:space="preserve"> </w:t>
      </w:r>
      <w:r>
        <w:t>Pauschalität</w:t>
      </w:r>
      <w:r w:rsidR="005B2CA7">
        <w:t xml:space="preserve"> </w:t>
      </w:r>
      <w:r>
        <w:t>nicht</w:t>
      </w:r>
      <w:r w:rsidR="005B2CA7">
        <w:t xml:space="preserve"> </w:t>
      </w:r>
      <w:r>
        <w:t>richtig.</w:t>
      </w:r>
      <w:r w:rsidR="005B2CA7">
        <w:t xml:space="preserve"> </w:t>
      </w:r>
      <w:r>
        <w:t>Zwar</w:t>
      </w:r>
      <w:r w:rsidR="005B2CA7">
        <w:t xml:space="preserve"> </w:t>
      </w:r>
      <w:proofErr w:type="gramStart"/>
      <w:r>
        <w:t>sind</w:t>
      </w:r>
      <w:proofErr w:type="gramEnd"/>
      <w:r w:rsidR="005B2CA7">
        <w:t xml:space="preserve"> </w:t>
      </w:r>
      <w:r>
        <w:t>zum</w:t>
      </w:r>
      <w:r w:rsidR="005B2CA7">
        <w:t xml:space="preserve"> </w:t>
      </w:r>
      <w:r>
        <w:t>Beispiel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aaronitische</w:t>
      </w:r>
      <w:proofErr w:type="spellEnd"/>
    </w:p>
    <w:p w:rsidR="006D70C7" w:rsidRDefault="006D70C7">
      <w:pPr>
        <w:spacing w:line="247" w:lineRule="auto"/>
        <w:jc w:val="both"/>
        <w:sectPr w:rsidR="006D70C7">
          <w:headerReference w:type="default" r:id="rId46"/>
          <w:footerReference w:type="default" r:id="rId47"/>
          <w:pgSz w:w="11910" w:h="16850"/>
          <w:pgMar w:top="1340" w:right="1020" w:bottom="1260" w:left="1020" w:header="732" w:footer="1073" w:gutter="0"/>
          <w:pgNumType w:start="22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08"/>
        <w:jc w:val="both"/>
        <w:rPr>
          <w:i/>
        </w:rPr>
      </w:pPr>
      <w:r>
        <w:lastRenderedPageBreak/>
        <w:t>Priesterdienst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Speisegebote</w:t>
      </w:r>
      <w:r w:rsidR="005B2CA7">
        <w:t xml:space="preserve"> </w:t>
      </w:r>
      <w:r>
        <w:t>in</w:t>
      </w:r>
      <w:r w:rsidR="005B2CA7">
        <w:t xml:space="preserve"> </w:t>
      </w:r>
      <w:r>
        <w:t>Christus</w:t>
      </w:r>
      <w:r w:rsidR="005B2CA7">
        <w:t xml:space="preserve"> </w:t>
      </w:r>
      <w:r>
        <w:t>erfüllt</w:t>
      </w:r>
      <w:r w:rsidR="005B2CA7">
        <w:t xml:space="preserve"> </w:t>
      </w:r>
      <w:r>
        <w:t>(siehe:</w:t>
      </w:r>
      <w:r w:rsidR="005B2CA7">
        <w:t xml:space="preserve"> </w:t>
      </w:r>
      <w:r w:rsidR="005B2CA7">
        <w:rPr>
          <w:i/>
        </w:rPr>
        <w:t xml:space="preserve">Apostelgeschichte </w:t>
      </w:r>
      <w:r>
        <w:t>10</w:t>
      </w:r>
      <w:r w:rsidR="005B2CA7">
        <w:t>, 9</w:t>
      </w:r>
      <w:r>
        <w:t>ff;</w:t>
      </w:r>
      <w:r w:rsidR="005B2CA7">
        <w:t xml:space="preserve"> </w:t>
      </w:r>
      <w:r w:rsidR="005B2CA7">
        <w:rPr>
          <w:i/>
        </w:rPr>
        <w:t xml:space="preserve">Kolosser </w:t>
      </w:r>
      <w:r>
        <w:t>2</w:t>
      </w:r>
      <w:r w:rsidR="005B2CA7">
        <w:t>, 1</w:t>
      </w:r>
      <w:r>
        <w:t>6ff;</w:t>
      </w:r>
      <w:r w:rsidR="005B2CA7">
        <w:t xml:space="preserve"> </w:t>
      </w:r>
      <w:r w:rsidR="005B2CA7">
        <w:rPr>
          <w:i/>
        </w:rPr>
        <w:t xml:space="preserve">Hebräer </w:t>
      </w:r>
      <w:r>
        <w:t>7</w:t>
      </w:r>
      <w:r w:rsidR="005B2CA7">
        <w:t>, 2</w:t>
      </w:r>
      <w:r>
        <w:t>8;</w:t>
      </w:r>
      <w:r w:rsidR="005B2CA7">
        <w:t xml:space="preserve"> </w:t>
      </w:r>
      <w:r>
        <w:t>9-10),</w:t>
      </w:r>
      <w:r w:rsidR="005B2CA7">
        <w:t xml:space="preserve"> </w:t>
      </w:r>
      <w:r>
        <w:t>aber</w:t>
      </w:r>
      <w:r w:rsidR="005B2CA7">
        <w:t xml:space="preserve"> </w:t>
      </w:r>
      <w:r>
        <w:t>damit</w:t>
      </w:r>
      <w:r w:rsidR="005B2CA7">
        <w:t xml:space="preserve"> </w:t>
      </w:r>
      <w:r>
        <w:t>ist</w:t>
      </w:r>
      <w:r w:rsidR="005B2CA7">
        <w:t xml:space="preserve"> </w:t>
      </w:r>
      <w:r>
        <w:t>keineswegs</w:t>
      </w:r>
      <w:r w:rsidR="005B2CA7">
        <w:t xml:space="preserve"> </w:t>
      </w:r>
      <w:r>
        <w:t>alles,</w:t>
      </w:r>
      <w:r w:rsidR="005B2CA7">
        <w:t xml:space="preserve"> </w:t>
      </w:r>
      <w:r>
        <w:t>was</w:t>
      </w:r>
      <w:r w:rsidR="005B2CA7">
        <w:t xml:space="preserve"> </w:t>
      </w:r>
      <w:r>
        <w:t>das</w:t>
      </w:r>
      <w:r w:rsidR="005B2CA7">
        <w:t xml:space="preserve"> </w:t>
      </w:r>
      <w:r>
        <w:t>Alte</w:t>
      </w:r>
      <w:r w:rsidR="005B2CA7">
        <w:t xml:space="preserve"> </w:t>
      </w:r>
      <w:r>
        <w:t>Testament</w:t>
      </w:r>
      <w:r w:rsidR="005B2CA7">
        <w:t xml:space="preserve"> </w:t>
      </w:r>
      <w:r>
        <w:t>gebietet,</w:t>
      </w:r>
      <w:r w:rsidR="005B2CA7">
        <w:t xml:space="preserve"> </w:t>
      </w:r>
      <w:r>
        <w:t>für</w:t>
      </w:r>
      <w:r w:rsidR="005B2CA7">
        <w:t xml:space="preserve"> </w:t>
      </w:r>
      <w:r>
        <w:t>Christen</w:t>
      </w:r>
      <w:r w:rsidR="005B2CA7">
        <w:t xml:space="preserve"> </w:t>
      </w:r>
      <w:r>
        <w:t>irrelevant.</w:t>
      </w:r>
      <w:r w:rsidR="005B2CA7">
        <w:t xml:space="preserve"> </w:t>
      </w:r>
      <w:r>
        <w:t>Bleiben</w:t>
      </w:r>
      <w:r w:rsidR="005B2CA7">
        <w:t xml:space="preserve"> </w:t>
      </w:r>
      <w:r>
        <w:t>wir</w:t>
      </w:r>
      <w:r w:rsidR="005B2CA7">
        <w:t xml:space="preserve"> </w:t>
      </w:r>
      <w:r>
        <w:t>nur</w:t>
      </w:r>
      <w:r w:rsidR="005B2CA7">
        <w:t xml:space="preserve"> </w:t>
      </w:r>
      <w:r>
        <w:t>einmal</w:t>
      </w:r>
      <w:r w:rsidR="005B2CA7">
        <w:t xml:space="preserve"> </w:t>
      </w:r>
      <w:r>
        <w:t>bei</w:t>
      </w:r>
      <w:r w:rsidR="005B2CA7">
        <w:t xml:space="preserve"> </w:t>
      </w:r>
      <w:r>
        <w:t>den</w:t>
      </w:r>
      <w:r w:rsidR="005B2CA7">
        <w:t xml:space="preserve"> </w:t>
      </w:r>
      <w:r>
        <w:t>Kapiteln,</w:t>
      </w:r>
      <w:r w:rsidR="005B2CA7">
        <w:t xml:space="preserve"> </w:t>
      </w:r>
      <w:r>
        <w:t>in</w:t>
      </w:r>
      <w:r w:rsidR="005B2CA7">
        <w:t xml:space="preserve"> </w:t>
      </w:r>
      <w:r>
        <w:t>denen</w:t>
      </w:r>
      <w:r w:rsidR="005B2CA7">
        <w:t xml:space="preserve"> </w:t>
      </w:r>
      <w:r>
        <w:t>die</w:t>
      </w:r>
      <w:r w:rsidR="005B2CA7">
        <w:t xml:space="preserve"> </w:t>
      </w:r>
      <w:r>
        <w:t>beiden</w:t>
      </w:r>
      <w:r w:rsidR="005B2CA7">
        <w:t xml:space="preserve"> </w:t>
      </w:r>
      <w:r>
        <w:t>Verbote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stehen,</w:t>
      </w:r>
      <w:r w:rsidR="005B2CA7">
        <w:t xml:space="preserve"> </w:t>
      </w:r>
      <w:r>
        <w:t>also</w:t>
      </w:r>
      <w:r w:rsidR="005B2CA7">
        <w:t xml:space="preserve"> </w:t>
      </w:r>
      <w:r>
        <w:t>die</w:t>
      </w:r>
      <w:r w:rsidR="005B2CA7">
        <w:t xml:space="preserve"> </w:t>
      </w:r>
      <w:r>
        <w:t>Kapitel</w:t>
      </w:r>
      <w:r w:rsidR="005B2CA7">
        <w:t xml:space="preserve"> </w:t>
      </w:r>
      <w:r>
        <w:t>18-20</w:t>
      </w:r>
      <w:r w:rsidR="005B2CA7">
        <w:t xml:space="preserve"> </w:t>
      </w:r>
      <w:r>
        <w:t>des</w:t>
      </w:r>
      <w:r w:rsidR="005B2CA7">
        <w:t xml:space="preserve"> </w:t>
      </w:r>
      <w:r>
        <w:t>3.</w:t>
      </w:r>
      <w:r w:rsidR="005B2CA7">
        <w:t xml:space="preserve"> </w:t>
      </w:r>
      <w:proofErr w:type="spellStart"/>
      <w:r>
        <w:t>Mosebuches</w:t>
      </w:r>
      <w:proofErr w:type="spellEnd"/>
      <w:r>
        <w:t>.</w:t>
      </w:r>
      <w:r w:rsidR="005B2CA7">
        <w:t xml:space="preserve"> </w:t>
      </w:r>
      <w:r>
        <w:t>Diese</w:t>
      </w:r>
      <w:r w:rsidR="005B2CA7">
        <w:t xml:space="preserve"> </w:t>
      </w:r>
      <w:r>
        <w:t>enthalten</w:t>
      </w:r>
      <w:r w:rsidR="005B2CA7">
        <w:t xml:space="preserve"> </w:t>
      </w:r>
      <w:r>
        <w:t>sehr</w:t>
      </w:r>
      <w:r w:rsidR="005B2CA7">
        <w:t xml:space="preserve"> </w:t>
      </w:r>
      <w:r>
        <w:t>viele</w:t>
      </w:r>
      <w:r w:rsidR="005B2CA7">
        <w:t xml:space="preserve"> </w:t>
      </w:r>
      <w:r>
        <w:t>Gebote,</w:t>
      </w:r>
      <w:r w:rsidR="005B2CA7">
        <w:t xml:space="preserve"> </w:t>
      </w:r>
      <w:r>
        <w:t>die</w:t>
      </w:r>
      <w:r w:rsidR="005B2CA7">
        <w:t xml:space="preserve"> </w:t>
      </w:r>
      <w:r>
        <w:t>im</w:t>
      </w:r>
      <w:r w:rsidR="005B2CA7">
        <w:t xml:space="preserve"> </w:t>
      </w:r>
      <w:r>
        <w:t>Neuen</w:t>
      </w:r>
      <w:r w:rsidR="005B2CA7">
        <w:t xml:space="preserve"> </w:t>
      </w:r>
      <w:r>
        <w:t>Testament</w:t>
      </w:r>
      <w:r w:rsidR="005B2CA7">
        <w:rPr>
          <w:spacing w:val="43"/>
        </w:rPr>
        <w:t xml:space="preserve"> </w:t>
      </w:r>
      <w:r>
        <w:t>direkt</w:t>
      </w:r>
      <w:r w:rsidR="005B2CA7">
        <w:rPr>
          <w:spacing w:val="44"/>
        </w:rPr>
        <w:t xml:space="preserve"> </w:t>
      </w:r>
      <w:r>
        <w:t>zitiert</w:t>
      </w:r>
      <w:r w:rsidR="005B2CA7">
        <w:rPr>
          <w:spacing w:val="44"/>
        </w:rPr>
        <w:t xml:space="preserve"> </w:t>
      </w:r>
      <w:r>
        <w:t>werden:</w:t>
      </w:r>
      <w:r w:rsidR="005B2CA7">
        <w:rPr>
          <w:spacing w:val="46"/>
        </w:rPr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19</w:t>
      </w:r>
      <w:r w:rsidR="005B2CA7">
        <w:t>, 2</w:t>
      </w:r>
      <w:r w:rsidR="005B2CA7">
        <w:rPr>
          <w:spacing w:val="44"/>
        </w:rPr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Petrus </w:t>
      </w:r>
      <w:r>
        <w:t>1</w:t>
      </w:r>
      <w:r w:rsidR="005B2CA7">
        <w:t>, 1</w:t>
      </w:r>
      <w:r>
        <w:t>6);</w:t>
      </w:r>
      <w:r w:rsidR="005B2CA7">
        <w:rPr>
          <w:spacing w:val="44"/>
        </w:rPr>
        <w:t xml:space="preserve"> </w:t>
      </w:r>
      <w:r>
        <w:t>19</w:t>
      </w:r>
      <w:r w:rsidR="005B2CA7">
        <w:t>, 1</w:t>
      </w:r>
      <w:r>
        <w:t>8</w:t>
      </w:r>
      <w:r w:rsidR="005B2CA7">
        <w:rPr>
          <w:spacing w:val="44"/>
        </w:rPr>
        <w:t xml:space="preserve"> </w:t>
      </w:r>
      <w:r>
        <w:t>(</w:t>
      </w:r>
      <w:r w:rsidR="005B2CA7">
        <w:rPr>
          <w:i/>
        </w:rPr>
        <w:t xml:space="preserve">Matthäus </w:t>
      </w:r>
      <w:r>
        <w:t>5</w:t>
      </w:r>
      <w:r w:rsidR="005B2CA7">
        <w:t>, 4</w:t>
      </w:r>
      <w:r>
        <w:t>3;</w:t>
      </w:r>
      <w:r w:rsidR="005B2CA7">
        <w:rPr>
          <w:spacing w:val="42"/>
        </w:rPr>
        <w:t xml:space="preserve"> </w:t>
      </w:r>
      <w:r>
        <w:t>19</w:t>
      </w:r>
      <w:r w:rsidR="005B2CA7">
        <w:t>, 1</w:t>
      </w:r>
      <w:r>
        <w:t>9;</w:t>
      </w:r>
      <w:r w:rsidR="005B2CA7">
        <w:rPr>
          <w:spacing w:val="42"/>
        </w:rPr>
        <w:t xml:space="preserve"> </w:t>
      </w:r>
      <w:r>
        <w:t>22</w:t>
      </w:r>
      <w:r w:rsidR="005B2CA7">
        <w:t>, 3</w:t>
      </w:r>
      <w:r>
        <w:t>9;</w:t>
      </w:r>
      <w:r w:rsidR="005B2CA7">
        <w:rPr>
          <w:spacing w:val="43"/>
        </w:rPr>
        <w:t xml:space="preserve"> </w:t>
      </w:r>
      <w:r w:rsidR="005B2CA7">
        <w:rPr>
          <w:i/>
        </w:rPr>
        <w:t xml:space="preserve">Markus </w:t>
      </w:r>
    </w:p>
    <w:p w:rsidR="006D70C7" w:rsidRDefault="009E7DB5">
      <w:pPr>
        <w:spacing w:line="271" w:lineRule="exact"/>
        <w:ind w:left="115"/>
        <w:jc w:val="both"/>
        <w:rPr>
          <w:sz w:val="24"/>
        </w:rPr>
      </w:pPr>
      <w:r>
        <w:rPr>
          <w:sz w:val="24"/>
        </w:rPr>
        <w:t>12</w:t>
      </w:r>
      <w:r w:rsidR="005B2CA7">
        <w:rPr>
          <w:sz w:val="24"/>
        </w:rPr>
        <w:t>, 3</w:t>
      </w:r>
      <w:r>
        <w:rPr>
          <w:sz w:val="24"/>
        </w:rPr>
        <w:t>1.33;</w:t>
      </w:r>
      <w:r w:rsidR="005B2CA7">
        <w:rPr>
          <w:spacing w:val="27"/>
          <w:sz w:val="24"/>
        </w:rPr>
        <w:t xml:space="preserve"> </w:t>
      </w:r>
      <w:r w:rsidR="005B2CA7">
        <w:rPr>
          <w:i/>
          <w:sz w:val="24"/>
        </w:rPr>
        <w:t xml:space="preserve">Lukas </w:t>
      </w:r>
      <w:r>
        <w:rPr>
          <w:sz w:val="24"/>
        </w:rPr>
        <w:t>10</w:t>
      </w:r>
      <w:r w:rsidR="005B2CA7">
        <w:rPr>
          <w:sz w:val="24"/>
        </w:rPr>
        <w:t>, 2</w:t>
      </w:r>
      <w:r>
        <w:rPr>
          <w:sz w:val="24"/>
        </w:rPr>
        <w:t>7;</w:t>
      </w:r>
      <w:r w:rsidR="005B2CA7">
        <w:rPr>
          <w:spacing w:val="28"/>
          <w:sz w:val="24"/>
        </w:rPr>
        <w:t xml:space="preserve"> </w:t>
      </w:r>
      <w:r w:rsidR="005B2CA7">
        <w:rPr>
          <w:i/>
          <w:sz w:val="24"/>
        </w:rPr>
        <w:t xml:space="preserve">Römer </w:t>
      </w:r>
      <w:r>
        <w:rPr>
          <w:sz w:val="24"/>
        </w:rPr>
        <w:t>13</w:t>
      </w:r>
      <w:r w:rsidR="005B2CA7">
        <w:rPr>
          <w:sz w:val="24"/>
        </w:rPr>
        <w:t>, 9</w:t>
      </w:r>
      <w:r>
        <w:rPr>
          <w:sz w:val="24"/>
        </w:rPr>
        <w:t>;</w:t>
      </w:r>
      <w:r w:rsidR="005B2CA7">
        <w:rPr>
          <w:spacing w:val="28"/>
          <w:sz w:val="24"/>
        </w:rPr>
        <w:t xml:space="preserve"> </w:t>
      </w:r>
      <w:r w:rsidR="005B2CA7">
        <w:rPr>
          <w:i/>
          <w:sz w:val="24"/>
        </w:rPr>
        <w:t xml:space="preserve">Galater </w:t>
      </w:r>
      <w:r>
        <w:rPr>
          <w:sz w:val="24"/>
        </w:rPr>
        <w:t>5</w:t>
      </w:r>
      <w:r w:rsidR="005B2CA7">
        <w:rPr>
          <w:sz w:val="24"/>
        </w:rPr>
        <w:t>, 1</w:t>
      </w:r>
      <w:r>
        <w:rPr>
          <w:sz w:val="24"/>
        </w:rPr>
        <w:t>4;</w:t>
      </w:r>
      <w:r w:rsidR="005B2CA7">
        <w:rPr>
          <w:spacing w:val="28"/>
          <w:sz w:val="24"/>
        </w:rPr>
        <w:t xml:space="preserve"> </w:t>
      </w:r>
      <w:r w:rsidR="005B2CA7">
        <w:rPr>
          <w:i/>
          <w:sz w:val="24"/>
        </w:rPr>
        <w:t>Jakobus</w:t>
      </w:r>
      <w:r w:rsidR="005B2CA7">
        <w:rPr>
          <w:i/>
          <w:spacing w:val="26"/>
          <w:sz w:val="24"/>
        </w:rPr>
        <w:t xml:space="preserve"> </w:t>
      </w:r>
      <w:r>
        <w:rPr>
          <w:sz w:val="24"/>
        </w:rPr>
        <w:t>2</w:t>
      </w:r>
      <w:r w:rsidR="005B2CA7">
        <w:rPr>
          <w:sz w:val="24"/>
        </w:rPr>
        <w:t>, 8</w:t>
      </w:r>
      <w:r>
        <w:rPr>
          <w:sz w:val="24"/>
        </w:rPr>
        <w:t>);</w:t>
      </w:r>
      <w:r w:rsidR="005B2CA7">
        <w:rPr>
          <w:spacing w:val="27"/>
          <w:sz w:val="24"/>
        </w:rPr>
        <w:t xml:space="preserve"> </w:t>
      </w:r>
      <w:r>
        <w:rPr>
          <w:sz w:val="24"/>
        </w:rPr>
        <w:t>20</w:t>
      </w:r>
      <w:r w:rsidR="005B2CA7">
        <w:rPr>
          <w:sz w:val="24"/>
        </w:rPr>
        <w:t>, 9</w:t>
      </w:r>
      <w:r w:rsidR="005B2CA7">
        <w:rPr>
          <w:spacing w:val="27"/>
          <w:sz w:val="24"/>
        </w:rPr>
        <w:t xml:space="preserve"> </w:t>
      </w:r>
      <w:r>
        <w:rPr>
          <w:sz w:val="24"/>
        </w:rPr>
        <w:t>(</w:t>
      </w:r>
      <w:r w:rsidR="005B2CA7">
        <w:rPr>
          <w:i/>
          <w:sz w:val="24"/>
        </w:rPr>
        <w:t xml:space="preserve">Matthäus </w:t>
      </w:r>
      <w:r>
        <w:rPr>
          <w:sz w:val="24"/>
        </w:rPr>
        <w:t>15</w:t>
      </w:r>
      <w:r w:rsidR="005B2CA7">
        <w:rPr>
          <w:sz w:val="24"/>
        </w:rPr>
        <w:t>, 4</w:t>
      </w:r>
      <w:r>
        <w:rPr>
          <w:sz w:val="24"/>
        </w:rPr>
        <w:t>;</w:t>
      </w:r>
      <w:r w:rsidR="005B2CA7">
        <w:rPr>
          <w:spacing w:val="28"/>
          <w:sz w:val="24"/>
        </w:rPr>
        <w:t xml:space="preserve"> </w:t>
      </w:r>
      <w:r w:rsidR="005B2CA7">
        <w:rPr>
          <w:i/>
          <w:sz w:val="24"/>
        </w:rPr>
        <w:t xml:space="preserve">Markus </w:t>
      </w:r>
      <w:r>
        <w:rPr>
          <w:sz w:val="24"/>
        </w:rPr>
        <w:t>7</w:t>
      </w:r>
      <w:r w:rsidR="005B2CA7">
        <w:rPr>
          <w:sz w:val="24"/>
        </w:rPr>
        <w:t>, 1</w:t>
      </w:r>
      <w:r>
        <w:rPr>
          <w:sz w:val="24"/>
        </w:rPr>
        <w:t>0).</w:t>
      </w:r>
      <w:r w:rsidR="005B2CA7">
        <w:rPr>
          <w:spacing w:val="27"/>
          <w:sz w:val="24"/>
        </w:rPr>
        <w:t xml:space="preserve"> </w:t>
      </w:r>
      <w:r>
        <w:rPr>
          <w:sz w:val="24"/>
        </w:rPr>
        <w:t>Beachte</w:t>
      </w:r>
      <w:r w:rsidR="005B2CA7">
        <w:rPr>
          <w:spacing w:val="26"/>
          <w:sz w:val="24"/>
        </w:rPr>
        <w:t xml:space="preserve"> </w:t>
      </w:r>
      <w:r>
        <w:rPr>
          <w:sz w:val="24"/>
        </w:rPr>
        <w:t>ferner:</w:t>
      </w:r>
    </w:p>
    <w:p w:rsidR="006D70C7" w:rsidRDefault="009E7DB5">
      <w:pPr>
        <w:spacing w:before="7"/>
        <w:ind w:left="115"/>
        <w:jc w:val="both"/>
        <w:rPr>
          <w:sz w:val="24"/>
        </w:rPr>
      </w:pPr>
      <w:r>
        <w:rPr>
          <w:i/>
          <w:sz w:val="24"/>
        </w:rPr>
        <w:t>3</w:t>
      </w:r>
      <w:r w:rsidR="005B2CA7">
        <w:rPr>
          <w:i/>
          <w:sz w:val="24"/>
        </w:rPr>
        <w:t xml:space="preserve">. Mose </w:t>
      </w:r>
      <w:r>
        <w:rPr>
          <w:sz w:val="24"/>
        </w:rPr>
        <w:t>18</w:t>
      </w:r>
      <w:r w:rsidR="005B2CA7">
        <w:rPr>
          <w:sz w:val="24"/>
        </w:rPr>
        <w:t>, 8</w:t>
      </w:r>
      <w:r w:rsidR="005B2CA7">
        <w:rPr>
          <w:spacing w:val="2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1</w:t>
      </w:r>
      <w:r w:rsidR="005B2CA7">
        <w:rPr>
          <w:i/>
          <w:sz w:val="24"/>
        </w:rPr>
        <w:t xml:space="preserve">. Korinther </w:t>
      </w:r>
      <w:r>
        <w:rPr>
          <w:sz w:val="24"/>
        </w:rPr>
        <w:t>5</w:t>
      </w:r>
      <w:r w:rsidR="005B2CA7">
        <w:rPr>
          <w:sz w:val="24"/>
        </w:rPr>
        <w:t>, 1</w:t>
      </w:r>
      <w:r>
        <w:rPr>
          <w:sz w:val="24"/>
        </w:rPr>
        <w:t>);</w:t>
      </w:r>
      <w:r w:rsidR="005B2CA7">
        <w:rPr>
          <w:spacing w:val="25"/>
          <w:sz w:val="24"/>
        </w:rPr>
        <w:t xml:space="preserve"> </w:t>
      </w:r>
      <w:r>
        <w:rPr>
          <w:sz w:val="24"/>
        </w:rPr>
        <w:t>18</w:t>
      </w:r>
      <w:r w:rsidR="005B2CA7">
        <w:rPr>
          <w:sz w:val="24"/>
        </w:rPr>
        <w:t>, 1</w:t>
      </w:r>
      <w:r>
        <w:rPr>
          <w:sz w:val="24"/>
        </w:rPr>
        <w:t>6</w:t>
      </w:r>
      <w:r w:rsidR="005B2CA7">
        <w:rPr>
          <w:spacing w:val="25"/>
          <w:sz w:val="24"/>
        </w:rPr>
        <w:t xml:space="preserve"> </w:t>
      </w:r>
      <w:r>
        <w:rPr>
          <w:sz w:val="24"/>
        </w:rPr>
        <w:t>(</w:t>
      </w:r>
      <w:r w:rsidR="005B2CA7">
        <w:rPr>
          <w:i/>
          <w:sz w:val="24"/>
        </w:rPr>
        <w:t xml:space="preserve">Matthäus </w:t>
      </w:r>
      <w:r>
        <w:rPr>
          <w:sz w:val="24"/>
        </w:rPr>
        <w:t>14</w:t>
      </w:r>
      <w:r w:rsidR="005B2CA7">
        <w:rPr>
          <w:sz w:val="24"/>
        </w:rPr>
        <w:t>, 4</w:t>
      </w:r>
      <w:r>
        <w:rPr>
          <w:sz w:val="24"/>
        </w:rPr>
        <w:t>;</w:t>
      </w:r>
      <w:r w:rsidR="005B2CA7">
        <w:rPr>
          <w:spacing w:val="26"/>
          <w:sz w:val="24"/>
        </w:rPr>
        <w:t xml:space="preserve"> </w:t>
      </w:r>
      <w:r w:rsidR="005B2CA7">
        <w:rPr>
          <w:i/>
          <w:sz w:val="24"/>
        </w:rPr>
        <w:t xml:space="preserve">Markus </w:t>
      </w:r>
      <w:r>
        <w:rPr>
          <w:sz w:val="24"/>
        </w:rPr>
        <w:t>6</w:t>
      </w:r>
      <w:r w:rsidR="005B2CA7">
        <w:rPr>
          <w:sz w:val="24"/>
        </w:rPr>
        <w:t>, 1</w:t>
      </w:r>
      <w:r>
        <w:rPr>
          <w:sz w:val="24"/>
        </w:rPr>
        <w:t>7-18);</w:t>
      </w:r>
      <w:r w:rsidR="005B2CA7">
        <w:rPr>
          <w:spacing w:val="24"/>
          <w:sz w:val="24"/>
        </w:rPr>
        <w:t xml:space="preserve"> </w:t>
      </w:r>
      <w:r>
        <w:rPr>
          <w:sz w:val="24"/>
        </w:rPr>
        <w:t>19</w:t>
      </w:r>
      <w:r w:rsidR="005B2CA7">
        <w:rPr>
          <w:sz w:val="24"/>
        </w:rPr>
        <w:t>, 1</w:t>
      </w:r>
      <w:r>
        <w:rPr>
          <w:sz w:val="24"/>
        </w:rPr>
        <w:t>3</w:t>
      </w:r>
      <w:r w:rsidR="005B2CA7">
        <w:rPr>
          <w:spacing w:val="26"/>
          <w:sz w:val="24"/>
        </w:rPr>
        <w:t xml:space="preserve"> </w:t>
      </w:r>
      <w:r>
        <w:rPr>
          <w:sz w:val="24"/>
        </w:rPr>
        <w:t>(</w:t>
      </w:r>
      <w:r w:rsidR="005B2CA7">
        <w:rPr>
          <w:i/>
          <w:sz w:val="24"/>
        </w:rPr>
        <w:t>Jakobus</w:t>
      </w:r>
      <w:r w:rsidR="005B2CA7">
        <w:rPr>
          <w:i/>
          <w:spacing w:val="25"/>
          <w:sz w:val="24"/>
        </w:rPr>
        <w:t xml:space="preserve"> </w:t>
      </w:r>
      <w:r>
        <w:rPr>
          <w:sz w:val="24"/>
        </w:rPr>
        <w:t>5</w:t>
      </w:r>
      <w:r w:rsidR="005B2CA7">
        <w:rPr>
          <w:sz w:val="24"/>
        </w:rPr>
        <w:t>, 4</w:t>
      </w:r>
      <w:r>
        <w:rPr>
          <w:sz w:val="24"/>
        </w:rPr>
        <w:t>);</w:t>
      </w:r>
      <w:r w:rsidR="005B2CA7">
        <w:rPr>
          <w:spacing w:val="24"/>
          <w:sz w:val="24"/>
        </w:rPr>
        <w:t xml:space="preserve"> </w:t>
      </w:r>
      <w:r>
        <w:rPr>
          <w:sz w:val="24"/>
        </w:rPr>
        <w:t>19</w:t>
      </w:r>
      <w:r w:rsidR="005B2CA7">
        <w:rPr>
          <w:sz w:val="24"/>
        </w:rPr>
        <w:t>, 1</w:t>
      </w:r>
      <w:r>
        <w:rPr>
          <w:sz w:val="24"/>
        </w:rPr>
        <w:t>5</w:t>
      </w:r>
      <w:r w:rsidR="005B2CA7">
        <w:rPr>
          <w:spacing w:val="23"/>
          <w:sz w:val="24"/>
        </w:rPr>
        <w:t xml:space="preserve"> </w:t>
      </w:r>
      <w:r>
        <w:rPr>
          <w:sz w:val="24"/>
        </w:rPr>
        <w:t>(</w:t>
      </w:r>
      <w:r w:rsidR="005B2CA7">
        <w:rPr>
          <w:i/>
          <w:sz w:val="24"/>
        </w:rPr>
        <w:t>Jakobus</w:t>
      </w:r>
      <w:r w:rsidR="005B2CA7">
        <w:rPr>
          <w:i/>
          <w:spacing w:val="23"/>
          <w:sz w:val="24"/>
        </w:rPr>
        <w:t xml:space="preserve"> </w:t>
      </w:r>
      <w:r>
        <w:rPr>
          <w:sz w:val="24"/>
        </w:rPr>
        <w:t>2</w:t>
      </w:r>
      <w:r w:rsidR="005B2CA7">
        <w:rPr>
          <w:sz w:val="24"/>
        </w:rPr>
        <w:t>, 9</w:t>
      </w:r>
      <w:r>
        <w:rPr>
          <w:sz w:val="24"/>
        </w:rPr>
        <w:t>);</w:t>
      </w:r>
      <w:r w:rsidR="005B2CA7">
        <w:rPr>
          <w:spacing w:val="22"/>
          <w:sz w:val="24"/>
        </w:rPr>
        <w:t xml:space="preserve"> </w:t>
      </w:r>
      <w:r>
        <w:rPr>
          <w:sz w:val="24"/>
        </w:rPr>
        <w:t>19</w:t>
      </w:r>
      <w:r w:rsidR="005B2CA7">
        <w:rPr>
          <w:sz w:val="24"/>
        </w:rPr>
        <w:t>, 1</w:t>
      </w:r>
      <w:r>
        <w:rPr>
          <w:sz w:val="24"/>
        </w:rPr>
        <w:t>7</w:t>
      </w:r>
    </w:p>
    <w:p w:rsidR="006D70C7" w:rsidRDefault="009E7DB5">
      <w:pPr>
        <w:spacing w:before="7"/>
        <w:ind w:left="115"/>
        <w:jc w:val="both"/>
        <w:rPr>
          <w:sz w:val="24"/>
        </w:rPr>
      </w:pPr>
      <w:r>
        <w:rPr>
          <w:sz w:val="24"/>
        </w:rPr>
        <w:t>(</w:t>
      </w:r>
      <w:r w:rsidR="005B2CA7">
        <w:rPr>
          <w:i/>
          <w:sz w:val="24"/>
        </w:rPr>
        <w:t xml:space="preserve">Matthäus </w:t>
      </w:r>
      <w:r>
        <w:rPr>
          <w:sz w:val="24"/>
        </w:rPr>
        <w:t>18</w:t>
      </w:r>
      <w:r w:rsidR="005B2CA7">
        <w:rPr>
          <w:sz w:val="24"/>
        </w:rPr>
        <w:t>, 1</w:t>
      </w:r>
      <w:r>
        <w:rPr>
          <w:sz w:val="24"/>
        </w:rPr>
        <w:t>5;</w:t>
      </w:r>
      <w:r w:rsidR="005B2CA7">
        <w:rPr>
          <w:sz w:val="24"/>
        </w:rPr>
        <w:t xml:space="preserve"> </w:t>
      </w:r>
      <w:r>
        <w:rPr>
          <w:sz w:val="24"/>
        </w:rPr>
        <w:t>20</w:t>
      </w:r>
      <w:r w:rsidR="005B2CA7">
        <w:rPr>
          <w:sz w:val="24"/>
        </w:rPr>
        <w:t>, 2</w:t>
      </w:r>
      <w:r>
        <w:rPr>
          <w:sz w:val="24"/>
        </w:rPr>
        <w:t>1);</w:t>
      </w:r>
      <w:r w:rsidR="005B2CA7">
        <w:rPr>
          <w:sz w:val="24"/>
        </w:rPr>
        <w:t xml:space="preserve"> </w:t>
      </w:r>
      <w:r>
        <w:rPr>
          <w:sz w:val="24"/>
        </w:rPr>
        <w:t>20</w:t>
      </w:r>
      <w:r w:rsidR="005B2CA7">
        <w:rPr>
          <w:sz w:val="24"/>
        </w:rPr>
        <w:t>, 2</w:t>
      </w:r>
      <w:r>
        <w:rPr>
          <w:sz w:val="24"/>
        </w:rPr>
        <w:t>6</w:t>
      </w:r>
      <w:r w:rsidR="005B2CA7">
        <w:rPr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1</w:t>
      </w:r>
      <w:r w:rsidR="005B2CA7">
        <w:rPr>
          <w:i/>
          <w:sz w:val="24"/>
        </w:rPr>
        <w:t xml:space="preserve">. Petrus </w:t>
      </w:r>
      <w:r>
        <w:rPr>
          <w:sz w:val="24"/>
        </w:rPr>
        <w:t>1</w:t>
      </w:r>
      <w:r w:rsidR="005B2CA7">
        <w:rPr>
          <w:sz w:val="24"/>
        </w:rPr>
        <w:t>, 1</w:t>
      </w:r>
      <w:r>
        <w:rPr>
          <w:sz w:val="24"/>
        </w:rPr>
        <w:t>6).</w:t>
      </w:r>
    </w:p>
    <w:p w:rsidR="006D70C7" w:rsidRDefault="006D70C7">
      <w:pPr>
        <w:pStyle w:val="Textkrper"/>
        <w:spacing w:before="3"/>
        <w:rPr>
          <w:sz w:val="25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Abgesehen</w:t>
      </w:r>
      <w:r w:rsidR="005B2CA7">
        <w:t xml:space="preserve"> </w:t>
      </w:r>
      <w:r>
        <w:t>von</w:t>
      </w:r>
      <w:r w:rsidR="005B2CA7">
        <w:t xml:space="preserve"> </w:t>
      </w:r>
      <w:r>
        <w:t>diesen</w:t>
      </w:r>
      <w:r w:rsidR="005B2CA7">
        <w:t xml:space="preserve"> </w:t>
      </w:r>
      <w:r>
        <w:t>im</w:t>
      </w:r>
      <w:r w:rsidR="005B2CA7">
        <w:t xml:space="preserve"> </w:t>
      </w:r>
      <w:r>
        <w:t>Neuen</w:t>
      </w:r>
      <w:r w:rsidR="005B2CA7">
        <w:t xml:space="preserve"> </w:t>
      </w:r>
      <w:r>
        <w:t>Testament</w:t>
      </w:r>
      <w:r w:rsidR="005B2CA7">
        <w:t xml:space="preserve"> </w:t>
      </w:r>
      <w:r>
        <w:t>anzutreffenden</w:t>
      </w:r>
      <w:r w:rsidR="005B2CA7">
        <w:t xml:space="preserve"> </w:t>
      </w:r>
      <w:r>
        <w:t>Zitaten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Kontext</w:t>
      </w:r>
      <w:r w:rsidR="005B2CA7">
        <w:t xml:space="preserve"> </w:t>
      </w:r>
      <w:r>
        <w:t>des</w:t>
      </w:r>
      <w:r w:rsidR="005B2CA7">
        <w:t xml:space="preserve"> </w:t>
      </w:r>
      <w:r>
        <w:t>Homosexualitätsverbotes</w:t>
      </w:r>
      <w:r w:rsidR="005B2CA7">
        <w:t xml:space="preserve"> </w:t>
      </w:r>
      <w:r>
        <w:t>bezeugt</w:t>
      </w:r>
      <w:r w:rsidR="005B2CA7">
        <w:t xml:space="preserve"> </w:t>
      </w:r>
      <w:r>
        <w:t>das</w:t>
      </w:r>
      <w:r w:rsidR="005B2CA7">
        <w:t xml:space="preserve"> </w:t>
      </w:r>
      <w:r>
        <w:t>Neue</w:t>
      </w:r>
      <w:r w:rsidR="005B2CA7">
        <w:t xml:space="preserve"> </w:t>
      </w:r>
      <w:r>
        <w:t>Testament</w:t>
      </w:r>
      <w:r w:rsidR="005B2CA7">
        <w:t xml:space="preserve"> </w:t>
      </w:r>
      <w:r>
        <w:t>ausdrücklich,</w:t>
      </w:r>
      <w:r w:rsidR="005B2CA7">
        <w:t xml:space="preserve"> </w:t>
      </w:r>
      <w:r>
        <w:t>dass</w:t>
      </w:r>
      <w:r w:rsidR="005B2CA7">
        <w:t xml:space="preserve"> </w:t>
      </w:r>
      <w:r>
        <w:t>zwar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aaronitische</w:t>
      </w:r>
      <w:proofErr w:type="spellEnd"/>
      <w:r w:rsidR="005B2CA7">
        <w:t xml:space="preserve"> </w:t>
      </w:r>
      <w:r>
        <w:t>Priesterdienst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Speisegebote</w:t>
      </w:r>
      <w:r w:rsidR="005B2CA7">
        <w:t xml:space="preserve"> </w:t>
      </w:r>
      <w:r>
        <w:t>in</w:t>
      </w:r>
      <w:r w:rsidR="005B2CA7">
        <w:t xml:space="preserve"> </w:t>
      </w:r>
      <w:r>
        <w:t>Christus</w:t>
      </w:r>
      <w:r w:rsidR="005B2CA7">
        <w:t xml:space="preserve"> </w:t>
      </w:r>
      <w:r>
        <w:t>erfüllt</w:t>
      </w:r>
      <w:r w:rsidR="005B2CA7">
        <w:t xml:space="preserve"> </w:t>
      </w:r>
      <w:r>
        <w:t>und</w:t>
      </w:r>
      <w:r w:rsidR="005B2CA7">
        <w:t xml:space="preserve"> </w:t>
      </w:r>
      <w:r>
        <w:t>insofern</w:t>
      </w:r>
      <w:r w:rsidR="005B2CA7">
        <w:t xml:space="preserve"> </w:t>
      </w:r>
      <w:r>
        <w:t>abgeschafft</w:t>
      </w:r>
      <w:r w:rsidR="005B2CA7">
        <w:t xml:space="preserve"> </w:t>
      </w:r>
      <w:r>
        <w:t>sind,</w:t>
      </w:r>
      <w:r w:rsidR="005B2CA7">
        <w:t xml:space="preserve"> </w:t>
      </w:r>
      <w:r>
        <w:t>dass</w:t>
      </w:r>
      <w:r w:rsidR="005B2CA7">
        <w:t xml:space="preserve"> </w:t>
      </w:r>
      <w:r>
        <w:t>aber</w:t>
      </w:r>
      <w:r w:rsidR="005B2CA7">
        <w:t xml:space="preserve"> </w:t>
      </w:r>
      <w:r>
        <w:t>andererseits</w:t>
      </w:r>
      <w:r w:rsidR="005B2CA7">
        <w:t xml:space="preserve"> </w:t>
      </w:r>
      <w:r>
        <w:t>das</w:t>
      </w:r>
      <w:r w:rsidR="005B2CA7">
        <w:t xml:space="preserve"> </w:t>
      </w:r>
      <w:r>
        <w:t>alttestamentliche</w:t>
      </w:r>
      <w:r w:rsidR="005B2CA7">
        <w:t xml:space="preserve"> </w:t>
      </w:r>
      <w:r>
        <w:t>Verbot</w:t>
      </w:r>
      <w:r w:rsidR="005B2CA7">
        <w:t xml:space="preserve"> </w:t>
      </w:r>
      <w:r>
        <w:t>homosexueller</w:t>
      </w:r>
      <w:r w:rsidR="005B2CA7">
        <w:t xml:space="preserve"> </w:t>
      </w:r>
      <w:r>
        <w:t>Beziehungen</w:t>
      </w:r>
      <w:r w:rsidR="005B2CA7">
        <w:t xml:space="preserve"> </w:t>
      </w:r>
      <w:r>
        <w:t>nach</w:t>
      </w:r>
      <w:r w:rsidR="005B2CA7">
        <w:t xml:space="preserve"> </w:t>
      </w:r>
      <w:r>
        <w:t>wie</w:t>
      </w:r>
      <w:r w:rsidR="005B2CA7">
        <w:t xml:space="preserve"> </w:t>
      </w:r>
      <w:r>
        <w:t>vor</w:t>
      </w:r>
      <w:r w:rsidR="005B2CA7">
        <w:t xml:space="preserve"> </w:t>
      </w:r>
      <w:r>
        <w:t>in</w:t>
      </w:r>
      <w:r w:rsidR="005B2CA7">
        <w:t xml:space="preserve"> </w:t>
      </w:r>
      <w:r>
        <w:t>Kraft</w:t>
      </w:r>
      <w:r w:rsidR="005B2CA7">
        <w:t xml:space="preserve"> </w:t>
      </w:r>
      <w:r>
        <w:t>ist</w:t>
      </w:r>
      <w:r w:rsidR="005B2CA7">
        <w:t xml:space="preserve"> </w:t>
      </w:r>
      <w:r>
        <w:t>(siehe: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Timotheus </w:t>
      </w:r>
      <w:r>
        <w:t>1</w:t>
      </w:r>
      <w:r w:rsidR="005B2CA7">
        <w:t>, 1</w:t>
      </w:r>
      <w:r>
        <w:t>0).</w:t>
      </w:r>
      <w:r w:rsidR="005B2CA7">
        <w:t xml:space="preserve"> </w:t>
      </w:r>
      <w:r>
        <w:t>Das</w:t>
      </w:r>
      <w:r w:rsidR="005B2CA7">
        <w:t xml:space="preserve"> </w:t>
      </w:r>
      <w:r>
        <w:t>kategorische</w:t>
      </w:r>
      <w:r w:rsidR="005B2CA7">
        <w:t xml:space="preserve"> </w:t>
      </w:r>
      <w:r>
        <w:t>Verachten</w:t>
      </w:r>
      <w:r w:rsidR="005B2CA7">
        <w:t xml:space="preserve"> </w:t>
      </w:r>
      <w:r>
        <w:t>des</w:t>
      </w:r>
      <w:r w:rsidR="005B2CA7">
        <w:t xml:space="preserve"> </w:t>
      </w:r>
      <w:r>
        <w:t>alttestamentlichen</w:t>
      </w:r>
      <w:r w:rsidR="005B2CA7">
        <w:t xml:space="preserve"> </w:t>
      </w:r>
      <w:r>
        <w:t>Gesetzes,</w:t>
      </w:r>
      <w:r w:rsidR="005B2CA7">
        <w:t xml:space="preserve"> </w:t>
      </w:r>
      <w:r>
        <w:t>wie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Frühen</w:t>
      </w:r>
      <w:r w:rsidR="005B2CA7">
        <w:t xml:space="preserve"> </w:t>
      </w:r>
      <w:r>
        <w:t>Kirche</w:t>
      </w:r>
      <w:r w:rsidR="005B2CA7">
        <w:t xml:space="preserve"> </w:t>
      </w:r>
      <w:proofErr w:type="spellStart"/>
      <w:r>
        <w:t>Marcion</w:t>
      </w:r>
      <w:proofErr w:type="spellEnd"/>
      <w:r w:rsidR="005B2CA7">
        <w:t xml:space="preserve"> </w:t>
      </w:r>
      <w:r>
        <w:t>tun</w:t>
      </w:r>
      <w:r w:rsidR="005B2CA7">
        <w:t xml:space="preserve"> </w:t>
      </w:r>
      <w:r>
        <w:t>zu</w:t>
      </w:r>
      <w:r w:rsidR="005B2CA7">
        <w:t xml:space="preserve"> </w:t>
      </w:r>
      <w:r>
        <w:t>dürfen</w:t>
      </w:r>
      <w:r w:rsidR="005B2CA7">
        <w:t xml:space="preserve"> </w:t>
      </w:r>
      <w:r>
        <w:t>meinte</w:t>
      </w:r>
      <w:r w:rsidR="005B2CA7">
        <w:t xml:space="preserve"> </w:t>
      </w:r>
      <w:r>
        <w:t>oder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jüngsten</w:t>
      </w:r>
      <w:r w:rsidR="005B2CA7">
        <w:t xml:space="preserve"> </w:t>
      </w:r>
      <w:r>
        <w:t>Vergangenheit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i/>
        </w:rPr>
        <w:t>Deutschen</w:t>
      </w:r>
      <w:r w:rsidR="005B2CA7">
        <w:rPr>
          <w:i/>
        </w:rPr>
        <w:t xml:space="preserve"> </w:t>
      </w:r>
      <w:r>
        <w:rPr>
          <w:i/>
        </w:rPr>
        <w:t>Christen,</w:t>
      </w:r>
      <w:r w:rsidR="005B2CA7">
        <w:rPr>
          <w:i/>
        </w:rPr>
        <w:t xml:space="preserve"> </w:t>
      </w:r>
      <w:r>
        <w:t>ist</w:t>
      </w:r>
      <w:r w:rsidR="005B2CA7">
        <w:t xml:space="preserve"> </w:t>
      </w:r>
      <w:r>
        <w:t>irrig.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Dass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Tod</w:t>
      </w:r>
      <w:r w:rsidR="005B2CA7">
        <w:t xml:space="preserve"> </w:t>
      </w:r>
      <w:r>
        <w:t>bestraft</w:t>
      </w:r>
      <w:r w:rsidR="005B2CA7">
        <w:t xml:space="preserve"> </w:t>
      </w:r>
      <w:r>
        <w:t>werden</w:t>
      </w:r>
      <w:r w:rsidR="005B2CA7">
        <w:t xml:space="preserve"> </w:t>
      </w:r>
      <w:r>
        <w:t>sollen</w:t>
      </w:r>
      <w:r w:rsidR="005B2CA7">
        <w:t xml:space="preserve"> </w:t>
      </w:r>
      <w:r>
        <w:t>(3</w:t>
      </w:r>
      <w:r w:rsidR="005B2CA7">
        <w:rPr>
          <w:i/>
        </w:rPr>
        <w:t xml:space="preserve">. Mose </w:t>
      </w:r>
      <w:r>
        <w:t>20</w:t>
      </w:r>
      <w:r w:rsidR="005B2CA7">
        <w:t>, 1</w:t>
      </w:r>
      <w:r>
        <w:t>3),</w:t>
      </w:r>
      <w:r w:rsidR="005B2CA7">
        <w:t xml:space="preserve"> </w:t>
      </w:r>
      <w:r>
        <w:t>übrigens</w:t>
      </w:r>
      <w:r w:rsidR="005B2CA7">
        <w:t xml:space="preserve"> </w:t>
      </w:r>
      <w:r>
        <w:t>genauso</w:t>
      </w:r>
      <w:r w:rsidR="005B2CA7">
        <w:t xml:space="preserve"> </w:t>
      </w:r>
      <w:r>
        <w:t>wie</w:t>
      </w:r>
      <w:r w:rsidR="005B2CA7">
        <w:t xml:space="preserve"> </w:t>
      </w:r>
      <w:r>
        <w:t>Ehebruch,</w:t>
      </w:r>
      <w:r w:rsidR="005B2CA7">
        <w:t xml:space="preserve"> </w:t>
      </w:r>
      <w:r>
        <w:t>Inzest</w:t>
      </w:r>
      <w:r w:rsidR="005B2CA7">
        <w:t xml:space="preserve"> </w:t>
      </w:r>
      <w:r>
        <w:t>und</w:t>
      </w:r>
      <w:r w:rsidR="005B2CA7">
        <w:t xml:space="preserve"> </w:t>
      </w:r>
      <w:r>
        <w:t>sexueller</w:t>
      </w:r>
      <w:r w:rsidR="005B2CA7">
        <w:t xml:space="preserve"> </w:t>
      </w:r>
      <w:r>
        <w:t>Verkehr</w:t>
      </w:r>
      <w:r w:rsidR="005B2CA7">
        <w:t xml:space="preserve"> </w:t>
      </w:r>
      <w:r>
        <w:t>mit</w:t>
      </w:r>
      <w:r w:rsidR="005B2CA7">
        <w:t xml:space="preserve"> </w:t>
      </w:r>
      <w:r>
        <w:t>Tieren</w:t>
      </w:r>
      <w:r w:rsidR="005B2CA7">
        <w:t xml:space="preserve"> </w:t>
      </w:r>
      <w:r>
        <w:t>(siehe: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20</w:t>
      </w:r>
      <w:r w:rsidR="005B2CA7">
        <w:t>, 1</w:t>
      </w:r>
      <w:r>
        <w:t>0-21),</w:t>
      </w:r>
      <w:r w:rsidR="005B2CA7">
        <w:t xml:space="preserve"> </w:t>
      </w:r>
      <w:r>
        <w:t>begründet</w:t>
      </w:r>
      <w:r w:rsidR="005B2CA7">
        <w:t xml:space="preserve"> </w:t>
      </w:r>
      <w:r>
        <w:t>Gott</w:t>
      </w:r>
      <w:r w:rsidR="005B2CA7">
        <w:t xml:space="preserve"> </w:t>
      </w:r>
      <w:r>
        <w:t>damit,</w:t>
      </w:r>
      <w:r w:rsidR="005B2CA7">
        <w:t xml:space="preserve"> </w:t>
      </w:r>
      <w:r>
        <w:t>dass</w:t>
      </w:r>
      <w:r w:rsidR="005B2CA7">
        <w:t xml:space="preserve"> </w:t>
      </w:r>
      <w:r>
        <w:t>ein</w:t>
      </w:r>
      <w:r w:rsidR="005B2CA7">
        <w:t xml:space="preserve"> </w:t>
      </w:r>
      <w:r>
        <w:t>Gemeinwesen,</w:t>
      </w:r>
      <w:r w:rsidR="005B2CA7">
        <w:t xml:space="preserve"> </w:t>
      </w:r>
      <w:r>
        <w:t>das</w:t>
      </w:r>
      <w:r w:rsidR="005B2CA7">
        <w:t xml:space="preserve"> </w:t>
      </w:r>
      <w:r>
        <w:t>sich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Normen</w:t>
      </w:r>
      <w:r w:rsidR="005B2CA7">
        <w:t xml:space="preserve"> </w:t>
      </w:r>
      <w:r>
        <w:t>Gottes</w:t>
      </w:r>
      <w:r w:rsidR="005B2CA7">
        <w:t xml:space="preserve"> </w:t>
      </w:r>
      <w:r>
        <w:t>im</w:t>
      </w:r>
      <w:r w:rsidR="005B2CA7">
        <w:t xml:space="preserve"> </w:t>
      </w:r>
      <w:r>
        <w:t>geschlechtlichen</w:t>
      </w:r>
      <w:r w:rsidR="005B2CA7">
        <w:t xml:space="preserve"> </w:t>
      </w:r>
      <w:r>
        <w:t>Bereich</w:t>
      </w:r>
      <w:r w:rsidR="005B2CA7">
        <w:t xml:space="preserve"> </w:t>
      </w:r>
      <w:r>
        <w:t>hinwegsetzt,</w:t>
      </w:r>
      <w:r w:rsidR="005B2CA7">
        <w:t xml:space="preserve"> </w:t>
      </w:r>
      <w:r>
        <w:t>zugrunde</w:t>
      </w:r>
      <w:r w:rsidR="005B2CA7">
        <w:t xml:space="preserve"> </w:t>
      </w:r>
      <w:r>
        <w:t>gehen</w:t>
      </w:r>
      <w:r w:rsidR="005B2CA7">
        <w:t xml:space="preserve"> </w:t>
      </w:r>
      <w:r>
        <w:t>wird</w:t>
      </w:r>
      <w:r w:rsidR="005B2CA7">
        <w:t xml:space="preserve"> </w:t>
      </w:r>
      <w:r>
        <w:t>(siehe:</w:t>
      </w:r>
      <w:r w:rsidR="005B2CA7">
        <w:t xml:space="preserve"> </w:t>
      </w:r>
      <w:r>
        <w:t>20</w:t>
      </w:r>
      <w:r w:rsidR="005B2CA7">
        <w:t>, 2</w:t>
      </w:r>
      <w:r>
        <w:t>2).</w:t>
      </w:r>
      <w:r w:rsidR="005B2CA7">
        <w:t xml:space="preserve"> </w:t>
      </w:r>
      <w:r>
        <w:t>Auch</w:t>
      </w:r>
      <w:r w:rsidR="005B2CA7">
        <w:t xml:space="preserve"> </w:t>
      </w:r>
      <w:r>
        <w:t>bei</w:t>
      </w:r>
      <w:r w:rsidR="005B2CA7">
        <w:t xml:space="preserve"> </w:t>
      </w:r>
      <w:r>
        <w:t>diesem</w:t>
      </w:r>
      <w:r w:rsidR="005B2CA7">
        <w:t xml:space="preserve"> </w:t>
      </w:r>
      <w:r>
        <w:t>Gebot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Gott</w:t>
      </w:r>
      <w:r w:rsidR="005B2CA7">
        <w:t xml:space="preserve"> </w:t>
      </w:r>
      <w:r>
        <w:t>zutiefst</w:t>
      </w:r>
      <w:r w:rsidR="005B2CA7">
        <w:t xml:space="preserve"> </w:t>
      </w:r>
      <w:r>
        <w:t>um</w:t>
      </w:r>
      <w:r w:rsidR="005B2CA7">
        <w:t xml:space="preserve"> </w:t>
      </w:r>
      <w:r>
        <w:t>den</w:t>
      </w:r>
      <w:r w:rsidR="005B2CA7">
        <w:t xml:space="preserve"> </w:t>
      </w:r>
      <w:r>
        <w:t>Erhalt</w:t>
      </w:r>
      <w:r w:rsidR="005B2CA7">
        <w:t xml:space="preserve"> </w:t>
      </w:r>
      <w:r>
        <w:t>der</w:t>
      </w:r>
      <w:r w:rsidR="005B2CA7">
        <w:t xml:space="preserve"> </w:t>
      </w:r>
      <w:r>
        <w:t>Menschen.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line="247" w:lineRule="auto"/>
        <w:ind w:left="115" w:right="115"/>
        <w:jc w:val="both"/>
      </w:pP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neutestamentliche</w:t>
      </w:r>
      <w:r w:rsidR="005B2CA7">
        <w:t xml:space="preserve"> </w:t>
      </w:r>
      <w:r>
        <w:t>Kirche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heilsgeschichtlich</w:t>
      </w:r>
      <w:r w:rsidR="005B2CA7">
        <w:t xml:space="preserve"> </w:t>
      </w:r>
      <w:r>
        <w:t>anderen</w:t>
      </w:r>
      <w:r w:rsidR="005B2CA7">
        <w:t xml:space="preserve"> </w:t>
      </w:r>
      <w:r>
        <w:t>Situation</w:t>
      </w:r>
      <w:r w:rsidR="005B2CA7">
        <w:t xml:space="preserve"> </w:t>
      </w:r>
      <w:r>
        <w:t>lebt</w:t>
      </w:r>
      <w:r w:rsidR="005B2CA7">
        <w:t xml:space="preserve"> </w:t>
      </w:r>
      <w:r>
        <w:t>und</w:t>
      </w:r>
      <w:r w:rsidR="005B2CA7">
        <w:t xml:space="preserve"> </w:t>
      </w:r>
      <w:r>
        <w:t>das</w:t>
      </w:r>
      <w:r w:rsidR="005B2CA7">
        <w:t xml:space="preserve"> </w:t>
      </w:r>
      <w:r>
        <w:t>Schwert</w:t>
      </w:r>
      <w:r w:rsidR="005B2CA7">
        <w:t xml:space="preserve"> </w:t>
      </w:r>
      <w:r>
        <w:t>nicht</w:t>
      </w:r>
      <w:r w:rsidR="005B2CA7">
        <w:t xml:space="preserve"> </w:t>
      </w:r>
      <w:r>
        <w:t>führen</w:t>
      </w:r>
      <w:r w:rsidR="005B2CA7">
        <w:t xml:space="preserve"> </w:t>
      </w:r>
      <w:r>
        <w:t>darf,</w:t>
      </w:r>
      <w:r w:rsidR="005B2CA7">
        <w:t xml:space="preserve"> </w:t>
      </w:r>
      <w:r>
        <w:t>ist</w:t>
      </w:r>
      <w:r w:rsidR="005B2CA7">
        <w:t xml:space="preserve"> </w:t>
      </w:r>
      <w:r>
        <w:t>so</w:t>
      </w:r>
      <w:r w:rsidR="005B2CA7">
        <w:t xml:space="preserve"> </w:t>
      </w:r>
      <w:r>
        <w:t>selbstverständlich,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nicht</w:t>
      </w:r>
      <w:r w:rsidR="005B2CA7">
        <w:t xml:space="preserve"> </w:t>
      </w:r>
      <w:r>
        <w:t>weiter</w:t>
      </w:r>
      <w:r w:rsidR="005B2CA7">
        <w:t xml:space="preserve"> </w:t>
      </w:r>
      <w:r>
        <w:t>betont</w:t>
      </w:r>
      <w:r w:rsidR="005B2CA7">
        <w:t xml:space="preserve"> </w:t>
      </w:r>
      <w:r>
        <w:t>zu</w:t>
      </w:r>
      <w:r w:rsidR="005B2CA7">
        <w:t xml:space="preserve"> </w:t>
      </w:r>
      <w:r>
        <w:t>werden</w:t>
      </w:r>
      <w:r w:rsidR="005B2CA7">
        <w:t xml:space="preserve"> </w:t>
      </w:r>
      <w:r>
        <w:t>braucht.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9"/>
        <w:rPr>
          <w:sz w:val="27"/>
        </w:rPr>
      </w:pPr>
    </w:p>
    <w:p w:rsidR="006D70C7" w:rsidRDefault="009E7DB5">
      <w:pPr>
        <w:pStyle w:val="berschrift2"/>
        <w:ind w:left="115" w:firstLine="0"/>
      </w:pPr>
      <w:r>
        <w:t>3.4.</w:t>
      </w:r>
      <w:r w:rsidR="005B2CA7">
        <w:t xml:space="preserve"> </w:t>
      </w:r>
      <w:r>
        <w:t>Römer</w:t>
      </w:r>
      <w:r w:rsidR="005B2CA7">
        <w:t xml:space="preserve"> </w:t>
      </w:r>
      <w:r>
        <w:t>1</w:t>
      </w:r>
      <w:r w:rsidR="005B2CA7">
        <w:t>, 1</w:t>
      </w:r>
      <w:r>
        <w:t>8-32</w:t>
      </w:r>
    </w:p>
    <w:p w:rsidR="006D70C7" w:rsidRDefault="006D70C7">
      <w:pPr>
        <w:pStyle w:val="Textkrper"/>
        <w:spacing w:before="4"/>
        <w:rPr>
          <w:b/>
          <w:sz w:val="25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Nach</w:t>
      </w:r>
      <w:r w:rsidR="005B2CA7">
        <w:t xml:space="preserve"> </w:t>
      </w:r>
      <w:r>
        <w:rPr>
          <w:b/>
        </w:rPr>
        <w:t>traditionellem</w:t>
      </w:r>
      <w:r w:rsidR="005B2CA7">
        <w:rPr>
          <w:b/>
        </w:rPr>
        <w:t xml:space="preserve"> </w:t>
      </w:r>
      <w:r>
        <w:t>Verständnis</w:t>
      </w:r>
      <w:r w:rsidR="005B2CA7">
        <w:t xml:space="preserve"> </w:t>
      </w:r>
      <w:r>
        <w:t>legt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Paulus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1</w:t>
      </w:r>
      <w:r>
        <w:t>8ff</w:t>
      </w:r>
      <w:r w:rsidR="005B2CA7">
        <w:t xml:space="preserve"> </w:t>
      </w:r>
      <w:r>
        <w:t>dar,</w:t>
      </w:r>
      <w:r w:rsidR="005B2CA7">
        <w:t xml:space="preserve"> </w:t>
      </w:r>
      <w:r>
        <w:t>wie</w:t>
      </w:r>
      <w:r w:rsidR="005B2CA7">
        <w:t xml:space="preserve"> </w:t>
      </w:r>
      <w:r>
        <w:t>sich</w:t>
      </w:r>
      <w:r w:rsidR="005B2CA7">
        <w:t xml:space="preserve"> </w:t>
      </w:r>
      <w:r>
        <w:t>der</w:t>
      </w:r>
      <w:r w:rsidR="005B2CA7">
        <w:t xml:space="preserve"> </w:t>
      </w:r>
      <w:r>
        <w:t>Zorn</w:t>
      </w:r>
      <w:r w:rsidR="005B2CA7">
        <w:t xml:space="preserve"> </w:t>
      </w:r>
      <w:r>
        <w:t>Gottes</w:t>
      </w:r>
      <w:r w:rsidR="005B2CA7">
        <w:t xml:space="preserve"> </w:t>
      </w:r>
      <w:r>
        <w:t>vom</w:t>
      </w:r>
      <w:r w:rsidR="005B2CA7">
        <w:t xml:space="preserve"> </w:t>
      </w:r>
      <w:r>
        <w:t>Himmel</w:t>
      </w:r>
      <w:r w:rsidR="005B2CA7">
        <w:t xml:space="preserve"> </w:t>
      </w:r>
      <w:r>
        <w:t>her</w:t>
      </w:r>
      <w:r w:rsidR="005B2CA7">
        <w:t xml:space="preserve"> </w:t>
      </w:r>
      <w:r>
        <w:t>über</w:t>
      </w:r>
      <w:r w:rsidR="005B2CA7">
        <w:t xml:space="preserve"> </w:t>
      </w:r>
      <w:r>
        <w:t>alle</w:t>
      </w:r>
      <w:r w:rsidR="005B2CA7">
        <w:t xml:space="preserve"> </w:t>
      </w:r>
      <w:r>
        <w:t>Gottlosigkeit</w:t>
      </w:r>
      <w:r w:rsidR="005B2CA7">
        <w:t xml:space="preserve"> </w:t>
      </w:r>
      <w:r>
        <w:t>und</w:t>
      </w:r>
      <w:r w:rsidR="005B2CA7">
        <w:t xml:space="preserve"> </w:t>
      </w:r>
      <w:r>
        <w:t>Ungerechtigkeit</w:t>
      </w:r>
      <w:r w:rsidR="005B2CA7">
        <w:t xml:space="preserve"> </w:t>
      </w:r>
      <w:r>
        <w:t>der</w:t>
      </w:r>
      <w:r w:rsidR="005B2CA7">
        <w:t xml:space="preserve"> </w:t>
      </w:r>
      <w:r>
        <w:t>Menschen</w:t>
      </w:r>
      <w:r w:rsidR="005B2CA7">
        <w:t xml:space="preserve"> </w:t>
      </w:r>
      <w:r>
        <w:t>offenbart.</w:t>
      </w:r>
      <w:r w:rsidR="005B2CA7">
        <w:t xml:space="preserve"> </w:t>
      </w:r>
      <w:r>
        <w:t>Gott</w:t>
      </w:r>
      <w:r w:rsidR="005B2CA7">
        <w:t xml:space="preserve"> </w:t>
      </w:r>
      <w:r>
        <w:t>gibt</w:t>
      </w:r>
      <w:r w:rsidR="005B2CA7">
        <w:t xml:space="preserve"> </w:t>
      </w:r>
      <w:r>
        <w:t>die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ihn</w:t>
      </w:r>
      <w:r w:rsidR="005B2CA7">
        <w:t xml:space="preserve"> </w:t>
      </w:r>
      <w:r>
        <w:t>nicht</w:t>
      </w:r>
      <w:r w:rsidR="005B2CA7">
        <w:t xml:space="preserve"> </w:t>
      </w:r>
      <w:r>
        <w:t>ehren</w:t>
      </w:r>
      <w:r w:rsidR="005B2CA7">
        <w:t xml:space="preserve"> </w:t>
      </w:r>
      <w:r>
        <w:t>und</w:t>
      </w:r>
      <w:r w:rsidR="005B2CA7">
        <w:t xml:space="preserve"> </w:t>
      </w:r>
      <w:r>
        <w:t>sich</w:t>
      </w:r>
      <w:r w:rsidR="005B2CA7">
        <w:t xml:space="preserve"> </w:t>
      </w:r>
      <w:r>
        <w:t>von</w:t>
      </w:r>
      <w:r w:rsidR="005B2CA7">
        <w:t xml:space="preserve"> </w:t>
      </w:r>
      <w:r>
        <w:t>ihm</w:t>
      </w:r>
      <w:r w:rsidR="005B2CA7">
        <w:t xml:space="preserve"> </w:t>
      </w:r>
      <w:r>
        <w:t>abwenden,</w:t>
      </w:r>
      <w:r w:rsidR="005B2CA7">
        <w:t xml:space="preserve"> </w:t>
      </w:r>
      <w:r>
        <w:t>dahin</w:t>
      </w:r>
      <w:r w:rsidR="005B2CA7">
        <w:t xml:space="preserve"> </w:t>
      </w:r>
      <w:r>
        <w:t>(1</w:t>
      </w:r>
      <w:r w:rsidR="005B2CA7">
        <w:t>, 2</w:t>
      </w:r>
      <w:r>
        <w:t>4.26.28).</w:t>
      </w:r>
      <w:r w:rsidR="005B2CA7">
        <w:t xml:space="preserve"> </w:t>
      </w:r>
      <w:r>
        <w:t>Die</w:t>
      </w:r>
      <w:r w:rsidR="005B2CA7">
        <w:t xml:space="preserve"> </w:t>
      </w:r>
      <w:r>
        <w:t>Menschen</w:t>
      </w:r>
      <w:r w:rsidR="005B2CA7">
        <w:t xml:space="preserve"> </w:t>
      </w:r>
      <w:r>
        <w:t>wenden</w:t>
      </w:r>
      <w:r w:rsidR="005B2CA7">
        <w:t xml:space="preserve"> </w:t>
      </w:r>
      <w:r>
        <w:t>sich</w:t>
      </w:r>
      <w:r w:rsidR="005B2CA7">
        <w:t xml:space="preserve"> </w:t>
      </w:r>
      <w:r>
        <w:t>dem</w:t>
      </w:r>
      <w:r w:rsidR="005B2CA7">
        <w:t xml:space="preserve"> </w:t>
      </w:r>
      <w:r>
        <w:t>Geschaffenen</w:t>
      </w:r>
      <w:r w:rsidR="005B2CA7">
        <w:t xml:space="preserve"> </w:t>
      </w:r>
      <w:r>
        <w:t>zu.</w:t>
      </w:r>
      <w:r w:rsidR="005B2CA7">
        <w:t xml:space="preserve"> </w:t>
      </w:r>
      <w:r>
        <w:t>(Beachte</w:t>
      </w:r>
      <w:r w:rsidR="005B2CA7">
        <w:t xml:space="preserve"> </w:t>
      </w:r>
      <w:r>
        <w:t>das</w:t>
      </w:r>
      <w:r w:rsidR="005B2CA7">
        <w:t xml:space="preserve"> </w:t>
      </w:r>
      <w:r>
        <w:t>dreimalige:</w:t>
      </w:r>
      <w:r w:rsidR="005B2CA7">
        <w:t xml:space="preserve"> </w:t>
      </w:r>
      <w:r>
        <w:t>sie</w:t>
      </w:r>
      <w:r w:rsidR="005B2CA7">
        <w:t xml:space="preserve"> </w:t>
      </w:r>
      <w:r>
        <w:t>haben</w:t>
      </w:r>
      <w:r w:rsidR="005B2CA7">
        <w:t xml:space="preserve"> </w:t>
      </w:r>
      <w:r>
        <w:t>„verwandelt“:</w:t>
      </w:r>
      <w:r w:rsidR="005B2CA7">
        <w:t xml:space="preserve"> </w:t>
      </w:r>
      <w:r>
        <w:t>1</w:t>
      </w:r>
      <w:r w:rsidR="005B2CA7">
        <w:t>, 2</w:t>
      </w:r>
      <w:r>
        <w:t>3.25.26).</w:t>
      </w:r>
      <w:r w:rsidR="005B2CA7">
        <w:t xml:space="preserve"> </w:t>
      </w:r>
      <w:r>
        <w:t>Die</w:t>
      </w:r>
      <w:r w:rsidR="005B2CA7">
        <w:t xml:space="preserve"> </w:t>
      </w:r>
      <w:r>
        <w:t>Folgen</w:t>
      </w:r>
      <w:r w:rsidR="005B2CA7">
        <w:t xml:space="preserve"> </w:t>
      </w:r>
      <w:r>
        <w:t>dieser</w:t>
      </w:r>
      <w:r w:rsidR="005B2CA7">
        <w:t xml:space="preserve"> </w:t>
      </w:r>
      <w:r>
        <w:t>Abirrung</w:t>
      </w:r>
      <w:r w:rsidR="005B2CA7">
        <w:t xml:space="preserve"> </w:t>
      </w:r>
      <w:r>
        <w:t>sind</w:t>
      </w:r>
      <w:r w:rsidR="005B2CA7">
        <w:t xml:space="preserve"> </w:t>
      </w:r>
      <w:r>
        <w:t>Unreinheit</w:t>
      </w:r>
      <w:r w:rsidR="005B2CA7">
        <w:t xml:space="preserve"> </w:t>
      </w:r>
      <w:r>
        <w:t>(1</w:t>
      </w:r>
      <w:r w:rsidR="005B2CA7">
        <w:t>, 2</w:t>
      </w:r>
      <w:r>
        <w:t>4),</w:t>
      </w:r>
      <w:r w:rsidR="005B2CA7">
        <w:t xml:space="preserve"> </w:t>
      </w:r>
      <w:r>
        <w:t>gegenseitiges</w:t>
      </w:r>
      <w:r w:rsidR="005B2CA7">
        <w:t xml:space="preserve"> </w:t>
      </w:r>
      <w:r>
        <w:t>Schänden</w:t>
      </w:r>
      <w:r w:rsidR="005B2CA7">
        <w:t xml:space="preserve"> </w:t>
      </w:r>
      <w:r>
        <w:t>der</w:t>
      </w:r>
      <w:r w:rsidR="005B2CA7">
        <w:t xml:space="preserve"> </w:t>
      </w:r>
      <w:r>
        <w:t>Leiber</w:t>
      </w:r>
      <w:r w:rsidR="005B2CA7">
        <w:t xml:space="preserve"> </w:t>
      </w:r>
      <w:r>
        <w:t>(1</w:t>
      </w:r>
      <w:r w:rsidR="005B2CA7">
        <w:t>, 2</w:t>
      </w:r>
      <w:r>
        <w:t>4),</w:t>
      </w:r>
      <w:r w:rsidR="005B2CA7">
        <w:t xml:space="preserve"> </w:t>
      </w:r>
      <w:r>
        <w:t>schändliche</w:t>
      </w:r>
      <w:r w:rsidR="005B2CA7">
        <w:t xml:space="preserve"> </w:t>
      </w:r>
      <w:r>
        <w:t>Leidenschaften</w:t>
      </w:r>
      <w:r w:rsidR="005B2CA7">
        <w:t xml:space="preserve"> </w:t>
      </w:r>
      <w:r>
        <w:t>(1</w:t>
      </w:r>
      <w:r w:rsidR="005B2CA7">
        <w:t>, 2</w:t>
      </w:r>
      <w:r>
        <w:t>6),</w:t>
      </w:r>
      <w:r w:rsidR="005B2CA7">
        <w:t xml:space="preserve"> </w:t>
      </w:r>
      <w:r>
        <w:t>Verdrehen</w:t>
      </w:r>
      <w:r w:rsidR="005B2CA7">
        <w:t xml:space="preserve"> </w:t>
      </w:r>
      <w:r>
        <w:t>der</w:t>
      </w:r>
      <w:r w:rsidR="005B2CA7">
        <w:t xml:space="preserve"> </w:t>
      </w:r>
      <w:r>
        <w:t>Sexualität</w:t>
      </w:r>
      <w:r w:rsidR="005B2CA7">
        <w:t xml:space="preserve"> </w:t>
      </w:r>
      <w:r>
        <w:t>(1</w:t>
      </w:r>
      <w:r w:rsidR="005B2CA7">
        <w:t>, 2</w:t>
      </w:r>
      <w:r>
        <w:t>6),</w:t>
      </w:r>
      <w:r w:rsidR="005B2CA7">
        <w:t xml:space="preserve"> </w:t>
      </w:r>
      <w:r>
        <w:t>Wollust</w:t>
      </w:r>
      <w:r w:rsidR="005B2CA7">
        <w:t xml:space="preserve"> </w:t>
      </w:r>
      <w:r>
        <w:t>(1</w:t>
      </w:r>
      <w:r w:rsidR="005B2CA7">
        <w:t>, 2</w:t>
      </w:r>
      <w:r>
        <w:t>7),</w:t>
      </w:r>
      <w:r w:rsidR="005B2CA7">
        <w:t xml:space="preserve"> </w:t>
      </w:r>
      <w:r>
        <w:t>das</w:t>
      </w:r>
      <w:r w:rsidR="005B2CA7">
        <w:t xml:space="preserve"> </w:t>
      </w:r>
      <w:r>
        <w:t>Miteinander-Schande-Treiben</w:t>
      </w:r>
      <w:r w:rsidR="005B2CA7">
        <w:t xml:space="preserve"> </w:t>
      </w:r>
      <w:r>
        <w:t>durch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Handlungen</w:t>
      </w:r>
      <w:r w:rsidR="005B2CA7">
        <w:t xml:space="preserve"> </w:t>
      </w:r>
      <w:r>
        <w:t>(1</w:t>
      </w:r>
      <w:r w:rsidR="005B2CA7">
        <w:t>, 2</w:t>
      </w:r>
      <w:r>
        <w:t>7)</w:t>
      </w:r>
      <w:r w:rsidR="005B2CA7">
        <w:t xml:space="preserve"> </w:t>
      </w:r>
      <w:r>
        <w:t>sowie</w:t>
      </w:r>
      <w:r w:rsidR="005B2CA7">
        <w:t xml:space="preserve"> </w:t>
      </w:r>
      <w:r>
        <w:t>alle</w:t>
      </w:r>
      <w:r w:rsidR="005B2CA7">
        <w:t xml:space="preserve"> </w:t>
      </w:r>
      <w:r>
        <w:t>in</w:t>
      </w:r>
      <w:r w:rsidR="005B2CA7">
        <w:t xml:space="preserve"> </w:t>
      </w:r>
      <w:r>
        <w:t>1</w:t>
      </w:r>
      <w:r w:rsidR="005B2CA7">
        <w:t>, 2</w:t>
      </w:r>
      <w:r>
        <w:t>9-32</w:t>
      </w:r>
      <w:r w:rsidR="005B2CA7">
        <w:t xml:space="preserve"> </w:t>
      </w:r>
      <w:r>
        <w:t>aufgezählten</w:t>
      </w:r>
      <w:r w:rsidR="005B2CA7">
        <w:t xml:space="preserve"> </w:t>
      </w:r>
      <w:r>
        <w:t>Sünden.</w:t>
      </w:r>
      <w:r w:rsidR="005B2CA7">
        <w:t xml:space="preserve"> </w:t>
      </w:r>
      <w:r>
        <w:t>Gleichgültig,</w:t>
      </w:r>
      <w:r w:rsidR="005B2CA7">
        <w:t xml:space="preserve"> </w:t>
      </w:r>
      <w:r>
        <w:t>ob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bei</w:t>
      </w:r>
      <w:r w:rsidR="005B2CA7">
        <w:t xml:space="preserve"> </w:t>
      </w:r>
      <w:r>
        <w:t>den</w:t>
      </w:r>
      <w:r w:rsidR="005B2CA7">
        <w:t xml:space="preserve"> </w:t>
      </w:r>
      <w:r>
        <w:t>in</w:t>
      </w:r>
      <w:r w:rsidR="005B2CA7">
        <w:t xml:space="preserve"> </w:t>
      </w:r>
      <w:r>
        <w:t>1</w:t>
      </w:r>
      <w:r w:rsidR="005B2CA7">
        <w:t>, 2</w:t>
      </w:r>
      <w:r>
        <w:t>6-32</w:t>
      </w:r>
      <w:r w:rsidR="005B2CA7">
        <w:t xml:space="preserve"> </w:t>
      </w:r>
      <w:r>
        <w:t>genannten</w:t>
      </w:r>
      <w:r w:rsidR="005B2CA7">
        <w:t xml:space="preserve"> </w:t>
      </w:r>
      <w:r>
        <w:t>Sünden</w:t>
      </w:r>
      <w:r w:rsidR="005B2CA7">
        <w:t xml:space="preserve"> </w:t>
      </w:r>
      <w:r>
        <w:t>die</w:t>
      </w:r>
      <w:r w:rsidR="005B2CA7">
        <w:t xml:space="preserve"> </w:t>
      </w:r>
      <w:r>
        <w:t>Menschheit</w:t>
      </w:r>
      <w:r w:rsidR="005B2CA7">
        <w:t xml:space="preserve"> </w:t>
      </w:r>
      <w:r>
        <w:t>als</w:t>
      </w:r>
      <w:r w:rsidR="005B2CA7">
        <w:t xml:space="preserve"> </w:t>
      </w:r>
      <w:r>
        <w:t>Kollektivum</w:t>
      </w:r>
      <w:r w:rsidR="005B2CA7">
        <w:t xml:space="preserve"> </w:t>
      </w:r>
      <w:r>
        <w:t>vor</w:t>
      </w:r>
      <w:r w:rsidR="005B2CA7">
        <w:t xml:space="preserve"> </w:t>
      </w:r>
      <w:r>
        <w:t>Augen</w:t>
      </w:r>
      <w:r w:rsidR="005B2CA7">
        <w:t xml:space="preserve"> </w:t>
      </w:r>
      <w:r>
        <w:t>hat</w:t>
      </w:r>
      <w:r w:rsidR="005B2CA7">
        <w:t xml:space="preserve"> </w:t>
      </w:r>
      <w:r>
        <w:t>oder</w:t>
      </w:r>
      <w:r w:rsidR="005B2CA7">
        <w:t xml:space="preserve"> </w:t>
      </w:r>
      <w:r>
        <w:t>eher</w:t>
      </w:r>
      <w:r w:rsidR="005B2CA7">
        <w:t xml:space="preserve"> </w:t>
      </w:r>
      <w:r>
        <w:t>an</w:t>
      </w:r>
      <w:r w:rsidR="005B2CA7">
        <w:t xml:space="preserve"> </w:t>
      </w:r>
      <w:r>
        <w:t>einzelne</w:t>
      </w:r>
      <w:r w:rsidR="005B2CA7">
        <w:t xml:space="preserve"> </w:t>
      </w:r>
      <w:r>
        <w:t>Menschen</w:t>
      </w:r>
      <w:r w:rsidR="005B2CA7">
        <w:t xml:space="preserve"> </w:t>
      </w:r>
      <w:r>
        <w:t>denkt,</w:t>
      </w:r>
      <w:r w:rsidR="005B2CA7">
        <w:t xml:space="preserve"> </w:t>
      </w:r>
      <w:r>
        <w:t>er</w:t>
      </w:r>
      <w:r w:rsidR="005B2CA7">
        <w:t xml:space="preserve"> </w:t>
      </w:r>
      <w:r>
        <w:t>spricht</w:t>
      </w:r>
      <w:r w:rsidR="005B2CA7">
        <w:t xml:space="preserve"> </w:t>
      </w:r>
      <w:r>
        <w:t>nicht</w:t>
      </w:r>
      <w:r w:rsidR="005B2CA7">
        <w:t xml:space="preserve"> </w:t>
      </w:r>
      <w:r>
        <w:t>davon,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Menschen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genannten</w:t>
      </w:r>
      <w:r w:rsidR="005B2CA7">
        <w:t xml:space="preserve"> </w:t>
      </w:r>
      <w:r>
        <w:t>Sünden</w:t>
      </w:r>
      <w:r w:rsidR="005B2CA7">
        <w:t xml:space="preserve"> </w:t>
      </w:r>
      <w:r>
        <w:t>hineingeraten</w:t>
      </w:r>
      <w:r w:rsidR="005B2CA7">
        <w:t xml:space="preserve"> </w:t>
      </w:r>
      <w:r>
        <w:t>(passiv),</w:t>
      </w:r>
      <w:r w:rsidR="005B2CA7">
        <w:t xml:space="preserve"> </w:t>
      </w:r>
      <w:r>
        <w:t>sondern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</w:p>
    <w:p w:rsidR="006D70C7" w:rsidRDefault="009E7DB5">
      <w:pPr>
        <w:pStyle w:val="Textkrper"/>
        <w:spacing w:line="266" w:lineRule="exact"/>
        <w:ind w:left="115"/>
        <w:jc w:val="both"/>
      </w:pPr>
      <w:r>
        <w:t>„vertauscht“</w:t>
      </w:r>
      <w:r w:rsidR="005B2CA7">
        <w:t xml:space="preserve"> </w:t>
      </w:r>
      <w:r>
        <w:t>haben</w:t>
      </w:r>
      <w:r w:rsidR="005B2CA7">
        <w:t xml:space="preserve"> </w:t>
      </w:r>
      <w:r>
        <w:t>und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den</w:t>
      </w:r>
      <w:r w:rsidR="005B2CA7">
        <w:t xml:space="preserve"> </w:t>
      </w:r>
      <w:r>
        <w:t>„natürlichen</w:t>
      </w:r>
      <w:r w:rsidR="005B2CA7">
        <w:t xml:space="preserve"> </w:t>
      </w:r>
      <w:r>
        <w:t>Umgang</w:t>
      </w:r>
      <w:r w:rsidR="005B2CA7">
        <w:t xml:space="preserve"> </w:t>
      </w:r>
      <w:r>
        <w:t>verlassen</w:t>
      </w:r>
      <w:r w:rsidR="005B2CA7">
        <w:t xml:space="preserve"> </w:t>
      </w:r>
      <w:r>
        <w:t>haben“</w:t>
      </w:r>
      <w:r w:rsidR="005B2CA7">
        <w:t xml:space="preserve"> </w:t>
      </w:r>
      <w:r>
        <w:t>(aktiv).</w:t>
      </w:r>
    </w:p>
    <w:p w:rsidR="006D70C7" w:rsidRDefault="006D70C7">
      <w:pPr>
        <w:pStyle w:val="Textkrper"/>
        <w:spacing w:before="3"/>
        <w:rPr>
          <w:sz w:val="25"/>
        </w:rPr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Auch</w:t>
      </w:r>
      <w:r w:rsidR="005B2CA7">
        <w:t xml:space="preserve"> </w:t>
      </w:r>
      <w:r>
        <w:t>die</w:t>
      </w:r>
      <w:r w:rsidR="005B2CA7">
        <w:t xml:space="preserve"> </w:t>
      </w:r>
      <w:r>
        <w:t>hier</w:t>
      </w:r>
      <w:r w:rsidR="005B2CA7">
        <w:t xml:space="preserve"> </w:t>
      </w:r>
      <w:r>
        <w:t>gemachten</w:t>
      </w:r>
      <w:r w:rsidR="005B2CA7">
        <w:t xml:space="preserve"> </w:t>
      </w:r>
      <w:r>
        <w:t>Aussagen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versucht</w:t>
      </w:r>
      <w:r w:rsidR="005B2CA7">
        <w:t xml:space="preserve"> </w:t>
      </w:r>
      <w:r>
        <w:t>man</w:t>
      </w:r>
      <w:r w:rsidR="005B2CA7">
        <w:t xml:space="preserve"> </w:t>
      </w:r>
      <w:r>
        <w:t>abzuschwächen,</w:t>
      </w:r>
      <w:r w:rsidR="005B2CA7">
        <w:t xml:space="preserve"> </w:t>
      </w:r>
      <w:r>
        <w:t>einzuschränken</w:t>
      </w:r>
      <w:r w:rsidR="005B2CA7">
        <w:t xml:space="preserve"> </w:t>
      </w:r>
      <w:r>
        <w:t>oder</w:t>
      </w:r>
      <w:r w:rsidR="005B2CA7">
        <w:t xml:space="preserve"> </w:t>
      </w:r>
      <w:r>
        <w:t>zu</w:t>
      </w:r>
      <w:r w:rsidR="005B2CA7">
        <w:t xml:space="preserve"> </w:t>
      </w:r>
      <w:r>
        <w:t>relativieren.</w:t>
      </w:r>
      <w:r w:rsidR="005B2CA7">
        <w:t xml:space="preserve"> </w:t>
      </w:r>
      <w:r>
        <w:t>Dabei</w:t>
      </w:r>
      <w:r w:rsidR="005B2CA7">
        <w:t xml:space="preserve"> </w:t>
      </w:r>
      <w:r>
        <w:t>lassen</w:t>
      </w:r>
      <w:r w:rsidR="005B2CA7">
        <w:t xml:space="preserve"> </w:t>
      </w:r>
      <w:r>
        <w:t>sich</w:t>
      </w:r>
      <w:r w:rsidR="005B2CA7">
        <w:t xml:space="preserve"> </w:t>
      </w:r>
      <w:r>
        <w:t>im</w:t>
      </w:r>
      <w:r w:rsidR="005B2CA7">
        <w:t xml:space="preserve"> </w:t>
      </w:r>
      <w:proofErr w:type="gramStart"/>
      <w:r>
        <w:t>wesentlichen</w:t>
      </w:r>
      <w:proofErr w:type="gramEnd"/>
      <w:r w:rsidR="005B2CA7">
        <w:t xml:space="preserve"> </w:t>
      </w:r>
      <w:r>
        <w:t>fünf</w:t>
      </w:r>
      <w:r w:rsidR="005B2CA7">
        <w:t xml:space="preserve"> </w:t>
      </w:r>
      <w:r>
        <w:t>Argumentationsstränge</w:t>
      </w:r>
      <w:r w:rsidR="005B2CA7">
        <w:t xml:space="preserve"> </w:t>
      </w:r>
      <w:r>
        <w:t>unterscheiden.</w:t>
      </w:r>
    </w:p>
    <w:p w:rsidR="006D70C7" w:rsidRDefault="006D70C7">
      <w:pPr>
        <w:pStyle w:val="Textkrper"/>
        <w:spacing w:before="9"/>
      </w:pPr>
    </w:p>
    <w:p w:rsidR="006D70C7" w:rsidRDefault="009E7DB5" w:rsidP="007423A2">
      <w:pPr>
        <w:pStyle w:val="Textkrper"/>
        <w:spacing w:line="247" w:lineRule="auto"/>
        <w:ind w:left="115" w:right="113"/>
        <w:jc w:val="both"/>
      </w:pPr>
      <w:r>
        <w:rPr>
          <w:b/>
        </w:rPr>
        <w:t>Erstens</w:t>
      </w:r>
      <w:r w:rsidR="005B2CA7">
        <w:rPr>
          <w:b/>
        </w:rPr>
        <w:t xml:space="preserve"> </w:t>
      </w:r>
      <w:r>
        <w:t>behauptet</w:t>
      </w:r>
      <w:r w:rsidR="005B2CA7">
        <w:t xml:space="preserve"> </w:t>
      </w:r>
      <w:r>
        <w:t>man,</w:t>
      </w:r>
      <w:r w:rsidR="005B2CA7">
        <w:t xml:space="preserve"> </w:t>
      </w:r>
      <w:r>
        <w:t>Paulus</w:t>
      </w:r>
      <w:r w:rsidR="005B2CA7">
        <w:t xml:space="preserve"> </w:t>
      </w:r>
      <w:r>
        <w:t>denke</w:t>
      </w:r>
      <w:r w:rsidR="005B2CA7">
        <w:t xml:space="preserve"> </w:t>
      </w:r>
      <w:r>
        <w:t>hier</w:t>
      </w:r>
      <w:r w:rsidR="005B2CA7">
        <w:t xml:space="preserve"> </w:t>
      </w:r>
      <w:r>
        <w:t>(vor</w:t>
      </w:r>
      <w:r w:rsidR="005B2CA7">
        <w:t xml:space="preserve"> </w:t>
      </w:r>
      <w:r>
        <w:t>allem)</w:t>
      </w:r>
      <w:r w:rsidR="005B2CA7">
        <w:t xml:space="preserve"> </w:t>
      </w:r>
      <w:r>
        <w:t>an</w:t>
      </w:r>
      <w:r w:rsidR="005B2CA7">
        <w:t xml:space="preserve"> </w:t>
      </w:r>
      <w:r>
        <w:t>kultische</w:t>
      </w:r>
      <w:r w:rsidR="005B2CA7">
        <w:t xml:space="preserve"> </w:t>
      </w:r>
      <w:r>
        <w:t>Unzucht.</w:t>
      </w:r>
      <w:r w:rsidR="005B2CA7">
        <w:t xml:space="preserve"> </w:t>
      </w:r>
      <w:r>
        <w:t>Dieses</w:t>
      </w:r>
      <w:r w:rsidR="005B2CA7">
        <w:t xml:space="preserve"> </w:t>
      </w:r>
      <w:r>
        <w:t>zeige</w:t>
      </w:r>
      <w:r w:rsidR="005B2CA7">
        <w:t xml:space="preserve"> </w:t>
      </w:r>
      <w:r>
        <w:t>sich</w:t>
      </w:r>
      <w:r w:rsidR="005B2CA7">
        <w:t xml:space="preserve"> </w:t>
      </w:r>
      <w:r>
        <w:lastRenderedPageBreak/>
        <w:t>daran,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sexuellen</w:t>
      </w:r>
      <w:r w:rsidR="005B2CA7">
        <w:t xml:space="preserve"> </w:t>
      </w:r>
      <w:r>
        <w:t>Verirrungen</w:t>
      </w:r>
      <w:r w:rsidR="005B2CA7">
        <w:t xml:space="preserve"> </w:t>
      </w:r>
      <w:r>
        <w:t>unmittelbar</w:t>
      </w:r>
      <w:r w:rsidR="005B2CA7">
        <w:t xml:space="preserve"> </w:t>
      </w:r>
      <w:r>
        <w:t>an</w:t>
      </w:r>
      <w:r w:rsidR="005B2CA7">
        <w:t xml:space="preserve"> </w:t>
      </w:r>
      <w:r>
        <w:t>den</w:t>
      </w:r>
      <w:r w:rsidR="005B2CA7">
        <w:t xml:space="preserve"> </w:t>
      </w:r>
      <w:r>
        <w:t>Götzendienst</w:t>
      </w:r>
      <w:r w:rsidR="005B2CA7">
        <w:t xml:space="preserve"> </w:t>
      </w:r>
      <w:r>
        <w:t>gekoppelt</w:t>
      </w:r>
      <w:r w:rsidR="005B2CA7">
        <w:t xml:space="preserve"> </w:t>
      </w:r>
      <w:r>
        <w:t>seien.</w:t>
      </w:r>
      <w:r w:rsidR="005B2CA7">
        <w:t xml:space="preserve"> </w:t>
      </w:r>
      <w:r>
        <w:t>Außerdem</w:t>
      </w:r>
      <w:r w:rsidR="005B2CA7">
        <w:t xml:space="preserve"> </w:t>
      </w:r>
      <w:r>
        <w:t>seien</w:t>
      </w:r>
      <w:r w:rsidR="005B2CA7">
        <w:t xml:space="preserve"> </w:t>
      </w:r>
      <w:r>
        <w:t>kultische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während</w:t>
      </w:r>
      <w:r w:rsidR="005B2CA7">
        <w:t xml:space="preserve"> </w:t>
      </w:r>
      <w:r>
        <w:t>des</w:t>
      </w:r>
      <w:r w:rsidR="005B2CA7">
        <w:t xml:space="preserve"> </w:t>
      </w:r>
      <w:r>
        <w:t>1.</w:t>
      </w:r>
      <w:r w:rsidR="005B2CA7">
        <w:t xml:space="preserve"> </w:t>
      </w:r>
      <w:r>
        <w:t>Jahrhunderts</w:t>
      </w:r>
      <w:r w:rsidR="005B2CA7">
        <w:t xml:space="preserve"> </w:t>
      </w:r>
      <w:r>
        <w:t>sowohl</w:t>
      </w:r>
      <w:r w:rsidR="005B2CA7">
        <w:t xml:space="preserve"> </w:t>
      </w:r>
      <w:r>
        <w:t>im</w:t>
      </w:r>
      <w:r w:rsidR="005B2CA7">
        <w:t xml:space="preserve"> </w:t>
      </w:r>
      <w:r>
        <w:t>östlichen</w:t>
      </w:r>
      <w:r w:rsidR="005B2CA7">
        <w:t xml:space="preserve"> </w:t>
      </w:r>
      <w:r>
        <w:t>Mittelmeerraum</w:t>
      </w:r>
      <w:r w:rsidR="005B2CA7">
        <w:t xml:space="preserve"> </w:t>
      </w:r>
      <w:r>
        <w:t>als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Rom</w:t>
      </w:r>
      <w:r w:rsidR="005B2CA7">
        <w:t xml:space="preserve"> </w:t>
      </w:r>
      <w:r>
        <w:t>sehr</w:t>
      </w:r>
      <w:r w:rsidR="005B2CA7">
        <w:t xml:space="preserve"> </w:t>
      </w:r>
      <w:r>
        <w:t>verbreitet</w:t>
      </w:r>
      <w:r w:rsidR="005B2CA7">
        <w:t xml:space="preserve"> </w:t>
      </w:r>
      <w:r>
        <w:t>gewesen.</w:t>
      </w:r>
    </w:p>
    <w:p w:rsidR="006D70C7" w:rsidRDefault="009E7DB5" w:rsidP="007423A2">
      <w:pPr>
        <w:pStyle w:val="Textkrper"/>
        <w:spacing w:before="90" w:line="247" w:lineRule="auto"/>
        <w:ind w:left="115" w:right="109"/>
        <w:jc w:val="both"/>
      </w:pPr>
      <w:r>
        <w:rPr>
          <w:b/>
        </w:rPr>
        <w:t>Dazu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folgendes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sagen:</w:t>
      </w:r>
      <w:r w:rsidR="005B2CA7">
        <w:rPr>
          <w:b/>
        </w:rPr>
        <w:t xml:space="preserve"> </w:t>
      </w:r>
      <w:r>
        <w:t>Es</w:t>
      </w:r>
      <w:r w:rsidR="005B2CA7">
        <w:t xml:space="preserve"> </w:t>
      </w:r>
      <w:r>
        <w:t>trifft</w:t>
      </w:r>
      <w:r w:rsidR="005B2CA7">
        <w:t xml:space="preserve"> </w:t>
      </w:r>
      <w:r>
        <w:t>zu,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einen</w:t>
      </w:r>
      <w:r w:rsidR="005B2CA7">
        <w:t xml:space="preserve"> </w:t>
      </w:r>
      <w:r>
        <w:t>engen</w:t>
      </w:r>
      <w:r w:rsidR="005B2CA7">
        <w:t xml:space="preserve"> </w:t>
      </w:r>
      <w:r>
        <w:t>Zusammenhang</w:t>
      </w:r>
      <w:r w:rsidR="005B2CA7">
        <w:t xml:space="preserve"> </w:t>
      </w:r>
      <w:r>
        <w:t>zwischen</w:t>
      </w:r>
      <w:r w:rsidR="005B2CA7">
        <w:t xml:space="preserve"> </w:t>
      </w:r>
      <w:r>
        <w:t>Götzendienst</w:t>
      </w:r>
      <w:r w:rsidR="005B2CA7">
        <w:t xml:space="preserve"> </w:t>
      </w:r>
      <w:r>
        <w:t>und</w:t>
      </w:r>
      <w:r w:rsidR="005B2CA7">
        <w:t xml:space="preserve"> </w:t>
      </w:r>
      <w:r>
        <w:t>sittlichen</w:t>
      </w:r>
      <w:r w:rsidR="005B2CA7">
        <w:t xml:space="preserve"> </w:t>
      </w:r>
      <w:r>
        <w:t>Verirrungen</w:t>
      </w:r>
      <w:r w:rsidR="005B2CA7">
        <w:t xml:space="preserve"> </w:t>
      </w:r>
      <w:r>
        <w:t>sieht</w:t>
      </w:r>
      <w:r w:rsidR="005B2CA7">
        <w:t xml:space="preserve"> </w:t>
      </w:r>
      <w:r>
        <w:t>(siehe:</w:t>
      </w:r>
      <w:r w:rsidR="005B2CA7">
        <w:t xml:space="preserve"> </w:t>
      </w:r>
      <w:r>
        <w:t>1</w:t>
      </w:r>
      <w:r w:rsidR="005B2CA7">
        <w:t>, 2</w:t>
      </w:r>
      <w:r>
        <w:t>3-24).</w:t>
      </w:r>
      <w:r w:rsidR="005B2CA7">
        <w:t xml:space="preserve"> </w:t>
      </w:r>
      <w:r>
        <w:t>Aber</w:t>
      </w:r>
      <w:r w:rsidR="005B2CA7"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ein</w:t>
      </w:r>
      <w:r w:rsidR="005B2CA7">
        <w:t xml:space="preserve"> </w:t>
      </w:r>
      <w:r>
        <w:t>Mi</w:t>
      </w:r>
      <w:r w:rsidR="007423A2">
        <w:t>ss</w:t>
      </w:r>
      <w:r>
        <w:t>verständnis,</w:t>
      </w:r>
      <w:r w:rsidR="005B2CA7">
        <w:t xml:space="preserve"> </w:t>
      </w:r>
      <w:r>
        <w:t>daraus</w:t>
      </w:r>
      <w:r w:rsidR="005B2CA7">
        <w:t xml:space="preserve"> </w:t>
      </w:r>
      <w:r>
        <w:t>die</w:t>
      </w:r>
      <w:r w:rsidR="005B2CA7">
        <w:t xml:space="preserve"> </w:t>
      </w:r>
      <w:r>
        <w:t>Folgerung</w:t>
      </w:r>
      <w:r w:rsidR="005B2CA7">
        <w:t xml:space="preserve"> </w:t>
      </w:r>
      <w:r>
        <w:t>zu</w:t>
      </w:r>
      <w:r w:rsidR="005B2CA7">
        <w:t xml:space="preserve"> </w:t>
      </w:r>
      <w:r>
        <w:t>ziehen,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4-27</w:t>
      </w:r>
      <w:r w:rsidR="005B2CA7">
        <w:t xml:space="preserve"> </w:t>
      </w:r>
      <w:r>
        <w:t>sei</w:t>
      </w:r>
      <w:r w:rsidR="005B2CA7">
        <w:t xml:space="preserve"> </w:t>
      </w:r>
      <w:r>
        <w:t>ausschließlich</w:t>
      </w:r>
      <w:r w:rsidR="005B2CA7">
        <w:t xml:space="preserve"> </w:t>
      </w:r>
      <w:r>
        <w:t>an</w:t>
      </w:r>
      <w:r w:rsidR="005B2CA7">
        <w:t xml:space="preserve"> </w:t>
      </w:r>
      <w:r>
        <w:t>kultische</w:t>
      </w:r>
      <w:r w:rsidR="005B2CA7">
        <w:t xml:space="preserve"> </w:t>
      </w:r>
      <w:r>
        <w:t>Homosexualität</w:t>
      </w:r>
      <w:r w:rsidR="005B2CA7">
        <w:t xml:space="preserve"> </w:t>
      </w:r>
      <w:r>
        <w:t>gedacht.</w:t>
      </w:r>
      <w:r w:rsidR="005B2CA7">
        <w:t xml:space="preserve"> </w:t>
      </w:r>
      <w:r>
        <w:t>Dieses</w:t>
      </w:r>
      <w:r w:rsidR="005B2CA7">
        <w:t xml:space="preserve"> </w:t>
      </w:r>
      <w:r>
        <w:t>ist</w:t>
      </w:r>
      <w:r w:rsidR="005B2CA7">
        <w:t xml:space="preserve"> </w:t>
      </w:r>
      <w:r>
        <w:t>schon</w:t>
      </w:r>
      <w:r w:rsidR="005B2CA7">
        <w:t xml:space="preserve"> </w:t>
      </w:r>
      <w:r>
        <w:t>deswegen</w:t>
      </w:r>
      <w:r w:rsidR="005B2CA7">
        <w:t xml:space="preserve"> </w:t>
      </w:r>
      <w:r>
        <w:t>unwahrscheinlich,</w:t>
      </w:r>
      <w:r w:rsidR="005B2CA7">
        <w:t xml:space="preserve"> </w:t>
      </w:r>
      <w:r>
        <w:t>weil</w:t>
      </w:r>
      <w:r w:rsidR="005B2CA7">
        <w:t xml:space="preserve"> </w:t>
      </w:r>
      <w:r>
        <w:t>die</w:t>
      </w:r>
      <w:r w:rsidR="005B2CA7">
        <w:t xml:space="preserve"> </w:t>
      </w:r>
      <w:r>
        <w:t>ab</w:t>
      </w:r>
      <w:r w:rsidR="005B2CA7">
        <w:t xml:space="preserve"> </w:t>
      </w:r>
      <w:r>
        <w:t>1</w:t>
      </w:r>
      <w:r w:rsidR="005B2CA7">
        <w:t>, 2</w:t>
      </w:r>
      <w:r>
        <w:t>8</w:t>
      </w:r>
      <w:r w:rsidR="005B2CA7">
        <w:t xml:space="preserve"> </w:t>
      </w:r>
      <w:r>
        <w:t>aufgezählten</w:t>
      </w:r>
      <w:r w:rsidR="005B2CA7">
        <w:t xml:space="preserve"> </w:t>
      </w:r>
      <w:r>
        <w:t>Sünden</w:t>
      </w:r>
      <w:r w:rsidR="005B2CA7">
        <w:t xml:space="preserve"> </w:t>
      </w:r>
      <w:r>
        <w:t>zweifellos</w:t>
      </w:r>
      <w:r w:rsidR="005B2CA7">
        <w:t xml:space="preserve"> </w:t>
      </w:r>
      <w:r>
        <w:t>keinen</w:t>
      </w:r>
      <w:r w:rsidR="005B2CA7">
        <w:t xml:space="preserve"> </w:t>
      </w:r>
      <w:r>
        <w:t>kultischen</w:t>
      </w:r>
      <w:r w:rsidR="005B2CA7">
        <w:t xml:space="preserve"> </w:t>
      </w:r>
      <w:r>
        <w:t>Charakter</w:t>
      </w:r>
      <w:r w:rsidR="005B2CA7">
        <w:t xml:space="preserve"> </w:t>
      </w:r>
      <w:r>
        <w:t>tragen.</w:t>
      </w:r>
      <w:r w:rsidR="005B2CA7">
        <w:t xml:space="preserve"> </w:t>
      </w:r>
      <w:r>
        <w:t>Vielmehr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Abschnitt</w:t>
      </w:r>
      <w:r w:rsidR="005B2CA7">
        <w:t xml:space="preserve"> </w:t>
      </w:r>
      <w:r>
        <w:t>um</w:t>
      </w:r>
      <w:r w:rsidR="005B2CA7">
        <w:t xml:space="preserve"> </w:t>
      </w:r>
      <w:r>
        <w:t>das</w:t>
      </w:r>
      <w:r w:rsidR="005B2CA7">
        <w:t xml:space="preserve"> </w:t>
      </w:r>
      <w:r>
        <w:t>Aufzeigen,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Mensch,</w:t>
      </w:r>
      <w:r w:rsidR="005B2CA7">
        <w:t xml:space="preserve"> </w:t>
      </w:r>
      <w:r>
        <w:t>der</w:t>
      </w:r>
      <w:r w:rsidR="005B2CA7">
        <w:t xml:space="preserve"> </w:t>
      </w:r>
      <w:r>
        <w:t>nicht</w:t>
      </w:r>
      <w:r w:rsidR="005B2CA7">
        <w:t xml:space="preserve"> </w:t>
      </w:r>
      <w:r>
        <w:t>mehr</w:t>
      </w:r>
      <w:r w:rsidR="005B2CA7">
        <w:t xml:space="preserve"> </w:t>
      </w:r>
      <w:r>
        <w:t>auf</w:t>
      </w:r>
      <w:r w:rsidR="005B2CA7">
        <w:t xml:space="preserve"> </w:t>
      </w:r>
      <w:r>
        <w:t>Gott</w:t>
      </w:r>
      <w:r w:rsidR="005B2CA7">
        <w:t xml:space="preserve"> </w:t>
      </w:r>
      <w:r>
        <w:t>ausgerichtet</w:t>
      </w:r>
      <w:r w:rsidR="005B2CA7">
        <w:t xml:space="preserve"> </w:t>
      </w:r>
      <w:r>
        <w:t>ist,</w:t>
      </w:r>
      <w:r w:rsidR="005B2CA7">
        <w:t xml:space="preserve"> </w:t>
      </w:r>
      <w:r>
        <w:t>seine</w:t>
      </w:r>
      <w:r w:rsidR="005B2CA7">
        <w:t xml:space="preserve"> </w:t>
      </w:r>
      <w:r>
        <w:t>Orientierung</w:t>
      </w:r>
      <w:r w:rsidR="005B2CA7">
        <w:t xml:space="preserve"> </w:t>
      </w:r>
      <w:r>
        <w:t>verliert,</w:t>
      </w:r>
      <w:r w:rsidR="005B2CA7">
        <w:t xml:space="preserve"> </w:t>
      </w:r>
      <w:r>
        <w:t>zunächst</w:t>
      </w:r>
      <w:r w:rsidR="005B2CA7">
        <w:t xml:space="preserve"> </w:t>
      </w:r>
      <w:r>
        <w:t>in</w:t>
      </w:r>
      <w:r w:rsidR="005B2CA7">
        <w:t xml:space="preserve"> </w:t>
      </w:r>
      <w:r>
        <w:t>seinem</w:t>
      </w:r>
      <w:r w:rsidR="005B2CA7">
        <w:t xml:space="preserve"> </w:t>
      </w:r>
      <w:r>
        <w:t>Denken</w:t>
      </w:r>
      <w:r w:rsidR="005B2CA7">
        <w:t xml:space="preserve"> </w:t>
      </w:r>
      <w:r>
        <w:t>-</w:t>
      </w:r>
      <w:r w:rsidR="005B2CA7">
        <w:t xml:space="preserve"> </w:t>
      </w:r>
      <w:r>
        <w:t>er</w:t>
      </w:r>
      <w:r w:rsidR="005B2CA7">
        <w:t xml:space="preserve"> </w:t>
      </w:r>
      <w:r>
        <w:t>begeht</w:t>
      </w:r>
      <w:r w:rsidR="005B2CA7">
        <w:t xml:space="preserve"> </w:t>
      </w:r>
      <w:r>
        <w:t>Götzendienst</w:t>
      </w:r>
      <w:r w:rsidR="005B2CA7">
        <w:t xml:space="preserve"> </w:t>
      </w:r>
      <w:r>
        <w:t>-</w:t>
      </w:r>
      <w:r w:rsidR="005B2CA7">
        <w:t xml:space="preserve"> </w:t>
      </w:r>
      <w:r>
        <w:t>und</w:t>
      </w:r>
      <w:r w:rsidR="005B2CA7">
        <w:t xml:space="preserve"> </w:t>
      </w:r>
      <w:r>
        <w:t>dann</w:t>
      </w:r>
      <w:r w:rsidR="005B2CA7">
        <w:t xml:space="preserve"> </w:t>
      </w:r>
      <w:r>
        <w:t>in</w:t>
      </w:r>
      <w:r w:rsidR="005B2CA7">
        <w:t xml:space="preserve"> </w:t>
      </w:r>
      <w:r>
        <w:t>seinem</w:t>
      </w:r>
      <w:r w:rsidR="005B2CA7">
        <w:t xml:space="preserve"> </w:t>
      </w:r>
      <w:r>
        <w:t>Handeln</w:t>
      </w:r>
      <w:r w:rsidR="005B2CA7">
        <w:t xml:space="preserve"> </w:t>
      </w:r>
      <w:r>
        <w:t>-</w:t>
      </w:r>
      <w:r w:rsidR="005B2CA7">
        <w:t xml:space="preserve"> </w:t>
      </w:r>
      <w:r>
        <w:t>er</w:t>
      </w:r>
      <w:r w:rsidR="005B2CA7">
        <w:t xml:space="preserve"> </w:t>
      </w:r>
      <w:r>
        <w:t>verirrt</w:t>
      </w:r>
      <w:r w:rsidR="005B2CA7">
        <w:t xml:space="preserve"> </w:t>
      </w:r>
      <w:r>
        <w:t>sich</w:t>
      </w:r>
      <w:r w:rsidR="005B2CA7">
        <w:t xml:space="preserve"> </w:t>
      </w:r>
      <w:r>
        <w:t>im</w:t>
      </w:r>
      <w:r w:rsidR="005B2CA7">
        <w:t xml:space="preserve"> </w:t>
      </w:r>
      <w:r>
        <w:t>geschlechtlichen</w:t>
      </w:r>
      <w:r w:rsidR="005B2CA7">
        <w:t xml:space="preserve"> </w:t>
      </w:r>
      <w:r>
        <w:t>Bereich</w:t>
      </w:r>
      <w:r w:rsidR="005B2CA7">
        <w:t xml:space="preserve"> </w:t>
      </w:r>
      <w:r>
        <w:t>sowie</w:t>
      </w:r>
      <w:r w:rsidR="005B2CA7">
        <w:t xml:space="preserve"> </w:t>
      </w:r>
      <w:r>
        <w:t>in</w:t>
      </w:r>
      <w:r w:rsidR="005B2CA7">
        <w:t xml:space="preserve"> </w:t>
      </w:r>
      <w:r>
        <w:t>Mord,</w:t>
      </w:r>
      <w:r w:rsidR="005B2CA7">
        <w:t xml:space="preserve"> </w:t>
      </w:r>
      <w:r>
        <w:t>Ungehorsam</w:t>
      </w:r>
      <w:r w:rsidR="005B2CA7">
        <w:t xml:space="preserve"> </w:t>
      </w:r>
      <w:r>
        <w:t>gegenüber</w:t>
      </w:r>
      <w:r w:rsidR="005B2CA7">
        <w:t xml:space="preserve"> </w:t>
      </w:r>
      <w:r>
        <w:t>Eltern</w:t>
      </w:r>
      <w:r w:rsidR="005B2CA7">
        <w:t xml:space="preserve"> </w:t>
      </w:r>
      <w:r>
        <w:t>usw.:</w:t>
      </w:r>
      <w:r w:rsidR="005B2CA7">
        <w:t xml:space="preserve"> </w:t>
      </w:r>
      <w:r>
        <w:t>Religiöse</w:t>
      </w:r>
      <w:r w:rsidR="005B2CA7">
        <w:t xml:space="preserve"> </w:t>
      </w:r>
      <w:r>
        <w:t>Aversion</w:t>
      </w:r>
      <w:r w:rsidR="005B2CA7">
        <w:t xml:space="preserve"> </w:t>
      </w:r>
      <w:r>
        <w:t>mündet</w:t>
      </w:r>
      <w:r w:rsidR="005B2CA7">
        <w:t xml:space="preserve"> </w:t>
      </w:r>
      <w:r>
        <w:t>in</w:t>
      </w:r>
      <w:r w:rsidR="005B2CA7">
        <w:t xml:space="preserve"> </w:t>
      </w:r>
      <w:r>
        <w:t>moralische</w:t>
      </w:r>
      <w:r w:rsidR="005B2CA7">
        <w:t xml:space="preserve"> </w:t>
      </w:r>
      <w:r>
        <w:t>Perversion.</w:t>
      </w:r>
      <w:r w:rsidR="005B2CA7">
        <w:t xml:space="preserve"> </w:t>
      </w:r>
      <w:r>
        <w:t>Wer</w:t>
      </w:r>
      <w:r w:rsidR="005B2CA7">
        <w:t xml:space="preserve"> </w:t>
      </w:r>
      <w:r>
        <w:t>den</w:t>
      </w:r>
      <w:r w:rsidR="005B2CA7">
        <w:t xml:space="preserve"> </w:t>
      </w:r>
      <w:r>
        <w:t>Schöpfer</w:t>
      </w:r>
      <w:r w:rsidR="005B2CA7">
        <w:t xml:space="preserve"> </w:t>
      </w:r>
      <w:r>
        <w:t>durch</w:t>
      </w:r>
      <w:r w:rsidR="005B2CA7">
        <w:t xml:space="preserve"> </w:t>
      </w:r>
      <w:r>
        <w:t>das</w:t>
      </w:r>
      <w:r w:rsidR="005B2CA7">
        <w:t xml:space="preserve"> </w:t>
      </w:r>
      <w:r>
        <w:t>Geschöpf</w:t>
      </w:r>
      <w:r w:rsidR="005B2CA7">
        <w:t xml:space="preserve"> </w:t>
      </w:r>
      <w:r>
        <w:t>ersetzt</w:t>
      </w:r>
      <w:r w:rsidR="005B2CA7">
        <w:t xml:space="preserve"> </w:t>
      </w:r>
      <w:r>
        <w:t>(1</w:t>
      </w:r>
      <w:r w:rsidR="005B2CA7">
        <w:t>, 2</w:t>
      </w:r>
      <w:r>
        <w:t>3),</w:t>
      </w:r>
      <w:r w:rsidR="005B2CA7">
        <w:t xml:space="preserve"> </w:t>
      </w:r>
      <w:r>
        <w:t>braucht</w:t>
      </w:r>
      <w:r w:rsidR="005B2CA7">
        <w:t xml:space="preserve"> </w:t>
      </w:r>
      <w:r>
        <w:t>sich</w:t>
      </w:r>
      <w:r w:rsidR="005B2CA7">
        <w:t xml:space="preserve"> </w:t>
      </w:r>
      <w:r>
        <w:t>nicht</w:t>
      </w:r>
      <w:r w:rsidR="005B2CA7">
        <w:t xml:space="preserve"> </w:t>
      </w:r>
      <w:r>
        <w:t>zu</w:t>
      </w:r>
      <w:r w:rsidR="005B2CA7">
        <w:t xml:space="preserve"> </w:t>
      </w:r>
      <w:r>
        <w:t>wundern,</w:t>
      </w:r>
      <w:r w:rsidR="005B2CA7">
        <w:t xml:space="preserve"> </w:t>
      </w:r>
      <w:r>
        <w:t>wenn</w:t>
      </w:r>
      <w:r w:rsidR="005B2CA7">
        <w:t xml:space="preserve"> </w:t>
      </w:r>
      <w:r>
        <w:t>der</w:t>
      </w:r>
      <w:r w:rsidR="005B2CA7">
        <w:t xml:space="preserve"> </w:t>
      </w:r>
      <w:r>
        <w:t>natürliche</w:t>
      </w:r>
      <w:r w:rsidR="005B2CA7">
        <w:t xml:space="preserve"> </w:t>
      </w:r>
      <w:r>
        <w:t>Umgang</w:t>
      </w:r>
      <w:r w:rsidR="005B2CA7">
        <w:t xml:space="preserve"> </w:t>
      </w:r>
      <w:r>
        <w:t>der</w:t>
      </w:r>
      <w:r w:rsidR="005B2CA7">
        <w:t xml:space="preserve"> </w:t>
      </w:r>
      <w:r>
        <w:t>Geschlechter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widernatürlichen</w:t>
      </w:r>
      <w:r w:rsidR="005B2CA7">
        <w:t xml:space="preserve"> </w:t>
      </w:r>
      <w:r>
        <w:t>verdreht</w:t>
      </w:r>
      <w:r w:rsidR="005B2CA7">
        <w:t xml:space="preserve"> </w:t>
      </w:r>
      <w:r>
        <w:t>wird.</w:t>
      </w:r>
    </w:p>
    <w:p w:rsidR="006D70C7" w:rsidRDefault="006D70C7">
      <w:pPr>
        <w:pStyle w:val="Textkrper"/>
        <w:spacing w:before="7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6"/>
        <w:jc w:val="both"/>
      </w:pPr>
      <w:r>
        <w:t>Die</w:t>
      </w:r>
      <w:r w:rsidR="005B2CA7">
        <w:t xml:space="preserve"> </w:t>
      </w:r>
      <w:r>
        <w:t>Behauptung,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Umwelt</w:t>
      </w:r>
      <w:r w:rsidR="005B2CA7">
        <w:t xml:space="preserve"> </w:t>
      </w:r>
      <w:r>
        <w:t>des</w:t>
      </w:r>
      <w:r w:rsidR="005B2CA7">
        <w:t xml:space="preserve"> </w:t>
      </w:r>
      <w:r>
        <w:t>Apostels</w:t>
      </w:r>
      <w:r w:rsidR="005B2CA7">
        <w:t xml:space="preserve"> </w:t>
      </w:r>
      <w:r>
        <w:t>Paulus</w:t>
      </w:r>
      <w:r w:rsidR="005B2CA7">
        <w:t xml:space="preserve"> </w:t>
      </w:r>
      <w:r>
        <w:t>seien</w:t>
      </w:r>
      <w:r w:rsidR="005B2CA7">
        <w:t xml:space="preserve"> </w:t>
      </w:r>
      <w:r>
        <w:t>homosexuelle</w:t>
      </w:r>
      <w:r w:rsidR="005B2CA7">
        <w:t xml:space="preserve"> </w:t>
      </w:r>
      <w:r>
        <w:t>Kontakte</w:t>
      </w:r>
      <w:r w:rsidR="005B2CA7">
        <w:t xml:space="preserve"> </w:t>
      </w:r>
      <w:r>
        <w:t>überwiegend</w:t>
      </w:r>
      <w:r w:rsidR="005B2CA7">
        <w:t xml:space="preserve"> </w:t>
      </w:r>
      <w:r>
        <w:t>im</w:t>
      </w:r>
      <w:r w:rsidR="005B2CA7">
        <w:t xml:space="preserve"> </w:t>
      </w:r>
      <w:r>
        <w:t>Bereich</w:t>
      </w:r>
      <w:r w:rsidR="005B2CA7">
        <w:t xml:space="preserve"> </w:t>
      </w:r>
      <w:r>
        <w:t>des</w:t>
      </w:r>
      <w:r w:rsidR="005B2CA7">
        <w:t xml:space="preserve"> </w:t>
      </w:r>
      <w:r>
        <w:t>Götzenkultes</w:t>
      </w:r>
      <w:r w:rsidR="005B2CA7">
        <w:t xml:space="preserve"> </w:t>
      </w:r>
      <w:r>
        <w:t>vorgekommen,</w:t>
      </w:r>
      <w:r w:rsidR="005B2CA7">
        <w:t xml:space="preserve"> </w:t>
      </w:r>
      <w:r>
        <w:t>ist</w:t>
      </w:r>
      <w:r w:rsidR="005B2CA7">
        <w:t xml:space="preserve"> </w:t>
      </w:r>
      <w:r>
        <w:t>historisch</w:t>
      </w:r>
      <w:r w:rsidR="005B2CA7">
        <w:t xml:space="preserve"> </w:t>
      </w:r>
      <w:r>
        <w:t>falsch.</w:t>
      </w:r>
    </w:p>
    <w:p w:rsidR="006D70C7" w:rsidRDefault="006D70C7">
      <w:pPr>
        <w:pStyle w:val="Textkrper"/>
        <w:spacing w:before="10"/>
      </w:pPr>
    </w:p>
    <w:p w:rsidR="006D70C7" w:rsidRDefault="009E7DB5">
      <w:pPr>
        <w:pStyle w:val="Textkrper"/>
        <w:spacing w:before="1" w:line="247" w:lineRule="auto"/>
        <w:ind w:left="115" w:right="109"/>
        <w:jc w:val="both"/>
      </w:pPr>
      <w:r>
        <w:rPr>
          <w:b/>
        </w:rPr>
        <w:t>Zweitens</w:t>
      </w:r>
      <w:r w:rsidR="005B2CA7">
        <w:rPr>
          <w:b/>
        </w:rPr>
        <w:t xml:space="preserve"> </w:t>
      </w:r>
      <w:r>
        <w:t>wird</w:t>
      </w:r>
      <w:r w:rsidR="005B2CA7">
        <w:t xml:space="preserve"> </w:t>
      </w:r>
      <w:r>
        <w:t>behauptet,</w:t>
      </w:r>
      <w:r w:rsidR="005B2CA7">
        <w:t xml:space="preserve"> </w:t>
      </w:r>
      <w:r>
        <w:t>Paulus</w:t>
      </w:r>
      <w:r w:rsidR="005B2CA7">
        <w:t xml:space="preserve"> </w:t>
      </w:r>
      <w:r>
        <w:t>verstehe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nicht</w:t>
      </w:r>
      <w:r w:rsidR="005B2CA7">
        <w:t xml:space="preserve"> </w:t>
      </w:r>
      <w:r>
        <w:t>als</w:t>
      </w:r>
      <w:r w:rsidR="005B2CA7">
        <w:t xml:space="preserve"> </w:t>
      </w:r>
      <w:r>
        <w:t>moralisch</w:t>
      </w:r>
      <w:r w:rsidR="005B2CA7">
        <w:t xml:space="preserve"> </w:t>
      </w:r>
      <w:r>
        <w:t>zu</w:t>
      </w:r>
      <w:r w:rsidR="005B2CA7">
        <w:t xml:space="preserve"> </w:t>
      </w:r>
      <w:r>
        <w:t>verurteilende</w:t>
      </w:r>
      <w:r w:rsidR="005B2CA7">
        <w:t xml:space="preserve"> </w:t>
      </w:r>
      <w:r>
        <w:t>Verfehlung,</w:t>
      </w:r>
      <w:r w:rsidR="005B2CA7">
        <w:t xml:space="preserve"> </w:t>
      </w:r>
      <w:r>
        <w:t>sondern</w:t>
      </w:r>
      <w:r w:rsidR="005B2CA7">
        <w:t xml:space="preserve"> </w:t>
      </w:r>
      <w:r>
        <w:t>als</w:t>
      </w:r>
      <w:r w:rsidR="005B2CA7">
        <w:t xml:space="preserve"> </w:t>
      </w:r>
      <w:r>
        <w:rPr>
          <w:b/>
        </w:rPr>
        <w:t>Strafe</w:t>
      </w:r>
      <w:r w:rsidR="005B2CA7">
        <w:rPr>
          <w:b/>
        </w:rPr>
        <w:t xml:space="preserve"> </w:t>
      </w:r>
      <w:r>
        <w:t>bzw.</w:t>
      </w:r>
      <w:r w:rsidR="005B2CA7">
        <w:t xml:space="preserve"> </w:t>
      </w:r>
      <w:r>
        <w:t>als</w:t>
      </w:r>
      <w:r w:rsidR="005B2CA7">
        <w:t xml:space="preserve"> </w:t>
      </w:r>
      <w:r>
        <w:rPr>
          <w:b/>
        </w:rPr>
        <w:t>Gericht</w:t>
      </w:r>
      <w:r w:rsidR="005B2CA7">
        <w:rPr>
          <w:b/>
        </w:rPr>
        <w:t xml:space="preserve"> </w:t>
      </w:r>
      <w:r>
        <w:rPr>
          <w:b/>
        </w:rPr>
        <w:t>Gottes</w:t>
      </w:r>
      <w:r>
        <w:t>:</w:t>
      </w:r>
      <w:r w:rsidR="005B2CA7">
        <w:t xml:space="preserve"> </w:t>
      </w:r>
      <w:r>
        <w:t>Das</w:t>
      </w:r>
      <w:r w:rsidR="005B2CA7">
        <w:t xml:space="preserve"> </w:t>
      </w:r>
      <w:proofErr w:type="gramStart"/>
      <w:r>
        <w:t>zweifache</w:t>
      </w:r>
      <w:proofErr w:type="gramEnd"/>
      <w:r w:rsidR="005B2CA7">
        <w:t xml:space="preserve"> </w:t>
      </w:r>
      <w:r>
        <w:t>„Darum“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4</w:t>
      </w:r>
      <w:r w:rsidR="005B2CA7">
        <w:t xml:space="preserve"> </w:t>
      </w:r>
      <w:r>
        <w:t>und</w:t>
      </w:r>
      <w:r w:rsidR="005B2CA7">
        <w:t xml:space="preserve"> </w:t>
      </w:r>
      <w:r>
        <w:t>26</w:t>
      </w:r>
      <w:r w:rsidR="005B2CA7">
        <w:t xml:space="preserve"> </w:t>
      </w:r>
      <w:r>
        <w:t>zeige,</w:t>
      </w:r>
      <w:r w:rsidR="005B2CA7">
        <w:t xml:space="preserve"> </w:t>
      </w:r>
      <w:r>
        <w:t>dass</w:t>
      </w:r>
      <w:r w:rsidR="005B2CA7">
        <w:t xml:space="preserve"> </w:t>
      </w:r>
      <w:r>
        <w:t>Homosexualität</w:t>
      </w:r>
      <w:r w:rsidR="005B2CA7">
        <w:t xml:space="preserve"> </w:t>
      </w:r>
      <w:r>
        <w:t>nicht</w:t>
      </w:r>
      <w:r w:rsidR="005B2CA7">
        <w:t xml:space="preserve"> </w:t>
      </w:r>
      <w:r>
        <w:t>der</w:t>
      </w:r>
      <w:r w:rsidR="005B2CA7">
        <w:t xml:space="preserve"> </w:t>
      </w:r>
      <w:r>
        <w:t>Grund</w:t>
      </w:r>
      <w:r w:rsidR="005B2CA7">
        <w:t xml:space="preserve"> </w:t>
      </w:r>
      <w:r>
        <w:t>des</w:t>
      </w:r>
      <w:r w:rsidR="005B2CA7">
        <w:t xml:space="preserve"> </w:t>
      </w:r>
      <w:r>
        <w:t>Zornes</w:t>
      </w:r>
      <w:r w:rsidR="005B2CA7">
        <w:t xml:space="preserve"> </w:t>
      </w:r>
      <w:r>
        <w:t>Gottes</w:t>
      </w:r>
      <w:r w:rsidR="005B2CA7">
        <w:t xml:space="preserve"> </w:t>
      </w:r>
      <w:r>
        <w:t>sei,</w:t>
      </w:r>
      <w:r w:rsidR="005B2CA7">
        <w:t xml:space="preserve"> </w:t>
      </w:r>
      <w:r>
        <w:t>sondern</w:t>
      </w:r>
      <w:r w:rsidR="005B2CA7">
        <w:t xml:space="preserve"> </w:t>
      </w:r>
      <w:r>
        <w:t>die</w:t>
      </w:r>
      <w:r w:rsidR="005B2CA7">
        <w:t xml:space="preserve"> </w:t>
      </w:r>
      <w:r>
        <w:t>Folge.</w:t>
      </w:r>
      <w:r w:rsidR="005B2CA7">
        <w:rPr>
          <w:spacing w:val="-29"/>
        </w:rPr>
        <w:t xml:space="preserve"> </w:t>
      </w:r>
      <w:r>
        <w:t>Nirgendwo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Abschnitt</w:t>
      </w:r>
      <w:r w:rsidR="005B2CA7">
        <w:t xml:space="preserve"> </w:t>
      </w:r>
      <w:r>
        <w:t>würden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moralisch</w:t>
      </w:r>
      <w:r w:rsidR="005B2CA7">
        <w:t xml:space="preserve"> </w:t>
      </w:r>
      <w:r>
        <w:t>verurteilt</w:t>
      </w:r>
      <w:r w:rsidR="005B2CA7">
        <w:rPr>
          <w:spacing w:val="-6"/>
        </w:rPr>
        <w:t xml:space="preserve"> </w:t>
      </w:r>
      <w:r>
        <w:t>werden.</w:t>
      </w:r>
    </w:p>
    <w:p w:rsidR="006D70C7" w:rsidRDefault="006D70C7">
      <w:pPr>
        <w:pStyle w:val="Textkrper"/>
        <w:rPr>
          <w:sz w:val="25"/>
        </w:rPr>
      </w:pPr>
    </w:p>
    <w:p w:rsidR="006D70C7" w:rsidRDefault="009E7DB5" w:rsidP="007423A2">
      <w:pPr>
        <w:pStyle w:val="Textkrper"/>
        <w:spacing w:before="1" w:line="247" w:lineRule="auto"/>
        <w:ind w:left="115" w:right="107"/>
        <w:jc w:val="both"/>
      </w:pPr>
      <w:r>
        <w:rPr>
          <w:b/>
        </w:rPr>
        <w:t>Dazu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sagen:</w:t>
      </w:r>
      <w:r w:rsidR="005B2CA7">
        <w:rPr>
          <w:b/>
        </w:rPr>
        <w:t xml:space="preserve"> </w:t>
      </w:r>
      <w:r>
        <w:t>Es</w:t>
      </w:r>
      <w:r w:rsidR="005B2CA7">
        <w:t xml:space="preserve"> </w:t>
      </w:r>
      <w:r>
        <w:t>trifft</w:t>
      </w:r>
      <w:r w:rsidR="005B2CA7">
        <w:t xml:space="preserve"> </w:t>
      </w:r>
      <w:r>
        <w:t>zu,</w:t>
      </w:r>
      <w:r w:rsidR="005B2CA7">
        <w:t xml:space="preserve"> </w:t>
      </w:r>
      <w:r>
        <w:t>dass</w:t>
      </w:r>
      <w:r w:rsidR="005B2CA7">
        <w:t xml:space="preserve"> </w:t>
      </w:r>
      <w:r>
        <w:t>Paulus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als</w:t>
      </w:r>
      <w:r w:rsidR="005B2CA7">
        <w:t xml:space="preserve"> </w:t>
      </w:r>
      <w:r>
        <w:t>Gericht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Sünde</w:t>
      </w:r>
      <w:r w:rsidR="005B2CA7">
        <w:t xml:space="preserve"> </w:t>
      </w:r>
      <w:r>
        <w:t>der</w:t>
      </w:r>
      <w:r w:rsidR="005B2CA7">
        <w:t xml:space="preserve"> </w:t>
      </w:r>
      <w:r>
        <w:t>von</w:t>
      </w:r>
      <w:r w:rsidR="005B2CA7">
        <w:t xml:space="preserve"> </w:t>
      </w:r>
      <w:r>
        <w:t>Gott</w:t>
      </w:r>
      <w:r w:rsidR="005B2CA7">
        <w:t xml:space="preserve"> </w:t>
      </w:r>
      <w:r>
        <w:t>abgefallenen</w:t>
      </w:r>
      <w:r w:rsidR="005B2CA7">
        <w:t xml:space="preserve"> </w:t>
      </w:r>
      <w:r>
        <w:t>Menschen</w:t>
      </w:r>
      <w:r w:rsidR="005B2CA7">
        <w:t xml:space="preserve"> </w:t>
      </w:r>
      <w:r>
        <w:t>sieht.</w:t>
      </w:r>
      <w:r w:rsidR="005B2CA7">
        <w:t xml:space="preserve"> </w:t>
      </w:r>
      <w:r>
        <w:t>Aber</w:t>
      </w:r>
      <w:r w:rsidR="005B2CA7"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falsch</w:t>
      </w:r>
      <w:r w:rsidR="005B2CA7">
        <w:t xml:space="preserve"> </w:t>
      </w:r>
      <w:r>
        <w:t>zu</w:t>
      </w:r>
      <w:r w:rsidR="005B2CA7">
        <w:t xml:space="preserve"> </w:t>
      </w:r>
      <w:r>
        <w:t>meinen,</w:t>
      </w:r>
      <w:r w:rsidR="005B2CA7">
        <w:t xml:space="preserve"> </w:t>
      </w:r>
      <w:r>
        <w:t>er</w:t>
      </w:r>
      <w:r w:rsidR="005B2CA7">
        <w:t xml:space="preserve"> </w:t>
      </w:r>
      <w:r>
        <w:t>verstehe</w:t>
      </w:r>
      <w:r w:rsidR="005B2CA7">
        <w:t xml:space="preserve"> </w:t>
      </w:r>
      <w:r>
        <w:t>sie</w:t>
      </w:r>
      <w:r w:rsidR="005B2CA7">
        <w:t xml:space="preserve"> </w:t>
      </w:r>
      <w:r>
        <w:rPr>
          <w:i/>
        </w:rPr>
        <w:t>nur</w:t>
      </w:r>
      <w:r w:rsidR="005B2CA7">
        <w:rPr>
          <w:i/>
        </w:rPr>
        <w:t xml:space="preserve"> </w:t>
      </w:r>
      <w:r>
        <w:t>so.</w:t>
      </w:r>
      <w:r w:rsidR="005B2CA7">
        <w:t xml:space="preserve"> </w:t>
      </w:r>
      <w:r>
        <w:t>Einmal</w:t>
      </w:r>
      <w:r w:rsidR="005B2CA7">
        <w:t xml:space="preserve"> </w:t>
      </w:r>
      <w:r>
        <w:t>abgesehen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anderen</w:t>
      </w:r>
      <w:r w:rsidR="005B2CA7">
        <w:t xml:space="preserve"> </w:t>
      </w:r>
      <w:r>
        <w:t>beiden</w:t>
      </w:r>
      <w:r w:rsidR="005B2CA7">
        <w:t xml:space="preserve"> </w:t>
      </w:r>
      <w:r>
        <w:t>Stellen,</w:t>
      </w:r>
      <w:r w:rsidR="005B2CA7">
        <w:t xml:space="preserve"> </w:t>
      </w:r>
      <w:r>
        <w:t>in</w:t>
      </w:r>
      <w:r w:rsidR="005B2CA7">
        <w:t xml:space="preserve"> </w:t>
      </w:r>
      <w:r>
        <w:t>denen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die</w:t>
      </w:r>
      <w:r w:rsidR="005B2CA7">
        <w:t xml:space="preserve"> </w:t>
      </w:r>
      <w:r>
        <w:t>Schuldhaftigkeit</w:t>
      </w:r>
      <w:r w:rsidR="005B2CA7">
        <w:t xml:space="preserve"> </w:t>
      </w:r>
      <w:r>
        <w:t>homosexuellen</w:t>
      </w:r>
      <w:r w:rsidR="005B2CA7">
        <w:t xml:space="preserve"> </w:t>
      </w:r>
      <w:r>
        <w:t>Verhaltens</w:t>
      </w:r>
      <w:r w:rsidR="005B2CA7">
        <w:t xml:space="preserve"> </w:t>
      </w:r>
      <w:r>
        <w:t>unmi</w:t>
      </w:r>
      <w:r w:rsidR="007423A2">
        <w:t>ss</w:t>
      </w:r>
      <w:r>
        <w:t>verständlich</w:t>
      </w:r>
      <w:r w:rsidR="005B2CA7">
        <w:t xml:space="preserve"> </w:t>
      </w:r>
      <w:r>
        <w:t>zum</w:t>
      </w:r>
      <w:r w:rsidR="005B2CA7">
        <w:t xml:space="preserve"> </w:t>
      </w:r>
      <w:r>
        <w:t>Ausdruck</w:t>
      </w:r>
      <w:r w:rsidR="005B2CA7">
        <w:t xml:space="preserve"> </w:t>
      </w:r>
      <w:r>
        <w:t>bringt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 xml:space="preserve">, 9 </w:t>
      </w:r>
      <w:r>
        <w:t>und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Timotheus </w:t>
      </w:r>
      <w:r>
        <w:t>1</w:t>
      </w:r>
      <w:r w:rsidR="005B2CA7">
        <w:t>, 1</w:t>
      </w:r>
      <w:r>
        <w:t>0),</w:t>
      </w:r>
      <w:r w:rsidR="005B2CA7">
        <w:t xml:space="preserve"> </w:t>
      </w:r>
      <w:r>
        <w:t>zeigen</w:t>
      </w:r>
      <w:r w:rsidR="005B2CA7">
        <w:t xml:space="preserve"> </w:t>
      </w:r>
      <w:r>
        <w:t>Formulierungen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auch</w:t>
      </w:r>
      <w:r w:rsidR="005B2CA7">
        <w:t xml:space="preserve"> </w:t>
      </w:r>
      <w:r>
        <w:t>hier</w:t>
      </w:r>
      <w:r w:rsidR="005B2CA7">
        <w:t xml:space="preserve"> </w:t>
      </w:r>
      <w:r>
        <w:t>Homosexualität</w:t>
      </w:r>
      <w:r w:rsidR="005B2CA7">
        <w:t xml:space="preserve"> </w:t>
      </w:r>
      <w:r>
        <w:t>als</w:t>
      </w:r>
      <w:r w:rsidR="005B2CA7">
        <w:t xml:space="preserve"> </w:t>
      </w:r>
      <w:r>
        <w:t>Ausdruck</w:t>
      </w:r>
      <w:r w:rsidR="005B2CA7">
        <w:t xml:space="preserve"> </w:t>
      </w:r>
      <w:r>
        <w:t>des</w:t>
      </w:r>
      <w:r w:rsidR="005B2CA7">
        <w:t xml:space="preserve"> </w:t>
      </w:r>
      <w:r>
        <w:t>Aufbegehrens</w:t>
      </w:r>
      <w:r w:rsidR="005B2CA7">
        <w:t xml:space="preserve"> </w:t>
      </w:r>
      <w:r>
        <w:t>des</w:t>
      </w:r>
      <w:r w:rsidR="005B2CA7">
        <w:t xml:space="preserve"> </w:t>
      </w:r>
      <w:r>
        <w:t>Menschen</w:t>
      </w:r>
      <w:r w:rsidR="005B2CA7">
        <w:t xml:space="preserve"> </w:t>
      </w:r>
      <w:r>
        <w:t>gegen</w:t>
      </w:r>
      <w:r w:rsidR="005B2CA7">
        <w:t xml:space="preserve"> </w:t>
      </w:r>
      <w:r>
        <w:t>Gott</w:t>
      </w:r>
      <w:r w:rsidR="005B2CA7">
        <w:t xml:space="preserve"> </w:t>
      </w:r>
      <w:r>
        <w:t>versteht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als</w:t>
      </w:r>
      <w:r w:rsidR="005B2CA7">
        <w:t xml:space="preserve"> </w:t>
      </w:r>
      <w:r>
        <w:t>Schuld.</w:t>
      </w:r>
      <w:r w:rsidR="005B2CA7">
        <w:t xml:space="preserve"> </w:t>
      </w:r>
      <w:r>
        <w:t>Paulus</w:t>
      </w:r>
      <w:r w:rsidR="005B2CA7">
        <w:t xml:space="preserve"> </w:t>
      </w:r>
      <w:r>
        <w:t>spricht</w:t>
      </w:r>
      <w:r w:rsidR="005B2CA7">
        <w:t xml:space="preserve"> </w:t>
      </w:r>
      <w:r>
        <w:t>im</w:t>
      </w:r>
      <w:r w:rsidR="005B2CA7">
        <w:t xml:space="preserve"> </w:t>
      </w:r>
      <w:r>
        <w:t>Blick</w:t>
      </w:r>
      <w:r w:rsidR="005B2CA7">
        <w:t xml:space="preserve"> </w:t>
      </w:r>
      <w:r>
        <w:t>auf</w:t>
      </w:r>
      <w:r w:rsidR="005B2CA7">
        <w:t xml:space="preserve"> </w:t>
      </w:r>
      <w:r>
        <w:t>Homosexualität</w:t>
      </w:r>
      <w:r w:rsidR="005B2CA7">
        <w:t xml:space="preserve"> </w:t>
      </w:r>
      <w:r>
        <w:t>von</w:t>
      </w:r>
      <w:r w:rsidR="005B2CA7">
        <w:t xml:space="preserve"> </w:t>
      </w:r>
      <w:r>
        <w:t>„Unreinheit“</w:t>
      </w:r>
      <w:r w:rsidR="005B2CA7">
        <w:t xml:space="preserve"> </w:t>
      </w:r>
      <w:r>
        <w:t>(1</w:t>
      </w:r>
      <w:r w:rsidR="005B2CA7">
        <w:t>, 2</w:t>
      </w:r>
      <w:r>
        <w:t>4),</w:t>
      </w:r>
      <w:r w:rsidR="005B2CA7">
        <w:t xml:space="preserve"> </w:t>
      </w:r>
      <w:r>
        <w:t>„Schändung</w:t>
      </w:r>
      <w:r w:rsidR="005B2CA7">
        <w:t xml:space="preserve"> </w:t>
      </w:r>
      <w:r>
        <w:t>(!)</w:t>
      </w:r>
      <w:r w:rsidR="005B2CA7">
        <w:t xml:space="preserve"> </w:t>
      </w:r>
      <w:r>
        <w:t>der</w:t>
      </w:r>
      <w:r w:rsidR="005B2CA7">
        <w:t xml:space="preserve"> </w:t>
      </w:r>
      <w:r>
        <w:t>Leiber“</w:t>
      </w:r>
      <w:r w:rsidR="005B2CA7">
        <w:t xml:space="preserve"> </w:t>
      </w:r>
      <w:r>
        <w:t>(1</w:t>
      </w:r>
      <w:r w:rsidR="005B2CA7">
        <w:t>, 2</w:t>
      </w:r>
      <w:r>
        <w:t>4);</w:t>
      </w:r>
      <w:r w:rsidR="005B2CA7">
        <w:t xml:space="preserve"> </w:t>
      </w:r>
      <w:r>
        <w:t>„schändlichen</w:t>
      </w:r>
      <w:r w:rsidR="005B2CA7">
        <w:t xml:space="preserve"> </w:t>
      </w:r>
      <w:r>
        <w:t>(!)</w:t>
      </w:r>
      <w:r w:rsidR="005B2CA7">
        <w:t xml:space="preserve"> </w:t>
      </w:r>
      <w:r>
        <w:t>Leidenschaften“</w:t>
      </w:r>
      <w:r w:rsidR="005B2CA7">
        <w:t xml:space="preserve"> </w:t>
      </w:r>
      <w:r>
        <w:t>(1</w:t>
      </w:r>
      <w:r w:rsidR="005B2CA7">
        <w:t>, 2</w:t>
      </w:r>
      <w:r>
        <w:t>6),</w:t>
      </w:r>
      <w:r w:rsidR="005B2CA7">
        <w:t xml:space="preserve"> </w:t>
      </w:r>
      <w:r>
        <w:t>„unnatürlichem</w:t>
      </w:r>
      <w:r w:rsidR="005B2CA7">
        <w:t xml:space="preserve"> </w:t>
      </w:r>
      <w:r>
        <w:t>(!)</w:t>
      </w:r>
      <w:r w:rsidR="005B2CA7">
        <w:t xml:space="preserve"> </w:t>
      </w:r>
      <w:r>
        <w:t>Umgang“</w:t>
      </w:r>
      <w:r w:rsidR="005B2CA7">
        <w:t xml:space="preserve"> </w:t>
      </w:r>
      <w:r>
        <w:t>(1</w:t>
      </w:r>
      <w:r w:rsidR="005B2CA7">
        <w:t>, 2</w:t>
      </w:r>
      <w:r>
        <w:t>7);</w:t>
      </w:r>
      <w:r w:rsidR="005B2CA7">
        <w:t xml:space="preserve"> </w:t>
      </w:r>
      <w:r>
        <w:t>„Wollust“</w:t>
      </w:r>
      <w:r w:rsidR="005B2CA7">
        <w:t xml:space="preserve"> </w:t>
      </w:r>
      <w:r>
        <w:t>(1</w:t>
      </w:r>
      <w:r w:rsidR="005B2CA7">
        <w:t>, 2</w:t>
      </w:r>
      <w:r>
        <w:t>7),</w:t>
      </w:r>
      <w:r w:rsidR="005B2CA7">
        <w:t xml:space="preserve"> </w:t>
      </w:r>
      <w:r>
        <w:t>„Schande</w:t>
      </w:r>
      <w:r w:rsidR="005B2CA7">
        <w:t xml:space="preserve"> </w:t>
      </w:r>
      <w:r>
        <w:t>treiben“</w:t>
      </w:r>
      <w:r w:rsidR="005B2CA7">
        <w:t xml:space="preserve"> </w:t>
      </w:r>
      <w:r>
        <w:t>(1</w:t>
      </w:r>
      <w:r w:rsidR="005B2CA7">
        <w:t>, 2</w:t>
      </w:r>
      <w:r>
        <w:t>7)</w:t>
      </w:r>
      <w:r w:rsidR="005B2CA7">
        <w:t xml:space="preserve">, </w:t>
      </w:r>
      <w:r>
        <w:t>„Empfangen</w:t>
      </w:r>
      <w:r w:rsidR="005B2CA7">
        <w:t xml:space="preserve">  </w:t>
      </w:r>
      <w:r>
        <w:t>des</w:t>
      </w:r>
      <w:r w:rsidR="005B2CA7">
        <w:t xml:space="preserve">  </w:t>
      </w:r>
      <w:r>
        <w:t>gebührenden</w:t>
      </w:r>
      <w:r w:rsidR="005B2CA7">
        <w:t xml:space="preserve">  </w:t>
      </w:r>
      <w:r>
        <w:t>Lohn</w:t>
      </w:r>
      <w:r w:rsidR="005B2CA7">
        <w:t xml:space="preserve">  </w:t>
      </w:r>
      <w:r>
        <w:t>ihrer</w:t>
      </w:r>
      <w:r w:rsidR="005B2CA7">
        <w:t xml:space="preserve"> </w:t>
      </w:r>
      <w:r>
        <w:t>Verirrung</w:t>
      </w:r>
      <w:r w:rsidR="005B2CA7">
        <w:t xml:space="preserve"> </w:t>
      </w:r>
      <w:r>
        <w:t>(!)</w:t>
      </w:r>
      <w:r w:rsidR="005B2CA7">
        <w:t xml:space="preserve"> </w:t>
      </w:r>
      <w:r>
        <w:t>an</w:t>
      </w:r>
      <w:r w:rsidR="005B2CA7">
        <w:t xml:space="preserve">  </w:t>
      </w:r>
      <w:r>
        <w:t>sich</w:t>
      </w:r>
      <w:r w:rsidR="005B2CA7">
        <w:rPr>
          <w:spacing w:val="-1"/>
        </w:rPr>
        <w:t xml:space="preserve"> </w:t>
      </w:r>
      <w:r>
        <w:t>selbst“</w:t>
      </w:r>
      <w:r w:rsidR="005B2CA7">
        <w:t xml:space="preserve"> </w:t>
      </w:r>
      <w:r>
        <w:t>(1</w:t>
      </w:r>
      <w:r w:rsidR="005B2CA7">
        <w:t>, 2</w:t>
      </w:r>
      <w:r>
        <w:t>7)</w:t>
      </w:r>
      <w:r w:rsidR="005B2CA7">
        <w:t xml:space="preserve">, </w:t>
      </w:r>
      <w:r>
        <w:t>dem</w:t>
      </w:r>
    </w:p>
    <w:p w:rsidR="006D70C7" w:rsidRDefault="009E7DB5">
      <w:pPr>
        <w:pStyle w:val="Textkrper"/>
        <w:spacing w:line="267" w:lineRule="exact"/>
        <w:ind w:left="115"/>
        <w:jc w:val="both"/>
      </w:pPr>
      <w:r>
        <w:t>„Bekommen</w:t>
      </w:r>
      <w:r w:rsidR="005B2CA7">
        <w:rPr>
          <w:spacing w:val="25"/>
        </w:rPr>
        <w:t xml:space="preserve"> </w:t>
      </w:r>
      <w:r>
        <w:t>eines</w:t>
      </w:r>
      <w:r w:rsidR="005B2CA7">
        <w:rPr>
          <w:spacing w:val="27"/>
        </w:rPr>
        <w:t xml:space="preserve"> </w:t>
      </w:r>
      <w:r>
        <w:t>verworfenen</w:t>
      </w:r>
      <w:r w:rsidR="005B2CA7">
        <w:rPr>
          <w:spacing w:val="25"/>
        </w:rPr>
        <w:t xml:space="preserve"> </w:t>
      </w:r>
      <w:r>
        <w:t>(!)</w:t>
      </w:r>
      <w:r w:rsidR="005B2CA7">
        <w:rPr>
          <w:spacing w:val="25"/>
        </w:rPr>
        <w:t xml:space="preserve"> </w:t>
      </w:r>
      <w:r>
        <w:t>Sinnes“</w:t>
      </w:r>
      <w:r w:rsidR="005B2CA7">
        <w:rPr>
          <w:spacing w:val="25"/>
        </w:rPr>
        <w:t xml:space="preserve"> </w:t>
      </w:r>
      <w:r>
        <w:t>(1</w:t>
      </w:r>
      <w:r w:rsidR="005B2CA7">
        <w:t>, 2</w:t>
      </w:r>
      <w:r>
        <w:t>8)</w:t>
      </w:r>
      <w:r w:rsidR="005B2CA7">
        <w:rPr>
          <w:spacing w:val="25"/>
        </w:rPr>
        <w:t xml:space="preserve"> </w:t>
      </w:r>
      <w:r>
        <w:t>und</w:t>
      </w:r>
      <w:r w:rsidR="005B2CA7">
        <w:rPr>
          <w:spacing w:val="25"/>
        </w:rPr>
        <w:t xml:space="preserve"> </w:t>
      </w:r>
      <w:r>
        <w:t>schließlich</w:t>
      </w:r>
      <w:r w:rsidR="005B2CA7">
        <w:rPr>
          <w:spacing w:val="26"/>
        </w:rPr>
        <w:t xml:space="preserve"> </w:t>
      </w:r>
      <w:r>
        <w:t>davon,</w:t>
      </w:r>
      <w:r w:rsidR="005B2CA7">
        <w:rPr>
          <w:spacing w:val="25"/>
        </w:rPr>
        <w:t xml:space="preserve"> </w:t>
      </w:r>
      <w:r>
        <w:t>dass</w:t>
      </w:r>
      <w:r w:rsidR="005B2CA7">
        <w:rPr>
          <w:spacing w:val="26"/>
        </w:rPr>
        <w:t xml:space="preserve"> </w:t>
      </w:r>
      <w:r>
        <w:t>die</w:t>
      </w:r>
      <w:r w:rsidR="005B2CA7">
        <w:rPr>
          <w:spacing w:val="26"/>
        </w:rPr>
        <w:t xml:space="preserve"> </w:t>
      </w:r>
      <w:r>
        <w:t>Menschen</w:t>
      </w:r>
      <w:r w:rsidR="005B2CA7">
        <w:rPr>
          <w:spacing w:val="24"/>
        </w:rPr>
        <w:t xml:space="preserve"> </w:t>
      </w:r>
      <w:r>
        <w:t>tun,</w:t>
      </w:r>
    </w:p>
    <w:p w:rsidR="006D70C7" w:rsidRDefault="009E7DB5" w:rsidP="007423A2">
      <w:pPr>
        <w:pStyle w:val="Textkrper"/>
        <w:spacing w:before="7" w:line="247" w:lineRule="auto"/>
        <w:ind w:left="115" w:right="109"/>
        <w:jc w:val="both"/>
      </w:pPr>
      <w:r>
        <w:t>„was</w:t>
      </w:r>
      <w:r w:rsidR="005B2CA7">
        <w:t xml:space="preserve"> </w:t>
      </w:r>
      <w:r>
        <w:t>sich</w:t>
      </w:r>
      <w:r w:rsidR="005B2CA7">
        <w:t xml:space="preserve"> </w:t>
      </w:r>
      <w:r>
        <w:t>nicht</w:t>
      </w:r>
      <w:r w:rsidR="005B2CA7">
        <w:t xml:space="preserve"> </w:t>
      </w:r>
      <w:r>
        <w:t>geziemt“</w:t>
      </w:r>
      <w:r w:rsidR="005B2CA7">
        <w:t xml:space="preserve"> </w:t>
      </w:r>
      <w:r>
        <w:t>(1</w:t>
      </w:r>
      <w:r w:rsidR="005B2CA7">
        <w:t>, 2</w:t>
      </w:r>
      <w:r>
        <w:t>8).</w:t>
      </w:r>
      <w:r w:rsidR="005B2CA7">
        <w:t xml:space="preserve"> </w:t>
      </w:r>
      <w:r>
        <w:t>Gott</w:t>
      </w:r>
      <w:r w:rsidR="005B2CA7">
        <w:t xml:space="preserve"> </w:t>
      </w:r>
      <w:r>
        <w:t>straft</w:t>
      </w:r>
      <w:r w:rsidR="005B2CA7">
        <w:t xml:space="preserve"> </w:t>
      </w:r>
      <w:r>
        <w:t>Menschen</w:t>
      </w:r>
      <w:r w:rsidR="005B2CA7">
        <w:t xml:space="preserve"> </w:t>
      </w:r>
      <w:r>
        <w:t>nicht</w:t>
      </w:r>
      <w:r w:rsidR="005B2CA7">
        <w:t xml:space="preserve"> </w:t>
      </w:r>
      <w:r>
        <w:t>selten</w:t>
      </w:r>
      <w:r w:rsidR="005B2CA7">
        <w:t xml:space="preserve"> </w:t>
      </w:r>
      <w:r>
        <w:t>dadurch,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sie</w:t>
      </w:r>
      <w:r w:rsidR="005B2CA7">
        <w:t xml:space="preserve"> </w:t>
      </w:r>
      <w:r>
        <w:t>(noch</w:t>
      </w:r>
      <w:r w:rsidR="005B2CA7">
        <w:t xml:space="preserve"> </w:t>
      </w:r>
      <w:r>
        <w:t>tiefer)</w:t>
      </w:r>
      <w:r w:rsidR="005B2CA7">
        <w:t xml:space="preserve"> </w:t>
      </w:r>
      <w:r>
        <w:t>in</w:t>
      </w:r>
      <w:r w:rsidR="005B2CA7">
        <w:t xml:space="preserve"> </w:t>
      </w:r>
      <w:r>
        <w:t>ihre</w:t>
      </w:r>
      <w:r w:rsidR="005B2CA7">
        <w:t xml:space="preserve"> </w:t>
      </w:r>
      <w:r>
        <w:t>eigenen</w:t>
      </w:r>
      <w:r w:rsidR="005B2CA7">
        <w:t xml:space="preserve"> </w:t>
      </w:r>
      <w:r>
        <w:t>Verirrungen</w:t>
      </w:r>
      <w:r w:rsidR="005B2CA7">
        <w:t xml:space="preserve"> </w:t>
      </w:r>
      <w:r>
        <w:t>stürzen</w:t>
      </w:r>
      <w:r w:rsidR="005B2CA7">
        <w:t xml:space="preserve"> </w:t>
      </w:r>
      <w:r>
        <w:t>lä</w:t>
      </w:r>
      <w:r w:rsidR="007423A2">
        <w:t>ss</w:t>
      </w:r>
      <w:r>
        <w:t>t</w:t>
      </w:r>
      <w:r w:rsidR="005B2CA7">
        <w:t xml:space="preserve"> </w:t>
      </w:r>
      <w:r>
        <w:t>(vergleiche</w:t>
      </w:r>
      <w:r w:rsidR="005B2CA7">
        <w:t xml:space="preserve"> </w:t>
      </w:r>
      <w:r>
        <w:t>dazu:</w:t>
      </w:r>
      <w:r w:rsidR="005B2CA7">
        <w:t xml:space="preserve"> </w:t>
      </w:r>
      <w:r w:rsidR="005B2CA7">
        <w:rPr>
          <w:i/>
        </w:rPr>
        <w:t xml:space="preserve">Psalm </w:t>
      </w:r>
      <w:r>
        <w:t>9</w:t>
      </w:r>
      <w:r w:rsidR="005B2CA7">
        <w:t>, 1</w:t>
      </w:r>
      <w:r>
        <w:t>6;</w:t>
      </w:r>
      <w:r w:rsidR="005B2CA7">
        <w:t xml:space="preserve"> </w:t>
      </w:r>
      <w:r>
        <w:t>7</w:t>
      </w:r>
      <w:r w:rsidR="005B2CA7">
        <w:t>, 1</w:t>
      </w:r>
      <w:r>
        <w:t>5-16;</w:t>
      </w:r>
      <w:r w:rsidR="005B2CA7">
        <w:t xml:space="preserve"> </w:t>
      </w:r>
      <w:r>
        <w:t>107</w:t>
      </w:r>
      <w:r w:rsidR="005B2CA7">
        <w:t>, 1</w:t>
      </w:r>
      <w:r>
        <w:t>7;</w:t>
      </w:r>
      <w:r w:rsidR="005B2CA7">
        <w:t xml:space="preserve"> </w:t>
      </w:r>
      <w:r w:rsidR="005B2CA7">
        <w:rPr>
          <w:i/>
        </w:rPr>
        <w:t xml:space="preserve">Sprüche </w:t>
      </w:r>
      <w:r>
        <w:t>1</w:t>
      </w:r>
      <w:r w:rsidR="005B2CA7">
        <w:t>, 3</w:t>
      </w:r>
      <w:r>
        <w:t>1-32;</w:t>
      </w:r>
      <w:r w:rsidR="005B2CA7">
        <w:t xml:space="preserve"> </w:t>
      </w:r>
      <w:r>
        <w:t>5</w:t>
      </w:r>
      <w:r w:rsidR="005B2CA7">
        <w:t>, 2</w:t>
      </w:r>
      <w:r>
        <w:t>2;</w:t>
      </w:r>
      <w:r w:rsidR="005B2CA7">
        <w:t xml:space="preserve"> </w:t>
      </w:r>
      <w:r>
        <w:t>11</w:t>
      </w:r>
      <w:r w:rsidR="005B2CA7">
        <w:t>, 2</w:t>
      </w:r>
      <w:r>
        <w:t>7;</w:t>
      </w:r>
      <w:r w:rsidR="005B2CA7">
        <w:t xml:space="preserve"> </w:t>
      </w:r>
      <w:r w:rsidR="005B2CA7">
        <w:rPr>
          <w:i/>
        </w:rPr>
        <w:t xml:space="preserve">Jeremia </w:t>
      </w:r>
      <w:r>
        <w:t>4</w:t>
      </w:r>
      <w:r w:rsidR="005B2CA7">
        <w:t>, 1</w:t>
      </w:r>
      <w:r>
        <w:t>8;</w:t>
      </w:r>
      <w:r w:rsidR="005B2CA7">
        <w:t xml:space="preserve"> </w:t>
      </w:r>
      <w:r>
        <w:t>2</w:t>
      </w:r>
      <w:r w:rsidR="005B2CA7">
        <w:t>, 1</w:t>
      </w:r>
      <w:r>
        <w:t>9;</w:t>
      </w:r>
      <w:r w:rsidR="005B2CA7">
        <w:t xml:space="preserve"> </w:t>
      </w:r>
      <w:r w:rsidR="005B2CA7">
        <w:rPr>
          <w:i/>
        </w:rPr>
        <w:t>Hesekiel</w:t>
      </w:r>
      <w:r w:rsidR="005B2CA7">
        <w:t xml:space="preserve"> </w:t>
      </w:r>
      <w:r>
        <w:t>11</w:t>
      </w:r>
      <w:r w:rsidR="005B2CA7">
        <w:t>, 2</w:t>
      </w:r>
      <w:r>
        <w:t>1;</w:t>
      </w:r>
      <w:r w:rsidR="005B2CA7">
        <w:t xml:space="preserve"> </w:t>
      </w:r>
      <w:r>
        <w:rPr>
          <w:i/>
        </w:rPr>
        <w:t>2</w:t>
      </w:r>
      <w:r w:rsidR="005B2CA7">
        <w:rPr>
          <w:i/>
        </w:rPr>
        <w:t xml:space="preserve">. Petrus </w:t>
      </w:r>
      <w:r>
        <w:t>2</w:t>
      </w:r>
      <w:r w:rsidR="005B2CA7">
        <w:t>, 1</w:t>
      </w:r>
      <w:r>
        <w:t>2-13).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line="249" w:lineRule="auto"/>
        <w:ind w:left="115" w:right="108"/>
        <w:jc w:val="both"/>
      </w:pP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schließlich</w:t>
      </w:r>
      <w:r w:rsidR="005B2CA7">
        <w:t xml:space="preserve"> </w:t>
      </w:r>
      <w:r>
        <w:t>zugesteht,</w:t>
      </w:r>
      <w:r w:rsidR="005B2CA7">
        <w:t xml:space="preserve"> </w:t>
      </w:r>
      <w:r>
        <w:t>dass</w:t>
      </w:r>
      <w:r w:rsidR="005B2CA7">
        <w:t xml:space="preserve"> </w:t>
      </w:r>
      <w:r>
        <w:t>Paulus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Abschnitt</w:t>
      </w:r>
      <w:r w:rsidR="005B2CA7">
        <w:t xml:space="preserve"> </w:t>
      </w:r>
      <w:r>
        <w:t>moralisch</w:t>
      </w:r>
      <w:r w:rsidR="005B2CA7">
        <w:t xml:space="preserve"> </w:t>
      </w:r>
      <w:r>
        <w:t>verurteilt,</w:t>
      </w:r>
      <w:r w:rsidR="005B2CA7">
        <w:t xml:space="preserve"> </w:t>
      </w:r>
      <w:r>
        <w:t>bringt</w:t>
      </w:r>
      <w:r w:rsidR="005B2CA7">
        <w:t xml:space="preserve"> </w:t>
      </w:r>
      <w:r>
        <w:t>man</w:t>
      </w:r>
      <w:r w:rsidR="005B2CA7">
        <w:t xml:space="preserve"> </w:t>
      </w:r>
      <w:r>
        <w:rPr>
          <w:b/>
        </w:rPr>
        <w:t>drittens</w:t>
      </w:r>
      <w:r w:rsidR="005B2CA7">
        <w:rPr>
          <w:b/>
        </w:rPr>
        <w:t xml:space="preserve"> </w:t>
      </w:r>
      <w:r>
        <w:t>folgenden</w:t>
      </w:r>
      <w:r w:rsidR="005B2CA7">
        <w:t xml:space="preserve"> </w:t>
      </w:r>
      <w:r>
        <w:t>Einwand</w:t>
      </w:r>
      <w:r w:rsidR="005B2CA7">
        <w:t xml:space="preserve"> </w:t>
      </w:r>
      <w:r>
        <w:t>vor:</w:t>
      </w:r>
      <w:r w:rsidR="005B2CA7">
        <w:t xml:space="preserve"> </w:t>
      </w:r>
      <w:r>
        <w:t>Indem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von</w:t>
      </w:r>
      <w:r w:rsidR="005B2CA7">
        <w:t xml:space="preserve"> </w:t>
      </w:r>
      <w:r>
        <w:t>„Wollust“</w:t>
      </w:r>
      <w:r w:rsidR="005B2CA7">
        <w:t xml:space="preserve"> </w:t>
      </w:r>
      <w:r>
        <w:t>(1</w:t>
      </w:r>
      <w:r w:rsidR="005B2CA7">
        <w:t>, 2</w:t>
      </w:r>
      <w:r>
        <w:t>7)</w:t>
      </w:r>
      <w:r w:rsidR="005B2CA7">
        <w:t xml:space="preserve"> </w:t>
      </w:r>
      <w:r>
        <w:t>spreche,</w:t>
      </w:r>
      <w:r w:rsidR="005B2CA7">
        <w:t xml:space="preserve"> </w:t>
      </w:r>
      <w:r>
        <w:t>weise</w:t>
      </w:r>
      <w:r w:rsidR="005B2CA7">
        <w:t xml:space="preserve"> </w:t>
      </w:r>
      <w:r>
        <w:t>er</w:t>
      </w:r>
      <w:r w:rsidR="005B2CA7">
        <w:t xml:space="preserve"> </w:t>
      </w:r>
      <w:r>
        <w:rPr>
          <w:b/>
        </w:rPr>
        <w:t>lüsterne</w:t>
      </w:r>
      <w:r w:rsidR="005B2CA7">
        <w:rPr>
          <w:b/>
        </w:rPr>
        <w:t xml:space="preserve"> </w:t>
      </w:r>
      <w:r>
        <w:rPr>
          <w:b/>
        </w:rPr>
        <w:t>Geilheit</w:t>
      </w:r>
      <w:r w:rsidR="005B2CA7">
        <w:rPr>
          <w:b/>
        </w:rPr>
        <w:t xml:space="preserve"> </w:t>
      </w:r>
      <w:r>
        <w:t>und</w:t>
      </w:r>
      <w:r w:rsidR="005B2CA7">
        <w:t xml:space="preserve"> </w:t>
      </w:r>
      <w:proofErr w:type="spellStart"/>
      <w:r>
        <w:rPr>
          <w:b/>
        </w:rPr>
        <w:t>apersonale</w:t>
      </w:r>
      <w:proofErr w:type="spellEnd"/>
      <w:r w:rsidR="005B2CA7">
        <w:rPr>
          <w:b/>
        </w:rPr>
        <w:t xml:space="preserve"> </w:t>
      </w:r>
      <w:r>
        <w:rPr>
          <w:b/>
        </w:rPr>
        <w:t>Promiskuität</w:t>
      </w:r>
      <w:r w:rsidR="005B2CA7">
        <w:rPr>
          <w:b/>
        </w:rPr>
        <w:t xml:space="preserve"> </w:t>
      </w:r>
      <w:r>
        <w:t>zurück.</w:t>
      </w:r>
      <w:r w:rsidR="005B2CA7">
        <w:t xml:space="preserve"> </w:t>
      </w:r>
      <w:r>
        <w:t>Aber</w:t>
      </w:r>
      <w:r w:rsidR="005B2CA7">
        <w:t xml:space="preserve"> </w:t>
      </w:r>
      <w:r>
        <w:t>mit</w:t>
      </w:r>
      <w:r w:rsidR="005B2CA7">
        <w:t xml:space="preserve"> </w:t>
      </w:r>
      <w:r>
        <w:t>keinem</w:t>
      </w:r>
      <w:r w:rsidR="005B2CA7">
        <w:t xml:space="preserve"> </w:t>
      </w:r>
      <w:r>
        <w:t>Wort</w:t>
      </w:r>
      <w:r w:rsidR="005B2CA7">
        <w:t xml:space="preserve"> </w:t>
      </w:r>
      <w:r>
        <w:t>werde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Kapitel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Partnerschaft</w:t>
      </w:r>
      <w:r w:rsidR="005B2CA7">
        <w:t xml:space="preserve"> </w:t>
      </w:r>
      <w:r>
        <w:t>verworfen.</w:t>
      </w:r>
    </w:p>
    <w:p w:rsidR="006D70C7" w:rsidRDefault="006D70C7">
      <w:pPr>
        <w:pStyle w:val="Textkrper"/>
        <w:spacing w:before="7"/>
      </w:pPr>
    </w:p>
    <w:p w:rsidR="006D70C7" w:rsidRDefault="009E7DB5" w:rsidP="007423A2">
      <w:pPr>
        <w:pStyle w:val="Textkrper"/>
        <w:spacing w:line="247" w:lineRule="auto"/>
        <w:ind w:left="115" w:right="109"/>
        <w:jc w:val="both"/>
      </w:pPr>
      <w:r>
        <w:rPr>
          <w:b/>
        </w:rPr>
        <w:t>Dazu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sagen:</w:t>
      </w:r>
      <w:r w:rsidR="005B2CA7">
        <w:rPr>
          <w:b/>
        </w:rPr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zweifellos</w:t>
      </w:r>
      <w:r w:rsidR="005B2CA7">
        <w:t xml:space="preserve"> </w:t>
      </w:r>
      <w:r>
        <w:t>richtig,</w:t>
      </w:r>
      <w:r w:rsidR="005B2CA7">
        <w:t xml:space="preserve"> </w:t>
      </w:r>
      <w:r>
        <w:t>dass</w:t>
      </w:r>
      <w:r w:rsidR="005B2CA7">
        <w:t xml:space="preserve"> </w:t>
      </w:r>
      <w:r>
        <w:t>nicht</w:t>
      </w:r>
      <w:r w:rsidR="005B2CA7">
        <w:t xml:space="preserve"> </w:t>
      </w:r>
      <w:r>
        <w:t>jede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</w:t>
      </w:r>
      <w:r w:rsidR="005B2CA7">
        <w:t xml:space="preserve"> </w:t>
      </w:r>
      <w:r>
        <w:t>derjenigen</w:t>
      </w:r>
      <w:r w:rsidR="005B2CA7">
        <w:t xml:space="preserve"> </w:t>
      </w:r>
      <w:r>
        <w:t>entspricht,</w:t>
      </w:r>
      <w:r w:rsidR="005B2CA7">
        <w:t xml:space="preserve"> </w:t>
      </w:r>
      <w:r>
        <w:t>die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 xml:space="preserve"> </w:t>
      </w:r>
      <w:r>
        <w:t>oder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Richt</w:t>
      </w:r>
      <w:r w:rsidR="007423A2">
        <w:rPr>
          <w:i/>
        </w:rPr>
        <w:t>er</w:t>
      </w:r>
      <w:r w:rsidR="005B2CA7">
        <w:t xml:space="preserve"> </w:t>
      </w:r>
      <w:r>
        <w:t>19</w:t>
      </w:r>
      <w:r w:rsidR="005B2CA7">
        <w:t xml:space="preserve"> </w:t>
      </w:r>
      <w:r>
        <w:t>schildert.</w:t>
      </w:r>
      <w:r w:rsidR="005B2CA7">
        <w:t xml:space="preserve"> </w:t>
      </w:r>
      <w:r>
        <w:t>Aber</w:t>
      </w:r>
      <w:r w:rsidR="005B2CA7">
        <w:t xml:space="preserve"> </w:t>
      </w:r>
      <w:r>
        <w:t>dieser</w:t>
      </w:r>
      <w:r w:rsidR="005B2CA7">
        <w:t xml:space="preserve"> </w:t>
      </w:r>
      <w:r>
        <w:t>Einwand</w:t>
      </w:r>
      <w:r w:rsidR="005B2CA7">
        <w:t xml:space="preserve"> </w:t>
      </w:r>
      <w:r>
        <w:t>setzt</w:t>
      </w:r>
      <w:r w:rsidR="005B2CA7">
        <w:t xml:space="preserve"> </w:t>
      </w:r>
      <w:r>
        <w:t>voraus,</w:t>
      </w:r>
      <w:r w:rsidR="005B2CA7">
        <w:t xml:space="preserve"> </w:t>
      </w:r>
      <w:r>
        <w:t>dass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unterschieden</w:t>
      </w:r>
      <w:r w:rsidR="005B2CA7">
        <w:t xml:space="preserve"> </w:t>
      </w:r>
      <w:r>
        <w:t>wird</w:t>
      </w:r>
      <w:r w:rsidR="005B2CA7">
        <w:t xml:space="preserve"> </w:t>
      </w:r>
      <w:r>
        <w:t>zwischen</w:t>
      </w:r>
      <w:r w:rsidR="005B2CA7">
        <w:t xml:space="preserve"> </w:t>
      </w:r>
      <w:r>
        <w:t>schlechten</w:t>
      </w:r>
      <w:r w:rsidR="005B2CA7">
        <w:t xml:space="preserve"> </w:t>
      </w:r>
      <w:r>
        <w:t>und</w:t>
      </w:r>
      <w:r w:rsidR="005B2CA7">
        <w:t xml:space="preserve"> </w:t>
      </w:r>
      <w:r>
        <w:t>guten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Handlungen.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Antike</w:t>
      </w:r>
      <w:r w:rsidR="005B2CA7">
        <w:t xml:space="preserve"> </w:t>
      </w:r>
      <w:r>
        <w:t>unterschied</w:t>
      </w:r>
      <w:r w:rsidR="005B2CA7">
        <w:t xml:space="preserve"> </w:t>
      </w:r>
      <w:r>
        <w:t>man</w:t>
      </w:r>
      <w:r w:rsidR="005B2CA7">
        <w:t xml:space="preserve"> </w:t>
      </w:r>
      <w:r>
        <w:t>gelegentlich</w:t>
      </w:r>
      <w:r w:rsidR="005B2CA7">
        <w:t xml:space="preserve"> </w:t>
      </w:r>
      <w:r>
        <w:t>zwischen</w:t>
      </w:r>
      <w:r w:rsidR="005B2CA7">
        <w:t xml:space="preserve"> </w:t>
      </w:r>
      <w:r>
        <w:t>einerseits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Handlungen</w:t>
      </w:r>
      <w:r w:rsidR="005B2CA7">
        <w:t xml:space="preserve"> </w:t>
      </w:r>
      <w:r>
        <w:t>als</w:t>
      </w:r>
      <w:r w:rsidR="005B2CA7">
        <w:t xml:space="preserve"> </w:t>
      </w:r>
      <w:r>
        <w:t>dem</w:t>
      </w:r>
      <w:r w:rsidR="005B2CA7">
        <w:t xml:space="preserve"> </w:t>
      </w:r>
      <w:r>
        <w:t>höchsten</w:t>
      </w:r>
      <w:r w:rsidR="005B2CA7">
        <w:t xml:space="preserve"> </w:t>
      </w:r>
      <w:r>
        <w:t>Ausdruck</w:t>
      </w:r>
      <w:r w:rsidR="005B2CA7">
        <w:t xml:space="preserve"> </w:t>
      </w:r>
      <w:r>
        <w:t>der</w:t>
      </w:r>
      <w:r w:rsidR="005B2CA7">
        <w:t xml:space="preserve"> </w:t>
      </w:r>
      <w:r>
        <w:t>Liebe</w:t>
      </w:r>
      <w:r w:rsidR="005B2CA7">
        <w:t xml:space="preserve"> </w:t>
      </w:r>
      <w:r>
        <w:t>und</w:t>
      </w:r>
      <w:r w:rsidR="005B2CA7">
        <w:t xml:space="preserve"> </w:t>
      </w:r>
      <w:r>
        <w:t>andererseits</w:t>
      </w:r>
      <w:r w:rsidR="005B2CA7">
        <w:t xml:space="preserve"> </w:t>
      </w:r>
      <w:r>
        <w:t>homosexueller</w:t>
      </w:r>
      <w:r w:rsidR="005B2CA7">
        <w:t xml:space="preserve"> </w:t>
      </w:r>
      <w:r>
        <w:t>Tempelprostitution,</w:t>
      </w:r>
      <w:r w:rsidR="005B2CA7">
        <w:t xml:space="preserve"> </w:t>
      </w:r>
      <w:r>
        <w:t>die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Regel</w:t>
      </w:r>
      <w:r w:rsidR="005B2CA7">
        <w:t xml:space="preserve"> </w:t>
      </w:r>
      <w:r>
        <w:t>moralisch</w:t>
      </w:r>
      <w:r w:rsidR="005B2CA7">
        <w:t xml:space="preserve"> </w:t>
      </w:r>
      <w:r>
        <w:t>disqualifiziert</w:t>
      </w:r>
      <w:r w:rsidR="005B2CA7">
        <w:t xml:space="preserve"> </w:t>
      </w:r>
      <w:r>
        <w:t>wurde.</w:t>
      </w:r>
      <w:r w:rsidR="005B2CA7">
        <w:t xml:space="preserve"> </w:t>
      </w:r>
      <w:r>
        <w:t>Obgleich</w:t>
      </w:r>
      <w:r w:rsidR="005B2CA7">
        <w:t xml:space="preserve"> </w:t>
      </w:r>
      <w:r>
        <w:t>derartige</w:t>
      </w:r>
      <w:r w:rsidR="005B2CA7">
        <w:t xml:space="preserve"> </w:t>
      </w:r>
      <w:r>
        <w:lastRenderedPageBreak/>
        <w:t>Distinktionen</w:t>
      </w:r>
      <w:r w:rsidR="005B2CA7">
        <w:t xml:space="preserve"> </w:t>
      </w:r>
      <w:r>
        <w:t>dem</w:t>
      </w:r>
      <w:r w:rsidR="005B2CA7">
        <w:t xml:space="preserve"> </w:t>
      </w:r>
      <w:r>
        <w:t>Apostel</w:t>
      </w:r>
      <w:r w:rsidR="005B2CA7">
        <w:t xml:space="preserve"> </w:t>
      </w:r>
      <w:r>
        <w:t>gewi</w:t>
      </w:r>
      <w:r w:rsidR="007423A2">
        <w:t>ss</w:t>
      </w:r>
      <w:r w:rsidR="005B2CA7">
        <w:t xml:space="preserve"> </w:t>
      </w:r>
      <w:r>
        <w:t>nicht</w:t>
      </w:r>
      <w:r w:rsidR="005B2CA7">
        <w:t xml:space="preserve"> </w:t>
      </w:r>
      <w:r>
        <w:t>unbekannt</w:t>
      </w:r>
      <w:r w:rsidR="005B2CA7">
        <w:t xml:space="preserve"> </w:t>
      </w:r>
      <w:r>
        <w:t>waren,</w:t>
      </w:r>
      <w:r w:rsidR="005B2CA7">
        <w:t xml:space="preserve"> </w:t>
      </w:r>
      <w:r>
        <w:t>unterscheidet</w:t>
      </w:r>
      <w:r w:rsidR="005B2CA7">
        <w:t xml:space="preserve"> </w:t>
      </w:r>
      <w:r>
        <w:t>Paulus</w:t>
      </w:r>
      <w:r w:rsidR="005B2CA7">
        <w:t xml:space="preserve"> </w:t>
      </w:r>
      <w:r>
        <w:t>nicht,</w:t>
      </w:r>
      <w:r w:rsidR="005B2CA7">
        <w:t xml:space="preserve"> </w:t>
      </w:r>
      <w:r>
        <w:t>sondern</w:t>
      </w:r>
      <w:r w:rsidR="005B2CA7">
        <w:t xml:space="preserve"> </w:t>
      </w:r>
      <w:r>
        <w:t>er</w:t>
      </w:r>
      <w:r w:rsidR="005B2CA7">
        <w:t xml:space="preserve"> </w:t>
      </w:r>
      <w:r>
        <w:t>verurteilt</w:t>
      </w:r>
      <w:r w:rsidR="005B2CA7">
        <w:t xml:space="preserve"> </w:t>
      </w:r>
      <w:r>
        <w:t>jede</w:t>
      </w:r>
      <w:r w:rsidR="005B2CA7">
        <w:t xml:space="preserve"> </w:t>
      </w:r>
      <w:r>
        <w:t>Art</w:t>
      </w:r>
      <w:r w:rsidR="005B2CA7">
        <w:t xml:space="preserve"> </w:t>
      </w:r>
      <w:r>
        <w:t>von</w:t>
      </w:r>
      <w:r w:rsidR="005B2CA7">
        <w:t xml:space="preserve"> </w:t>
      </w:r>
      <w:r>
        <w:t>homosexueller</w:t>
      </w:r>
      <w:r w:rsidR="005B2CA7">
        <w:t xml:space="preserve"> </w:t>
      </w:r>
      <w:r>
        <w:t>Betätigung,</w:t>
      </w:r>
      <w:r w:rsidR="005B2CA7">
        <w:t xml:space="preserve"> </w:t>
      </w:r>
      <w:r>
        <w:t>gleichgültig,</w:t>
      </w:r>
      <w:r w:rsidR="005B2CA7">
        <w:t xml:space="preserve"> </w:t>
      </w:r>
      <w:r>
        <w:t>ob</w:t>
      </w:r>
      <w:r w:rsidR="005B2CA7">
        <w:t xml:space="preserve"> </w:t>
      </w:r>
      <w:r>
        <w:t>sie</w:t>
      </w:r>
      <w:r w:rsidR="005B2CA7">
        <w:t xml:space="preserve"> </w:t>
      </w:r>
      <w:r>
        <w:t>durch</w:t>
      </w:r>
      <w:r w:rsidR="005B2CA7">
        <w:t xml:space="preserve"> </w:t>
      </w:r>
      <w:r>
        <w:t>Wollust</w:t>
      </w:r>
      <w:r w:rsidR="005B2CA7">
        <w:t xml:space="preserve"> </w:t>
      </w:r>
      <w:r>
        <w:t>motiviert</w:t>
      </w:r>
      <w:r w:rsidR="005B2CA7">
        <w:t xml:space="preserve"> </w:t>
      </w:r>
      <w:r>
        <w:t>ist</w:t>
      </w:r>
      <w:r w:rsidR="005B2CA7">
        <w:t xml:space="preserve"> </w:t>
      </w:r>
      <w:r>
        <w:t>oder</w:t>
      </w:r>
      <w:r w:rsidR="005B2CA7">
        <w:t xml:space="preserve"> </w:t>
      </w:r>
      <w:r>
        <w:t>durch</w:t>
      </w:r>
      <w:r w:rsidR="005B2CA7">
        <w:t xml:space="preserve"> </w:t>
      </w:r>
      <w:r>
        <w:t>„</w:t>
      </w:r>
      <w:proofErr w:type="spellStart"/>
      <w:r>
        <w:t>Partnerschaftlichkeit</w:t>
      </w:r>
      <w:proofErr w:type="spellEnd"/>
      <w:r>
        <w:t>“.</w:t>
      </w:r>
      <w:r w:rsidR="005B2CA7">
        <w:t xml:space="preserve"> </w:t>
      </w:r>
      <w:r>
        <w:t>Bei</w:t>
      </w:r>
      <w:r w:rsidR="005B2CA7">
        <w:t xml:space="preserve"> </w:t>
      </w:r>
      <w:r>
        <w:t>anderen</w:t>
      </w:r>
      <w:r w:rsidR="005B2CA7">
        <w:t xml:space="preserve"> </w:t>
      </w:r>
      <w:r>
        <w:t>Tätigkeiten</w:t>
      </w:r>
      <w:r w:rsidR="005B2CA7">
        <w:t xml:space="preserve"> </w:t>
      </w:r>
      <w:r>
        <w:t>unterscheidet</w:t>
      </w:r>
      <w:r w:rsidR="005B2CA7">
        <w:t xml:space="preserve"> </w:t>
      </w:r>
      <w:r>
        <w:t>die</w:t>
      </w:r>
      <w:r w:rsidR="005B2CA7">
        <w:t xml:space="preserve"> </w:t>
      </w:r>
      <w:r>
        <w:t>Schrift</w:t>
      </w:r>
      <w:r w:rsidR="005B2CA7">
        <w:t xml:space="preserve"> </w:t>
      </w:r>
      <w:r>
        <w:t>durchaus,</w:t>
      </w:r>
      <w:r w:rsidR="005B2CA7">
        <w:t xml:space="preserve"> </w:t>
      </w:r>
      <w:r>
        <w:t>zum</w:t>
      </w:r>
      <w:r w:rsidR="007423A2">
        <w:t xml:space="preserve"> </w:t>
      </w:r>
      <w:r>
        <w:t>Beispiel</w:t>
      </w:r>
      <w:r w:rsidR="005B2CA7">
        <w:t xml:space="preserve"> </w:t>
      </w:r>
      <w:r>
        <w:t>beim</w:t>
      </w:r>
      <w:r w:rsidR="005B2CA7">
        <w:t xml:space="preserve"> </w:t>
      </w:r>
      <w:r>
        <w:t>Alkoholkonsum: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ordnet</w:t>
      </w:r>
      <w:r w:rsidR="005B2CA7">
        <w:t xml:space="preserve"> </w:t>
      </w:r>
      <w:r>
        <w:t>nirgendwo</w:t>
      </w:r>
      <w:r w:rsidR="005B2CA7">
        <w:t xml:space="preserve"> </w:t>
      </w:r>
      <w:r>
        <w:t>völlige</w:t>
      </w:r>
      <w:r w:rsidR="005B2CA7">
        <w:t xml:space="preserve"> </w:t>
      </w:r>
      <w:r>
        <w:t>Abstinenz</w:t>
      </w:r>
      <w:r w:rsidR="005B2CA7">
        <w:t xml:space="preserve"> </w:t>
      </w:r>
      <w:r>
        <w:t>an,</w:t>
      </w:r>
      <w:r w:rsidR="005B2CA7">
        <w:t xml:space="preserve"> </w:t>
      </w:r>
      <w:r>
        <w:t>sondern</w:t>
      </w:r>
      <w:r w:rsidR="005B2CA7">
        <w:t xml:space="preserve"> </w:t>
      </w:r>
      <w:r>
        <w:t>er</w:t>
      </w:r>
      <w:r w:rsidR="005B2CA7">
        <w:t xml:space="preserve"> </w:t>
      </w:r>
      <w:r>
        <w:t>ermahnt</w:t>
      </w:r>
      <w:r w:rsidR="005B2CA7">
        <w:t xml:space="preserve"> </w:t>
      </w:r>
      <w:r>
        <w:t>lediglich</w:t>
      </w:r>
      <w:r w:rsidR="005B2CA7">
        <w:t xml:space="preserve"> </w:t>
      </w:r>
      <w:r>
        <w:t>zum</w:t>
      </w:r>
      <w:r w:rsidR="005B2CA7">
        <w:t xml:space="preserve"> </w:t>
      </w:r>
      <w:r>
        <w:t>Maßhalten</w:t>
      </w:r>
      <w:r w:rsidR="005B2CA7">
        <w:t xml:space="preserve"> </w:t>
      </w:r>
      <w:r>
        <w:t>(siehe:</w:t>
      </w:r>
      <w:r w:rsidR="005B2CA7">
        <w:t xml:space="preserve"> </w:t>
      </w:r>
      <w:r w:rsidR="005B2CA7">
        <w:rPr>
          <w:i/>
        </w:rPr>
        <w:t xml:space="preserve">Galater </w:t>
      </w:r>
      <w:r>
        <w:t>5</w:t>
      </w:r>
      <w:r w:rsidR="005B2CA7">
        <w:t>, 2</w:t>
      </w:r>
      <w:r>
        <w:t>1;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Timotheus </w:t>
      </w:r>
      <w:r>
        <w:t>5</w:t>
      </w:r>
      <w:r w:rsidR="005B2CA7">
        <w:t>, 2</w:t>
      </w:r>
      <w:r>
        <w:t>3).</w:t>
      </w:r>
      <w:r w:rsidR="005B2CA7">
        <w:t xml:space="preserve"> </w:t>
      </w:r>
      <w:r>
        <w:t>Im</w:t>
      </w:r>
      <w:r w:rsidR="005B2CA7">
        <w:t xml:space="preserve"> </w:t>
      </w:r>
      <w:r>
        <w:t>Gegensatz</w:t>
      </w:r>
      <w:r w:rsidR="005B2CA7">
        <w:t xml:space="preserve"> </w:t>
      </w:r>
      <w:r>
        <w:t>dazu</w:t>
      </w:r>
      <w:r w:rsidR="005B2CA7">
        <w:t xml:space="preserve"> </w:t>
      </w:r>
      <w:r>
        <w:t>macht</w:t>
      </w:r>
      <w:r w:rsidR="005B2CA7">
        <w:t xml:space="preserve"> </w:t>
      </w:r>
      <w:r>
        <w:t>die</w:t>
      </w:r>
      <w:r w:rsidR="005B2CA7">
        <w:t xml:space="preserve"> </w:t>
      </w:r>
      <w:r>
        <w:t>Heilige</w:t>
      </w:r>
      <w:r w:rsidR="005B2CA7">
        <w:t xml:space="preserve"> </w:t>
      </w:r>
      <w:r>
        <w:t>Schrift</w:t>
      </w:r>
      <w:r w:rsidR="005B2CA7">
        <w:t xml:space="preserve"> </w:t>
      </w:r>
      <w:r>
        <w:t>derartige</w:t>
      </w:r>
      <w:r w:rsidR="005B2CA7">
        <w:t xml:space="preserve"> </w:t>
      </w:r>
      <w:r>
        <w:t>Unterscheidungen</w:t>
      </w:r>
      <w:r w:rsidR="005B2CA7">
        <w:t xml:space="preserve"> </w:t>
      </w:r>
      <w:r>
        <w:t>weder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noch</w:t>
      </w:r>
      <w:r w:rsidR="005B2CA7">
        <w:t xml:space="preserve"> </w:t>
      </w:r>
      <w:r>
        <w:t>bei</w:t>
      </w:r>
      <w:r w:rsidR="005B2CA7">
        <w:t xml:space="preserve"> </w:t>
      </w:r>
      <w:r>
        <w:t>den</w:t>
      </w:r>
      <w:r w:rsidR="005B2CA7">
        <w:t xml:space="preserve"> </w:t>
      </w:r>
      <w:r>
        <w:t>anderen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9-31</w:t>
      </w:r>
      <w:r w:rsidR="005B2CA7">
        <w:t xml:space="preserve"> </w:t>
      </w:r>
      <w:r>
        <w:t>aufgezählten</w:t>
      </w:r>
      <w:r w:rsidR="005B2CA7">
        <w:t xml:space="preserve"> </w:t>
      </w:r>
      <w:r>
        <w:t>Sünden.</w:t>
      </w:r>
      <w:r w:rsidR="005B2CA7">
        <w:t xml:space="preserve"> </w:t>
      </w:r>
      <w:r>
        <w:t>Nirgendwo</w:t>
      </w:r>
      <w:r w:rsidR="005B2CA7">
        <w:t xml:space="preserve"> </w:t>
      </w:r>
      <w:r>
        <w:t>lehrt</w:t>
      </w:r>
      <w:r w:rsidR="005B2CA7">
        <w:t xml:space="preserve"> </w:t>
      </w:r>
      <w:r>
        <w:t>sie,</w:t>
      </w:r>
      <w:r w:rsidR="005B2CA7">
        <w:t xml:space="preserve"> </w:t>
      </w:r>
      <w:r>
        <w:t>unter</w:t>
      </w:r>
      <w:r w:rsidR="005B2CA7">
        <w:t xml:space="preserve"> </w:t>
      </w:r>
      <w:r>
        <w:t>bestimmten</w:t>
      </w:r>
      <w:r w:rsidR="005B2CA7">
        <w:t xml:space="preserve"> </w:t>
      </w:r>
      <w:r>
        <w:t>Umständen</w:t>
      </w:r>
      <w:r w:rsidR="005B2CA7">
        <w:t xml:space="preserve"> </w:t>
      </w:r>
      <w:r>
        <w:t>seien</w:t>
      </w:r>
      <w:r w:rsidR="005B2CA7">
        <w:t xml:space="preserve"> </w:t>
      </w:r>
      <w:r>
        <w:t>Gotteshasser</w:t>
      </w:r>
      <w:r w:rsidR="005B2CA7">
        <w:t xml:space="preserve"> </w:t>
      </w:r>
      <w:r>
        <w:t>oder</w:t>
      </w:r>
      <w:r w:rsidR="005B2CA7">
        <w:t xml:space="preserve"> </w:t>
      </w:r>
      <w:r>
        <w:t>Mörder</w:t>
      </w:r>
      <w:r w:rsidR="005B2CA7">
        <w:t xml:space="preserve"> </w:t>
      </w:r>
      <w:r>
        <w:t>oder</w:t>
      </w:r>
      <w:r w:rsidR="005B2CA7">
        <w:t xml:space="preserve"> </w:t>
      </w:r>
      <w:r>
        <w:t>eben</w:t>
      </w:r>
      <w:r w:rsidR="005B2CA7">
        <w:t xml:space="preserve"> </w:t>
      </w:r>
      <w:r>
        <w:t>auch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nicht</w:t>
      </w:r>
      <w:r w:rsidR="005B2CA7">
        <w:t xml:space="preserve"> </w:t>
      </w:r>
      <w:r>
        <w:t>zu</w:t>
      </w:r>
      <w:r w:rsidR="005B2CA7">
        <w:t xml:space="preserve"> </w:t>
      </w:r>
      <w:r>
        <w:t>verurteilen.</w:t>
      </w:r>
      <w:r w:rsidR="005B2CA7">
        <w:t xml:space="preserve"> </w:t>
      </w:r>
      <w:r>
        <w:t>Vielmehr</w:t>
      </w:r>
      <w:r w:rsidR="005B2CA7">
        <w:t xml:space="preserve"> </w:t>
      </w:r>
      <w:r>
        <w:t>kommt</w:t>
      </w:r>
      <w:r w:rsidR="005B2CA7">
        <w:t xml:space="preserve"> </w:t>
      </w:r>
      <w:r>
        <w:t>deutlich</w:t>
      </w:r>
      <w:r w:rsidR="005B2CA7">
        <w:t xml:space="preserve"> </w:t>
      </w:r>
      <w:r>
        <w:t>zum</w:t>
      </w:r>
      <w:r w:rsidR="005B2CA7">
        <w:t xml:space="preserve"> </w:t>
      </w:r>
      <w:r>
        <w:t>Ausdruck:</w:t>
      </w:r>
      <w:r w:rsidR="005B2CA7">
        <w:t xml:space="preserve"> </w:t>
      </w:r>
      <w:r>
        <w:t>Jeder</w:t>
      </w:r>
      <w:r w:rsidR="005B2CA7">
        <w:t xml:space="preserve"> </w:t>
      </w:r>
      <w:r>
        <w:t>homosexuelle</w:t>
      </w:r>
      <w:r w:rsidR="005B2CA7">
        <w:t xml:space="preserve"> </w:t>
      </w:r>
      <w:r>
        <w:t>Verkehr</w:t>
      </w:r>
      <w:r w:rsidR="005B2CA7">
        <w:t xml:space="preserve"> </w:t>
      </w:r>
      <w:r>
        <w:t>ist</w:t>
      </w:r>
      <w:r w:rsidR="005B2CA7">
        <w:t xml:space="preserve"> </w:t>
      </w:r>
      <w:r>
        <w:t>ein</w:t>
      </w:r>
      <w:r w:rsidR="005B2CA7">
        <w:t xml:space="preserve"> </w:t>
      </w:r>
      <w:r>
        <w:t>„Irregehen“,</w:t>
      </w:r>
      <w:r w:rsidR="005B2CA7">
        <w:t xml:space="preserve"> </w:t>
      </w:r>
      <w:r>
        <w:t>ist</w:t>
      </w:r>
      <w:r w:rsidR="005B2CA7">
        <w:t xml:space="preserve"> </w:t>
      </w:r>
      <w:r>
        <w:t>Empörung</w:t>
      </w:r>
      <w:r w:rsidR="005B2CA7">
        <w:t xml:space="preserve"> </w:t>
      </w:r>
      <w:r>
        <w:t>gegen</w:t>
      </w:r>
      <w:r w:rsidR="005B2CA7">
        <w:t xml:space="preserve"> </w:t>
      </w:r>
      <w:r>
        <w:t>Gott</w:t>
      </w:r>
      <w:r w:rsidR="005B2CA7">
        <w:t xml:space="preserve"> </w:t>
      </w:r>
      <w:r>
        <w:t>und</w:t>
      </w:r>
      <w:r w:rsidR="005B2CA7">
        <w:t xml:space="preserve"> </w:t>
      </w:r>
      <w:r>
        <w:t>seine</w:t>
      </w:r>
      <w:r w:rsidR="005B2CA7">
        <w:t xml:space="preserve"> </w:t>
      </w:r>
      <w:r>
        <w:t>Schöpfung.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before="1" w:line="247" w:lineRule="auto"/>
        <w:ind w:left="115" w:right="108"/>
        <w:jc w:val="both"/>
      </w:pPr>
      <w:r>
        <w:t>Der</w:t>
      </w:r>
      <w:r w:rsidR="005B2CA7">
        <w:t xml:space="preserve"> </w:t>
      </w:r>
      <w:r>
        <w:rPr>
          <w:b/>
        </w:rPr>
        <w:t>vierte</w:t>
      </w:r>
      <w:r w:rsidR="005B2CA7">
        <w:rPr>
          <w:b/>
        </w:rPr>
        <w:t xml:space="preserve"> </w:t>
      </w:r>
      <w:r>
        <w:t>und</w:t>
      </w:r>
      <w:r w:rsidR="005B2CA7">
        <w:t xml:space="preserve"> </w:t>
      </w:r>
      <w:r>
        <w:t>fünfte</w:t>
      </w:r>
      <w:r w:rsidR="005B2CA7">
        <w:t xml:space="preserve"> </w:t>
      </w:r>
      <w:r>
        <w:t>Einwand,</w:t>
      </w:r>
      <w:r w:rsidR="005B2CA7">
        <w:t xml:space="preserve"> </w:t>
      </w:r>
      <w:r>
        <w:t>mit</w:t>
      </w:r>
      <w:r w:rsidR="005B2CA7">
        <w:t xml:space="preserve"> </w:t>
      </w:r>
      <w:r>
        <w:t>denen</w:t>
      </w:r>
      <w:r w:rsidR="005B2CA7">
        <w:t xml:space="preserve"> </w:t>
      </w:r>
      <w:r>
        <w:t>man</w:t>
      </w:r>
      <w:r w:rsidR="005B2CA7">
        <w:t xml:space="preserve"> </w:t>
      </w:r>
      <w:r>
        <w:t>das</w:t>
      </w:r>
      <w:r w:rsidR="005B2CA7">
        <w:t xml:space="preserve"> </w:t>
      </w:r>
      <w:r>
        <w:t>Nein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 xml:space="preserve"> </w:t>
      </w:r>
      <w:r>
        <w:t>einschränken</w:t>
      </w:r>
      <w:r w:rsidR="005B2CA7">
        <w:t xml:space="preserve"> </w:t>
      </w:r>
      <w:r>
        <w:t>oder</w:t>
      </w:r>
      <w:r w:rsidR="005B2CA7">
        <w:t xml:space="preserve"> </w:t>
      </w:r>
      <w:r>
        <w:t>relativieren</w:t>
      </w:r>
      <w:r w:rsidR="005B2CA7">
        <w:t xml:space="preserve"> </w:t>
      </w:r>
      <w:r>
        <w:t>möchte</w:t>
      </w:r>
      <w:r w:rsidR="005B2CA7">
        <w:t xml:space="preserve">, </w:t>
      </w:r>
      <w:r>
        <w:t>bezieht</w:t>
      </w:r>
      <w:r w:rsidR="005B2CA7">
        <w:t xml:space="preserve"> </w:t>
      </w:r>
      <w:r>
        <w:t>sich</w:t>
      </w:r>
      <w:r w:rsidR="005B2CA7">
        <w:t xml:space="preserve"> </w:t>
      </w:r>
      <w:r>
        <w:t>auf</w:t>
      </w:r>
      <w:r w:rsidR="005B2CA7">
        <w:t xml:space="preserve"> </w:t>
      </w:r>
      <w:r>
        <w:t>den</w:t>
      </w:r>
      <w:r w:rsidR="005B2CA7">
        <w:t xml:space="preserve"> </w:t>
      </w:r>
      <w:r>
        <w:t>Begriff</w:t>
      </w:r>
      <w:r w:rsidR="005B2CA7">
        <w:t xml:space="preserve"> </w:t>
      </w:r>
      <w:r>
        <w:t>„Natur“</w:t>
      </w:r>
      <w:r w:rsidR="005B2CA7">
        <w:t xml:space="preserve"> </w:t>
      </w:r>
      <w:r>
        <w:t>bzw.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</w:p>
    <w:p w:rsidR="006D70C7" w:rsidRDefault="009E7DB5">
      <w:pPr>
        <w:pStyle w:val="Textkrper"/>
        <w:spacing w:line="274" w:lineRule="exact"/>
        <w:ind w:left="115"/>
        <w:jc w:val="both"/>
      </w:pPr>
      <w:r>
        <w:t>„Natürliche“</w:t>
      </w:r>
      <w:r w:rsidR="005B2CA7">
        <w:rPr>
          <w:spacing w:val="30"/>
        </w:rPr>
        <w:t xml:space="preserve"> </w:t>
      </w:r>
      <w:r>
        <w:t>(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6-27).</w:t>
      </w:r>
      <w:r w:rsidR="005B2CA7">
        <w:rPr>
          <w:spacing w:val="30"/>
        </w:rPr>
        <w:t xml:space="preserve"> </w:t>
      </w:r>
      <w:r>
        <w:t>So</w:t>
      </w:r>
      <w:r w:rsidR="005B2CA7">
        <w:rPr>
          <w:spacing w:val="31"/>
        </w:rPr>
        <w:t xml:space="preserve"> </w:t>
      </w:r>
      <w:r>
        <w:t>behauptet</w:t>
      </w:r>
      <w:r w:rsidR="005B2CA7">
        <w:rPr>
          <w:spacing w:val="31"/>
        </w:rPr>
        <w:t xml:space="preserve"> </w:t>
      </w:r>
      <w:r>
        <w:t>man,</w:t>
      </w:r>
      <w:r w:rsidR="005B2CA7">
        <w:rPr>
          <w:spacing w:val="30"/>
        </w:rPr>
        <w:t xml:space="preserve"> </w:t>
      </w:r>
      <w:r>
        <w:t>Paulus</w:t>
      </w:r>
      <w:r w:rsidR="005B2CA7">
        <w:rPr>
          <w:spacing w:val="29"/>
        </w:rPr>
        <w:t xml:space="preserve"> </w:t>
      </w:r>
      <w:r>
        <w:t>denke</w:t>
      </w:r>
      <w:r w:rsidR="005B2CA7">
        <w:rPr>
          <w:spacing w:val="28"/>
        </w:rPr>
        <w:t xml:space="preserve"> </w:t>
      </w:r>
      <w:r>
        <w:t>bei</w:t>
      </w:r>
      <w:r w:rsidR="005B2CA7">
        <w:rPr>
          <w:spacing w:val="29"/>
        </w:rPr>
        <w:t xml:space="preserve"> </w:t>
      </w:r>
      <w:r>
        <w:t>den</w:t>
      </w:r>
      <w:r w:rsidR="005B2CA7">
        <w:rPr>
          <w:spacing w:val="28"/>
        </w:rPr>
        <w:t xml:space="preserve"> </w:t>
      </w:r>
      <w:r>
        <w:t>Ausdrücken</w:t>
      </w:r>
      <w:r w:rsidR="005B2CA7">
        <w:rPr>
          <w:spacing w:val="28"/>
        </w:rPr>
        <w:t xml:space="preserve"> </w:t>
      </w:r>
      <w:r>
        <w:t>„Natur“</w:t>
      </w:r>
      <w:r w:rsidR="005B2CA7">
        <w:rPr>
          <w:spacing w:val="27"/>
        </w:rPr>
        <w:t xml:space="preserve"> </w:t>
      </w:r>
      <w:r>
        <w:t>oder</w:t>
      </w:r>
    </w:p>
    <w:p w:rsidR="006D70C7" w:rsidRDefault="009E7DB5">
      <w:pPr>
        <w:pStyle w:val="Textkrper"/>
        <w:spacing w:before="7" w:line="247" w:lineRule="auto"/>
        <w:ind w:left="115" w:right="108"/>
        <w:jc w:val="both"/>
      </w:pPr>
      <w:r>
        <w:t>„natürlich“</w:t>
      </w:r>
      <w:r w:rsidR="005B2CA7">
        <w:t xml:space="preserve"> </w:t>
      </w:r>
      <w:r>
        <w:t>nicht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Schöpfung(</w:t>
      </w:r>
      <w:proofErr w:type="spellStart"/>
      <w:r>
        <w:t>sordnungen</w:t>
      </w:r>
      <w:proofErr w:type="spellEnd"/>
      <w:r>
        <w:t>),</w:t>
      </w:r>
      <w:r w:rsidR="005B2CA7">
        <w:t xml:space="preserve"> </w:t>
      </w:r>
      <w:r>
        <w:t>sondern</w:t>
      </w:r>
      <w:r w:rsidR="005B2CA7">
        <w:t xml:space="preserve"> </w:t>
      </w:r>
      <w:r>
        <w:t>er</w:t>
      </w:r>
      <w:r w:rsidR="005B2CA7">
        <w:t xml:space="preserve"> </w:t>
      </w:r>
      <w:r>
        <w:t>spreche</w:t>
      </w:r>
      <w:r w:rsidR="005B2CA7">
        <w:t xml:space="preserve"> </w:t>
      </w:r>
      <w:r>
        <w:t>hier</w:t>
      </w:r>
      <w:r w:rsidR="005B2CA7">
        <w:t xml:space="preserve"> </w:t>
      </w:r>
      <w:r>
        <w:t>im</w:t>
      </w:r>
      <w:r w:rsidR="005B2CA7">
        <w:t xml:space="preserve"> </w:t>
      </w:r>
      <w:r>
        <w:t>Horizont</w:t>
      </w:r>
      <w:r w:rsidR="005B2CA7">
        <w:t xml:space="preserve"> </w:t>
      </w:r>
      <w:r>
        <w:t>spätjüdischer</w:t>
      </w:r>
      <w:r w:rsidR="005B2CA7">
        <w:t xml:space="preserve"> </w:t>
      </w:r>
      <w:r>
        <w:t>Auffassungen</w:t>
      </w:r>
      <w:r w:rsidR="005B2CA7">
        <w:t xml:space="preserve"> </w:t>
      </w:r>
      <w:r>
        <w:t>über</w:t>
      </w:r>
      <w:r w:rsidR="005B2CA7">
        <w:t xml:space="preserve"> </w:t>
      </w:r>
      <w:r>
        <w:t>Sitte</w:t>
      </w:r>
      <w:r w:rsidR="005B2CA7">
        <w:t xml:space="preserve"> </w:t>
      </w:r>
      <w:r>
        <w:t>und</w:t>
      </w:r>
      <w:r w:rsidR="005B2CA7">
        <w:t xml:space="preserve"> </w:t>
      </w:r>
      <w:r>
        <w:t>Anstand.</w:t>
      </w:r>
      <w:r w:rsidR="005B2CA7">
        <w:t xml:space="preserve"> </w:t>
      </w:r>
      <w:r>
        <w:t>Bei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1</w:t>
      </w:r>
      <w:r>
        <w:t>8ff</w:t>
      </w:r>
      <w:r w:rsidR="005B2CA7">
        <w:t xml:space="preserve"> </w:t>
      </w:r>
      <w:r>
        <w:t>habe</w:t>
      </w:r>
      <w:r w:rsidR="005B2CA7">
        <w:t xml:space="preserve"> </w:t>
      </w:r>
      <w:r>
        <w:t>Paulus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apokryphe</w:t>
      </w:r>
      <w:r w:rsidR="005B2CA7">
        <w:t xml:space="preserve"> </w:t>
      </w:r>
      <w:r>
        <w:t>Buch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i/>
        </w:rPr>
        <w:t>Weisheit</w:t>
      </w:r>
      <w:r w:rsidR="005B2CA7">
        <w:rPr>
          <w:i/>
          <w:spacing w:val="43"/>
        </w:rPr>
        <w:t xml:space="preserve"> </w:t>
      </w:r>
      <w:r>
        <w:rPr>
          <w:i/>
        </w:rPr>
        <w:t>Salomos</w:t>
      </w:r>
      <w:r w:rsidR="005B2CA7">
        <w:rPr>
          <w:i/>
          <w:spacing w:val="42"/>
        </w:rPr>
        <w:t xml:space="preserve"> </w:t>
      </w:r>
      <w:r>
        <w:t>zurückgegriffen,</w:t>
      </w:r>
      <w:r w:rsidR="005B2CA7">
        <w:rPr>
          <w:spacing w:val="42"/>
        </w:rPr>
        <w:t xml:space="preserve"> </w:t>
      </w:r>
      <w:r>
        <w:t>in</w:t>
      </w:r>
      <w:r w:rsidR="005B2CA7">
        <w:rPr>
          <w:spacing w:val="42"/>
        </w:rPr>
        <w:t xml:space="preserve"> </w:t>
      </w:r>
      <w:r>
        <w:t>dem</w:t>
      </w:r>
      <w:r w:rsidR="005B2CA7">
        <w:rPr>
          <w:spacing w:val="42"/>
        </w:rPr>
        <w:t xml:space="preserve"> </w:t>
      </w:r>
      <w:r>
        <w:t>die</w:t>
      </w:r>
      <w:r w:rsidR="005B2CA7">
        <w:rPr>
          <w:spacing w:val="41"/>
        </w:rPr>
        <w:t xml:space="preserve"> </w:t>
      </w:r>
      <w:r>
        <w:t>Homosexualität</w:t>
      </w:r>
      <w:r w:rsidR="005B2CA7">
        <w:rPr>
          <w:spacing w:val="40"/>
        </w:rPr>
        <w:t xml:space="preserve"> </w:t>
      </w:r>
      <w:r>
        <w:t>als</w:t>
      </w:r>
      <w:r w:rsidR="005B2CA7">
        <w:rPr>
          <w:spacing w:val="41"/>
        </w:rPr>
        <w:t xml:space="preserve"> </w:t>
      </w:r>
      <w:r>
        <w:t>„</w:t>
      </w:r>
      <w:r w:rsidR="007423A2">
        <w:t>Gräuel</w:t>
      </w:r>
      <w:r w:rsidR="005B2CA7">
        <w:rPr>
          <w:spacing w:val="40"/>
        </w:rPr>
        <w:t xml:space="preserve"> </w:t>
      </w:r>
      <w:r>
        <w:t>der</w:t>
      </w:r>
      <w:r w:rsidR="005B2CA7">
        <w:rPr>
          <w:spacing w:val="39"/>
        </w:rPr>
        <w:t xml:space="preserve"> </w:t>
      </w:r>
      <w:r>
        <w:t>Heiden“</w:t>
      </w:r>
      <w:r w:rsidR="005B2CA7">
        <w:rPr>
          <w:spacing w:val="38"/>
        </w:rPr>
        <w:t xml:space="preserve"> </w:t>
      </w:r>
      <w:r>
        <w:t>und</w:t>
      </w:r>
      <w:r w:rsidR="005B2CA7">
        <w:rPr>
          <w:spacing w:val="40"/>
        </w:rPr>
        <w:t xml:space="preserve"> </w:t>
      </w:r>
      <w:r>
        <w:t>als</w:t>
      </w: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„widernatürliche</w:t>
      </w:r>
      <w:r w:rsidR="005B2CA7">
        <w:t xml:space="preserve"> </w:t>
      </w:r>
      <w:r>
        <w:t>Unzucht“</w:t>
      </w:r>
      <w:r w:rsidR="005B2CA7">
        <w:t xml:space="preserve"> </w:t>
      </w:r>
      <w:r>
        <w:t>bezeichnet</w:t>
      </w:r>
      <w:r w:rsidR="005B2CA7">
        <w:t xml:space="preserve"> </w:t>
      </w:r>
      <w:r>
        <w:t>werde</w:t>
      </w:r>
      <w:r w:rsidR="005B2CA7">
        <w:t xml:space="preserve"> </w:t>
      </w:r>
      <w:r>
        <w:t>(14</w:t>
      </w:r>
      <w:r w:rsidR="005B2CA7">
        <w:t>, 2</w:t>
      </w:r>
      <w:r>
        <w:t>3-24).</w:t>
      </w:r>
      <w:r w:rsidR="005B2CA7">
        <w:t xml:space="preserve"> </w:t>
      </w:r>
      <w:r>
        <w:t>Daraus</w:t>
      </w:r>
      <w:r w:rsidR="005B2CA7">
        <w:t xml:space="preserve"> </w:t>
      </w:r>
      <w:r>
        <w:t>zieht</w:t>
      </w:r>
      <w:r w:rsidR="005B2CA7">
        <w:t xml:space="preserve"> </w:t>
      </w:r>
      <w:r>
        <w:t>man</w:t>
      </w:r>
      <w:r w:rsidR="005B2CA7">
        <w:t xml:space="preserve"> </w:t>
      </w:r>
      <w:r>
        <w:t>folgenden</w:t>
      </w:r>
      <w:r w:rsidR="005B2CA7">
        <w:t xml:space="preserve"> </w:t>
      </w:r>
      <w:r w:rsidR="007423A2">
        <w:t>Schluss</w:t>
      </w:r>
      <w:r>
        <w:t>:</w:t>
      </w:r>
      <w:r w:rsidR="005B2CA7">
        <w:t xml:space="preserve"> </w:t>
      </w:r>
      <w:r>
        <w:t>Weil</w:t>
      </w:r>
      <w:r w:rsidR="005B2CA7">
        <w:t xml:space="preserve"> </w:t>
      </w:r>
      <w:r>
        <w:t>Paulus</w:t>
      </w:r>
      <w:r w:rsidR="005B2CA7">
        <w:t xml:space="preserve"> </w:t>
      </w:r>
      <w:r>
        <w:t>den</w:t>
      </w:r>
      <w:r w:rsidR="005B2CA7">
        <w:t xml:space="preserve"> </w:t>
      </w:r>
      <w:r>
        <w:t>Römerbrief</w:t>
      </w:r>
      <w:r w:rsidR="005B2CA7">
        <w:t xml:space="preserve"> </w:t>
      </w:r>
      <w:r>
        <w:t>an</w:t>
      </w:r>
      <w:r w:rsidR="005B2CA7">
        <w:t xml:space="preserve"> </w:t>
      </w:r>
      <w:r>
        <w:t>eine</w:t>
      </w:r>
      <w:r w:rsidR="005B2CA7">
        <w:t xml:space="preserve"> </w:t>
      </w:r>
      <w:r>
        <w:t>Gemeinde</w:t>
      </w:r>
      <w:r w:rsidR="005B2CA7">
        <w:t xml:space="preserve"> </w:t>
      </w:r>
      <w:r>
        <w:t>geschrieben</w:t>
      </w:r>
      <w:r w:rsidR="005B2CA7">
        <w:t xml:space="preserve"> </w:t>
      </w:r>
      <w:r>
        <w:t>habe,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der</w:t>
      </w:r>
      <w:r w:rsidR="005B2CA7">
        <w:t xml:space="preserve"> </w:t>
      </w:r>
      <w:r>
        <w:t>Judaismus</w:t>
      </w:r>
      <w:r w:rsidR="005B2CA7">
        <w:t xml:space="preserve"> </w:t>
      </w:r>
      <w:r>
        <w:t>und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Pharisäismus</w:t>
      </w:r>
      <w:proofErr w:type="spellEnd"/>
      <w:r w:rsidR="005B2CA7">
        <w:t xml:space="preserve"> </w:t>
      </w:r>
      <w:r>
        <w:t>dominierten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dem</w:t>
      </w:r>
      <w:r w:rsidR="005B2CA7">
        <w:t xml:space="preserve"> </w:t>
      </w:r>
      <w:r>
        <w:t>Ethos</w:t>
      </w:r>
      <w:r w:rsidR="005B2CA7">
        <w:t xml:space="preserve"> </w:t>
      </w:r>
      <w:r>
        <w:t>des</w:t>
      </w:r>
      <w:r w:rsidR="005B2CA7">
        <w:t xml:space="preserve"> </w:t>
      </w:r>
      <w:r>
        <w:t>Judentums</w:t>
      </w:r>
      <w:r w:rsidR="005B2CA7">
        <w:t xml:space="preserve"> </w:t>
      </w:r>
      <w:r>
        <w:t>entgegenstand,</w:t>
      </w:r>
      <w:r w:rsidR="005B2CA7">
        <w:t xml:space="preserve"> </w:t>
      </w:r>
      <w:r>
        <w:t>sei</w:t>
      </w:r>
      <w:r w:rsidR="005B2CA7">
        <w:t xml:space="preserve"> </w:t>
      </w:r>
      <w:r>
        <w:t>das</w:t>
      </w:r>
      <w:r w:rsidR="005B2CA7">
        <w:t xml:space="preserve"> </w:t>
      </w:r>
      <w:r>
        <w:t>von</w:t>
      </w:r>
      <w:r w:rsidR="005B2CA7">
        <w:t xml:space="preserve"> </w:t>
      </w:r>
      <w:r>
        <w:t>Paulus</w:t>
      </w:r>
      <w:r w:rsidR="005B2CA7">
        <w:t xml:space="preserve"> </w:t>
      </w:r>
      <w:r>
        <w:t>ausgesprochene</w:t>
      </w:r>
      <w:r w:rsidR="005B2CA7">
        <w:t xml:space="preserve"> </w:t>
      </w:r>
      <w:r>
        <w:t>Verbot</w:t>
      </w:r>
      <w:r w:rsidR="005B2CA7">
        <w:t xml:space="preserve"> </w:t>
      </w:r>
      <w:r>
        <w:t>nur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kulturellen</w:t>
      </w:r>
      <w:r w:rsidR="005B2CA7">
        <w:t xml:space="preserve"> </w:t>
      </w:r>
      <w:r>
        <w:t>Kontext</w:t>
      </w:r>
      <w:r w:rsidR="005B2CA7">
        <w:t xml:space="preserve"> </w:t>
      </w:r>
      <w:r>
        <w:t>zu</w:t>
      </w:r>
      <w:r w:rsidR="005B2CA7">
        <w:t xml:space="preserve"> </w:t>
      </w:r>
      <w:r>
        <w:t>verstehen.</w:t>
      </w:r>
      <w:r w:rsidR="005B2CA7">
        <w:t xml:space="preserve"> </w:t>
      </w:r>
      <w:r>
        <w:t>„Natur“</w:t>
      </w:r>
      <w:r w:rsidR="005B2CA7">
        <w:t xml:space="preserve"> </w:t>
      </w:r>
      <w:r>
        <w:t>sei</w:t>
      </w:r>
      <w:r w:rsidR="005B2CA7">
        <w:t xml:space="preserve"> </w:t>
      </w:r>
      <w:r>
        <w:t>hier</w:t>
      </w:r>
      <w:r w:rsidR="005B2CA7">
        <w:t xml:space="preserve"> </w:t>
      </w:r>
      <w:r>
        <w:t>zu</w:t>
      </w:r>
      <w:r w:rsidR="005B2CA7">
        <w:t xml:space="preserve"> </w:t>
      </w:r>
      <w:r>
        <w:t>übersetzen</w:t>
      </w:r>
      <w:r w:rsidR="005B2CA7">
        <w:t xml:space="preserve"> </w:t>
      </w:r>
      <w:r>
        <w:t>mit</w:t>
      </w:r>
      <w:r w:rsidR="005B2CA7">
        <w:t xml:space="preserve"> </w:t>
      </w:r>
      <w:r>
        <w:t>„(jüdische)</w:t>
      </w:r>
      <w:r w:rsidR="005B2CA7">
        <w:t xml:space="preserve"> </w:t>
      </w:r>
      <w:r>
        <w:t>Sitte“.</w:t>
      </w:r>
      <w:r w:rsidR="005B2CA7">
        <w:t xml:space="preserve"> </w:t>
      </w:r>
      <w:r>
        <w:t>Weil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hellenistischen</w:t>
      </w:r>
      <w:r w:rsidR="005B2CA7">
        <w:t xml:space="preserve"> </w:t>
      </w:r>
      <w:r>
        <w:t>Welt</w:t>
      </w:r>
      <w:r w:rsidR="005B2CA7">
        <w:t xml:space="preserve"> </w:t>
      </w:r>
      <w:r>
        <w:t>Homosexualität</w:t>
      </w:r>
      <w:r w:rsidR="005B2CA7">
        <w:t xml:space="preserve"> </w:t>
      </w:r>
      <w:r>
        <w:t>akzeptiert</w:t>
      </w:r>
      <w:r w:rsidR="005B2CA7">
        <w:t xml:space="preserve"> </w:t>
      </w:r>
      <w:r>
        <w:t>worden</w:t>
      </w:r>
      <w:r w:rsidR="005B2CA7">
        <w:t xml:space="preserve"> </w:t>
      </w:r>
      <w:r>
        <w:t>sei,</w:t>
      </w:r>
      <w:r w:rsidR="005B2CA7">
        <w:t xml:space="preserve"> </w:t>
      </w:r>
      <w:r>
        <w:t>sei</w:t>
      </w:r>
      <w:r w:rsidR="005B2CA7">
        <w:t xml:space="preserve"> </w:t>
      </w:r>
      <w:r>
        <w:t>in</w:t>
      </w:r>
      <w:r w:rsidR="005B2CA7">
        <w:t xml:space="preserve"> </w:t>
      </w:r>
      <w:r>
        <w:t>jenem</w:t>
      </w:r>
      <w:r w:rsidR="005B2CA7">
        <w:t xml:space="preserve"> </w:t>
      </w:r>
      <w:r>
        <w:t>kulturellen</w:t>
      </w:r>
      <w:r w:rsidR="005B2CA7">
        <w:t xml:space="preserve"> </w:t>
      </w:r>
      <w:r>
        <w:t>Kontext</w:t>
      </w:r>
      <w:r w:rsidR="005B2CA7">
        <w:t xml:space="preserve"> </w:t>
      </w:r>
      <w:r>
        <w:t>das,</w:t>
      </w:r>
      <w:r w:rsidR="005B2CA7">
        <w:t xml:space="preserve"> </w:t>
      </w:r>
      <w:r>
        <w:t>was</w:t>
      </w:r>
      <w:r w:rsidR="005B2CA7">
        <w:t xml:space="preserve"> </w:t>
      </w:r>
      <w:r>
        <w:t>Paulus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 xml:space="preserve"> </w:t>
      </w:r>
      <w:r>
        <w:t>dargelegt</w:t>
      </w:r>
      <w:r w:rsidR="005B2CA7">
        <w:t xml:space="preserve"> </w:t>
      </w:r>
      <w:r>
        <w:t>habe,</w:t>
      </w:r>
      <w:r w:rsidR="005B2CA7">
        <w:t xml:space="preserve"> </w:t>
      </w:r>
      <w:r>
        <w:t>ohne</w:t>
      </w:r>
      <w:r w:rsidR="005B2CA7">
        <w:t xml:space="preserve"> </w:t>
      </w:r>
      <w:r>
        <w:t>Bedeutung.</w:t>
      </w:r>
      <w:r w:rsidR="005B2CA7">
        <w:t xml:space="preserve"> </w:t>
      </w:r>
      <w:r>
        <w:t>Denn</w:t>
      </w:r>
      <w:r w:rsidR="005B2CA7">
        <w:t xml:space="preserve"> </w:t>
      </w:r>
      <w:r>
        <w:t>das,</w:t>
      </w:r>
      <w:r w:rsidR="005B2CA7">
        <w:t xml:space="preserve"> </w:t>
      </w:r>
      <w:r>
        <w:t>was</w:t>
      </w:r>
      <w:r w:rsidR="005B2CA7">
        <w:t xml:space="preserve"> </w:t>
      </w:r>
      <w:r>
        <w:t>„Sitte“</w:t>
      </w:r>
      <w:r w:rsidR="005B2CA7">
        <w:t xml:space="preserve"> </w:t>
      </w:r>
      <w:r>
        <w:t>sei,</w:t>
      </w:r>
      <w:r w:rsidR="005B2CA7">
        <w:t xml:space="preserve"> </w:t>
      </w:r>
      <w:r>
        <w:t>sei</w:t>
      </w:r>
      <w:r w:rsidR="005B2CA7">
        <w:t xml:space="preserve"> </w:t>
      </w:r>
      <w:r>
        <w:t>nun</w:t>
      </w:r>
      <w:r w:rsidR="005B2CA7">
        <w:t xml:space="preserve"> </w:t>
      </w:r>
      <w:r>
        <w:t>einmal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Umwelt</w:t>
      </w:r>
      <w:r w:rsidR="005B2CA7">
        <w:t xml:space="preserve"> </w:t>
      </w:r>
      <w:r>
        <w:t>abhängig.</w:t>
      </w:r>
      <w:r w:rsidR="005B2CA7">
        <w:t xml:space="preserve"> </w:t>
      </w:r>
      <w:r>
        <w:t>Wenn</w:t>
      </w:r>
      <w:r w:rsidR="005B2CA7">
        <w:t xml:space="preserve"> </w:t>
      </w:r>
      <w:r>
        <w:t>sich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an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Hellenismus</w:t>
      </w:r>
      <w:r w:rsidR="005B2CA7">
        <w:t xml:space="preserve"> </w:t>
      </w:r>
      <w:r>
        <w:t>stammende</w:t>
      </w:r>
      <w:r w:rsidR="005B2CA7">
        <w:t xml:space="preserve"> </w:t>
      </w:r>
      <w:r>
        <w:t>Gemeinden</w:t>
      </w:r>
      <w:r w:rsidR="005B2CA7">
        <w:t xml:space="preserve"> </w:t>
      </w:r>
      <w:r>
        <w:t>gewandt</w:t>
      </w:r>
      <w:r w:rsidR="005B2CA7">
        <w:t xml:space="preserve"> </w:t>
      </w:r>
      <w:r>
        <w:t>hätte,</w:t>
      </w:r>
      <w:r w:rsidR="005B2CA7">
        <w:t xml:space="preserve"> </w:t>
      </w:r>
      <w:r>
        <w:t>hätte</w:t>
      </w:r>
      <w:r w:rsidR="005B2CA7">
        <w:t xml:space="preserve"> </w:t>
      </w:r>
      <w:r>
        <w:t>er</w:t>
      </w:r>
      <w:r w:rsidR="005B2CA7">
        <w:t xml:space="preserve"> </w:t>
      </w:r>
      <w:r>
        <w:t>sicher</w:t>
      </w:r>
      <w:r w:rsidR="005B2CA7">
        <w:t xml:space="preserve"> </w:t>
      </w:r>
      <w:r>
        <w:t>nicht</w:t>
      </w:r>
      <w:r w:rsidR="005B2CA7">
        <w:t xml:space="preserve"> </w:t>
      </w:r>
      <w:r>
        <w:t>ein</w:t>
      </w:r>
      <w:r w:rsidR="005B2CA7">
        <w:t xml:space="preserve"> </w:t>
      </w:r>
      <w:r>
        <w:t>derart</w:t>
      </w:r>
      <w:r w:rsidR="005B2CA7">
        <w:t xml:space="preserve"> </w:t>
      </w:r>
      <w:r>
        <w:t>negatives</w:t>
      </w:r>
      <w:r w:rsidR="005B2CA7">
        <w:t xml:space="preserve"> </w:t>
      </w:r>
      <w:r>
        <w:t>Urteil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ausgesprochen.</w:t>
      </w:r>
      <w:r w:rsidR="005B2CA7">
        <w:t xml:space="preserve"> </w:t>
      </w:r>
      <w:r>
        <w:t>Da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Christen</w:t>
      </w:r>
      <w:r w:rsidR="005B2CA7">
        <w:t xml:space="preserve"> </w:t>
      </w:r>
      <w:r>
        <w:t>der</w:t>
      </w:r>
      <w:r w:rsidR="005B2CA7">
        <w:t xml:space="preserve"> </w:t>
      </w:r>
      <w:r>
        <w:t>Gegenwart</w:t>
      </w:r>
      <w:r w:rsidR="005B2CA7">
        <w:t xml:space="preserve"> </w:t>
      </w:r>
      <w:r>
        <w:t>ebenfalls</w:t>
      </w:r>
      <w:r w:rsidR="005B2CA7">
        <w:t xml:space="preserve"> </w:t>
      </w:r>
      <w:r>
        <w:t>jüdische</w:t>
      </w:r>
      <w:r w:rsidR="005B2CA7">
        <w:t xml:space="preserve"> </w:t>
      </w:r>
      <w:r>
        <w:t>Sitten</w:t>
      </w:r>
      <w:r w:rsidR="005B2CA7">
        <w:t xml:space="preserve"> </w:t>
      </w:r>
      <w:r>
        <w:t>und</w:t>
      </w:r>
      <w:r w:rsidR="005B2CA7">
        <w:t xml:space="preserve"> </w:t>
      </w:r>
      <w:r>
        <w:t>Gebräuche</w:t>
      </w:r>
      <w:r w:rsidR="005B2CA7">
        <w:t xml:space="preserve"> </w:t>
      </w:r>
      <w:r>
        <w:t>keinerlei</w:t>
      </w:r>
      <w:r w:rsidR="005B2CA7">
        <w:t xml:space="preserve"> </w:t>
      </w:r>
      <w:r>
        <w:t>Relevanz</w:t>
      </w:r>
      <w:r w:rsidR="005B2CA7">
        <w:t xml:space="preserve"> </w:t>
      </w:r>
      <w:r>
        <w:t>mehr</w:t>
      </w:r>
      <w:r w:rsidR="005B2CA7">
        <w:t xml:space="preserve"> </w:t>
      </w:r>
      <w:r>
        <w:t>hätten</w:t>
      </w:r>
      <w:r w:rsidR="005B2CA7">
        <w:t xml:space="preserve"> </w:t>
      </w:r>
      <w:r>
        <w:t>-</w:t>
      </w:r>
      <w:r w:rsidR="005B2CA7">
        <w:t xml:space="preserve"> </w:t>
      </w:r>
      <w:r>
        <w:t>sie</w:t>
      </w:r>
      <w:r w:rsidR="005B2CA7">
        <w:t xml:space="preserve"> </w:t>
      </w:r>
      <w:r>
        <w:t>lebten</w:t>
      </w:r>
      <w:r w:rsidR="005B2CA7">
        <w:t xml:space="preserve"> </w:t>
      </w:r>
      <w:r>
        <w:t>ja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anderen</w:t>
      </w:r>
      <w:r w:rsidR="005B2CA7">
        <w:t xml:space="preserve"> </w:t>
      </w:r>
      <w:r>
        <w:t>kulturellen</w:t>
      </w:r>
      <w:r w:rsidR="005B2CA7">
        <w:t xml:space="preserve"> </w:t>
      </w:r>
      <w:r>
        <w:t>Kontext</w:t>
      </w:r>
      <w:r w:rsidR="005B2CA7">
        <w:t xml:space="preserve"> </w:t>
      </w:r>
      <w:r>
        <w:t>-,</w:t>
      </w:r>
      <w:r w:rsidR="005B2CA7">
        <w:t xml:space="preserve"> </w:t>
      </w:r>
      <w:r>
        <w:t>sei</w:t>
      </w:r>
      <w:r w:rsidR="005B2CA7">
        <w:t xml:space="preserve"> </w:t>
      </w:r>
      <w:r>
        <w:t>für</w:t>
      </w:r>
      <w:r w:rsidR="005B2CA7">
        <w:t xml:space="preserve"> </w:t>
      </w:r>
      <w:r>
        <w:t>sie</w:t>
      </w:r>
      <w:r w:rsidR="005B2CA7">
        <w:t xml:space="preserve"> </w:t>
      </w:r>
      <w:r>
        <w:t>das</w:t>
      </w:r>
      <w:r w:rsidR="005B2CA7">
        <w:t xml:space="preserve"> </w:t>
      </w:r>
      <w:r>
        <w:t>negative</w:t>
      </w:r>
      <w:r w:rsidR="005B2CA7">
        <w:t xml:space="preserve"> </w:t>
      </w:r>
      <w:r>
        <w:t>Urteil</w:t>
      </w:r>
      <w:r w:rsidR="005B2CA7">
        <w:t xml:space="preserve"> </w:t>
      </w:r>
      <w:r>
        <w:t>des</w:t>
      </w:r>
      <w:r w:rsidR="005B2CA7">
        <w:t xml:space="preserve"> </w:t>
      </w:r>
      <w:r>
        <w:t>Juden</w:t>
      </w:r>
      <w:r w:rsidR="005B2CA7">
        <w:t xml:space="preserve"> </w:t>
      </w:r>
      <w:r>
        <w:t>Paulus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bedeutungslos.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rPr>
          <w:b/>
        </w:rPr>
        <w:t>Auf</w:t>
      </w:r>
      <w:r w:rsidR="005B2CA7">
        <w:rPr>
          <w:b/>
        </w:rPr>
        <w:t xml:space="preserve"> </w:t>
      </w:r>
      <w:r>
        <w:rPr>
          <w:b/>
        </w:rPr>
        <w:t>diesen</w:t>
      </w:r>
      <w:r w:rsidR="005B2CA7">
        <w:rPr>
          <w:b/>
        </w:rPr>
        <w:t xml:space="preserve"> </w:t>
      </w:r>
      <w:r>
        <w:rPr>
          <w:b/>
        </w:rPr>
        <w:t>Einwand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folgendes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entgegnen:</w:t>
      </w:r>
      <w:r w:rsidR="005B2CA7">
        <w:rPr>
          <w:b/>
        </w:rPr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richtig,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jüdische</w:t>
      </w:r>
      <w:r w:rsidR="005B2CA7">
        <w:t xml:space="preserve"> </w:t>
      </w:r>
      <w:r>
        <w:t>Kultur</w:t>
      </w:r>
      <w:r w:rsidR="005B2CA7">
        <w:t xml:space="preserve"> </w:t>
      </w:r>
      <w:r>
        <w:t>gegen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in</w:t>
      </w:r>
      <w:r w:rsidR="005B2CA7">
        <w:t xml:space="preserve"> </w:t>
      </w:r>
      <w:r>
        <w:t>jeder</w:t>
      </w:r>
      <w:r w:rsidR="005B2CA7">
        <w:t xml:space="preserve"> </w:t>
      </w:r>
      <w:r>
        <w:t>Form</w:t>
      </w:r>
      <w:r w:rsidR="005B2CA7">
        <w:t xml:space="preserve"> </w:t>
      </w:r>
      <w:r>
        <w:t>war.</w:t>
      </w:r>
      <w:r w:rsidR="005B2CA7"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auch</w:t>
      </w:r>
      <w:r w:rsidR="005B2CA7">
        <w:t xml:space="preserve"> </w:t>
      </w:r>
      <w:r>
        <w:t>anzunehmen,</w:t>
      </w:r>
      <w:r w:rsidR="005B2CA7">
        <w:t xml:space="preserve"> </w:t>
      </w:r>
      <w:r>
        <w:t>dass</w:t>
      </w:r>
      <w:r w:rsidR="005B2CA7">
        <w:t xml:space="preserve"> </w:t>
      </w:r>
      <w:r>
        <w:t>Paulus</w:t>
      </w:r>
      <w:r w:rsidR="005B2CA7">
        <w:t xml:space="preserve"> </w:t>
      </w:r>
      <w:r>
        <w:t>das</w:t>
      </w:r>
      <w:r w:rsidR="005B2CA7">
        <w:t xml:space="preserve"> </w:t>
      </w:r>
      <w:r>
        <w:t>Buch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i/>
        </w:rPr>
        <w:t>Weisheit</w:t>
      </w:r>
      <w:r w:rsidR="005B2CA7">
        <w:rPr>
          <w:i/>
        </w:rPr>
        <w:t xml:space="preserve"> </w:t>
      </w:r>
      <w:r>
        <w:t>gekannt</w:t>
      </w:r>
      <w:r w:rsidR="005B2CA7">
        <w:t xml:space="preserve"> </w:t>
      </w:r>
      <w:r>
        <w:t>hat.</w:t>
      </w:r>
      <w:r w:rsidR="005B2CA7">
        <w:t xml:space="preserve"> </w:t>
      </w:r>
      <w:r>
        <w:t>Gleichwohl</w:t>
      </w:r>
      <w:r w:rsidR="005B2CA7">
        <w:t xml:space="preserve"> </w:t>
      </w:r>
      <w:r>
        <w:t>trifft</w:t>
      </w:r>
      <w:r w:rsidR="005B2CA7">
        <w:t xml:space="preserve"> </w:t>
      </w:r>
      <w:r>
        <w:t>es</w:t>
      </w:r>
      <w:r w:rsidR="005B2CA7">
        <w:t xml:space="preserve"> </w:t>
      </w:r>
      <w:r>
        <w:t>nicht</w:t>
      </w:r>
      <w:r w:rsidR="005B2CA7">
        <w:t xml:space="preserve"> </w:t>
      </w:r>
      <w:r>
        <w:t>zu,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Verwendung</w:t>
      </w:r>
      <w:r w:rsidR="005B2CA7">
        <w:t xml:space="preserve"> </w:t>
      </w:r>
      <w:r>
        <w:t>des</w:t>
      </w:r>
      <w:r w:rsidR="005B2CA7">
        <w:t xml:space="preserve"> </w:t>
      </w:r>
      <w:r>
        <w:t>Begriffs</w:t>
      </w:r>
      <w:r w:rsidR="005B2CA7">
        <w:t xml:space="preserve"> </w:t>
      </w:r>
      <w:r>
        <w:t>„Natur“</w:t>
      </w:r>
      <w:r w:rsidR="005B2CA7">
        <w:t xml:space="preserve"> </w:t>
      </w:r>
      <w:r>
        <w:t>spätjüdische</w:t>
      </w:r>
      <w:r w:rsidR="005B2CA7">
        <w:t xml:space="preserve"> </w:t>
      </w:r>
      <w:r>
        <w:t>Sitten</w:t>
      </w:r>
      <w:r w:rsidR="005B2CA7">
        <w:t xml:space="preserve"> </w:t>
      </w:r>
      <w:r>
        <w:t>und</w:t>
      </w:r>
      <w:r w:rsidR="005B2CA7">
        <w:t xml:space="preserve"> </w:t>
      </w:r>
      <w:r>
        <w:t>Gebräuche</w:t>
      </w:r>
      <w:r w:rsidR="005B2CA7">
        <w:t xml:space="preserve"> </w:t>
      </w:r>
      <w:r>
        <w:t>vor</w:t>
      </w:r>
      <w:r w:rsidR="005B2CA7">
        <w:t xml:space="preserve"> </w:t>
      </w:r>
      <w:r>
        <w:t>Augen</w:t>
      </w:r>
      <w:r w:rsidR="005B2CA7">
        <w:t xml:space="preserve"> </w:t>
      </w:r>
      <w:r>
        <w:t>hatte.</w:t>
      </w:r>
      <w:r w:rsidR="005B2CA7">
        <w:t xml:space="preserve"> </w:t>
      </w:r>
      <w:r>
        <w:t>Der</w:t>
      </w:r>
      <w:r w:rsidR="005B2CA7">
        <w:t xml:space="preserve"> </w:t>
      </w:r>
      <w:r>
        <w:t>Zusammenhang</w:t>
      </w:r>
      <w:r w:rsidR="005B2CA7">
        <w:t xml:space="preserve"> </w:t>
      </w:r>
      <w:r>
        <w:t>von</w:t>
      </w:r>
      <w:r w:rsidR="005B2CA7">
        <w:rPr>
          <w:spacing w:val="-32"/>
        </w:rPr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 xml:space="preserve"> </w:t>
      </w:r>
      <w:r>
        <w:t>legt</w:t>
      </w:r>
      <w:r w:rsidR="005B2CA7">
        <w:t xml:space="preserve"> </w:t>
      </w:r>
      <w:r>
        <w:t>es</w:t>
      </w:r>
      <w:r w:rsidR="005B2CA7">
        <w:t xml:space="preserve"> </w:t>
      </w:r>
      <w:r>
        <w:t>nahe,</w:t>
      </w:r>
      <w:r w:rsidR="005B2CA7">
        <w:t xml:space="preserve"> </w:t>
      </w:r>
      <w:r>
        <w:t>bei</w:t>
      </w:r>
      <w:r w:rsidR="005B2CA7">
        <w:t xml:space="preserve"> </w:t>
      </w:r>
      <w:r>
        <w:t>dem</w:t>
      </w:r>
      <w:r w:rsidR="005B2CA7">
        <w:t xml:space="preserve"> </w:t>
      </w:r>
      <w:r>
        <w:t>Begriff</w:t>
      </w:r>
      <w:r w:rsidR="005B2CA7">
        <w:t xml:space="preserve"> </w:t>
      </w:r>
      <w:r>
        <w:t>„Natur“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Schöpfung(</w:t>
      </w:r>
      <w:proofErr w:type="spellStart"/>
      <w:r>
        <w:t>sordnungen</w:t>
      </w:r>
      <w:proofErr w:type="spellEnd"/>
      <w:r>
        <w:t>)</w:t>
      </w:r>
      <w:r w:rsidR="005B2CA7">
        <w:t xml:space="preserve"> </w:t>
      </w:r>
      <w:r>
        <w:t>zu</w:t>
      </w:r>
      <w:r w:rsidR="005B2CA7">
        <w:t xml:space="preserve"> </w:t>
      </w:r>
      <w:r>
        <w:t>denken,</w:t>
      </w:r>
      <w:r w:rsidR="005B2CA7">
        <w:t xml:space="preserve"> </w:t>
      </w:r>
      <w:r>
        <w:t>so</w:t>
      </w:r>
      <w:r w:rsidR="005B2CA7">
        <w:t xml:space="preserve"> </w:t>
      </w:r>
      <w:r>
        <w:t>wie</w:t>
      </w:r>
      <w:r w:rsidR="005B2CA7">
        <w:t xml:space="preserve"> </w:t>
      </w:r>
      <w:r>
        <w:t>diese</w:t>
      </w:r>
      <w:r w:rsidR="005B2CA7">
        <w:t xml:space="preserve"> </w:t>
      </w:r>
      <w:r>
        <w:t>aus</w:t>
      </w:r>
      <w:r w:rsidR="005B2CA7">
        <w:t xml:space="preserve"> </w:t>
      </w:r>
      <w:r>
        <w:t>den</w:t>
      </w:r>
      <w:r w:rsidR="005B2CA7">
        <w:t xml:space="preserve"> </w:t>
      </w:r>
      <w:r>
        <w:t>ersten</w:t>
      </w:r>
      <w:r w:rsidR="005B2CA7">
        <w:t xml:space="preserve"> </w:t>
      </w:r>
      <w:r>
        <w:t>Kapiteln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rPr>
          <w:spacing w:val="-4"/>
        </w:rPr>
        <w:t xml:space="preserve"> </w:t>
      </w:r>
      <w:r>
        <w:t>hervorgehen.</w:t>
      </w:r>
    </w:p>
    <w:p w:rsidR="006D70C7" w:rsidRDefault="006D70C7">
      <w:pPr>
        <w:pStyle w:val="Textkrper"/>
        <w:spacing w:before="1"/>
      </w:pPr>
    </w:p>
    <w:p w:rsidR="006D70C7" w:rsidRDefault="009E7DB5" w:rsidP="007423A2">
      <w:pPr>
        <w:pStyle w:val="Textkrper"/>
        <w:spacing w:line="247" w:lineRule="auto"/>
        <w:ind w:left="115" w:right="110"/>
        <w:jc w:val="both"/>
      </w:pPr>
      <w:r>
        <w:t>Wenn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Abschnitt</w:t>
      </w:r>
      <w:r w:rsidR="005B2CA7">
        <w:t xml:space="preserve"> </w:t>
      </w:r>
      <w:r>
        <w:t>heißt,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Gottlosen</w:t>
      </w:r>
      <w:r w:rsidR="005B2CA7">
        <w:t xml:space="preserve"> </w:t>
      </w:r>
      <w:r>
        <w:t>die</w:t>
      </w:r>
      <w:r w:rsidR="005B2CA7">
        <w:t xml:space="preserve"> </w:t>
      </w:r>
      <w:r>
        <w:t>Herrlichkeit</w:t>
      </w:r>
      <w:r w:rsidR="005B2CA7">
        <w:t xml:space="preserve"> </w:t>
      </w:r>
      <w:r>
        <w:t>des</w:t>
      </w:r>
      <w:r w:rsidR="005B2CA7">
        <w:t xml:space="preserve"> </w:t>
      </w:r>
      <w:r>
        <w:t>unvergänglichen</w:t>
      </w:r>
      <w:r w:rsidR="005B2CA7">
        <w:t xml:space="preserve"> </w:t>
      </w:r>
      <w:r>
        <w:t>Gottes</w:t>
      </w:r>
      <w:r w:rsidR="005B2CA7">
        <w:t xml:space="preserve"> </w:t>
      </w:r>
      <w:r>
        <w:t>in</w:t>
      </w:r>
      <w:r w:rsidR="005B2CA7">
        <w:t xml:space="preserve"> </w:t>
      </w:r>
      <w:r>
        <w:t>das</w:t>
      </w:r>
      <w:r w:rsidR="005B2CA7">
        <w:t xml:space="preserve"> </w:t>
      </w:r>
      <w:r>
        <w:t>Gleichnis</w:t>
      </w:r>
      <w:r w:rsidR="005B2CA7">
        <w:t xml:space="preserve"> </w:t>
      </w:r>
      <w:r>
        <w:t>(!)</w:t>
      </w:r>
      <w:r w:rsidR="005B2CA7">
        <w:t xml:space="preserve"> </w:t>
      </w:r>
      <w:r>
        <w:t>des</w:t>
      </w:r>
      <w:r w:rsidR="005B2CA7">
        <w:t xml:space="preserve"> </w:t>
      </w:r>
      <w:r>
        <w:t>Schöpfers</w:t>
      </w:r>
      <w:r w:rsidR="005B2CA7">
        <w:t xml:space="preserve"> </w:t>
      </w:r>
      <w:r>
        <w:t>(!)</w:t>
      </w:r>
      <w:r w:rsidR="005B2CA7">
        <w:t xml:space="preserve"> </w:t>
      </w:r>
      <w:r>
        <w:t>pervertiert</w:t>
      </w:r>
      <w:r w:rsidR="005B2CA7">
        <w:t xml:space="preserve"> </w:t>
      </w:r>
      <w:r>
        <w:t>haben</w:t>
      </w:r>
      <w:r w:rsidR="005B2CA7">
        <w:t xml:space="preserve"> </w:t>
      </w:r>
      <w:r>
        <w:t>(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3),</w:t>
      </w:r>
      <w:r w:rsidR="005B2CA7">
        <w:t xml:space="preserve"> </w:t>
      </w:r>
      <w:r>
        <w:t>ist</w:t>
      </w:r>
      <w:r w:rsidR="005B2CA7">
        <w:t xml:space="preserve"> </w:t>
      </w:r>
      <w:r>
        <w:t>dieser</w:t>
      </w:r>
      <w:r w:rsidR="005B2CA7">
        <w:t xml:space="preserve"> </w:t>
      </w:r>
      <w:r>
        <w:t>Sachverhalt</w:t>
      </w:r>
      <w:r w:rsidR="005B2CA7">
        <w:t xml:space="preserve"> </w:t>
      </w:r>
      <w:r>
        <w:t>die</w:t>
      </w:r>
      <w:r w:rsidR="005B2CA7">
        <w:t xml:space="preserve"> </w:t>
      </w:r>
      <w:r>
        <w:t>genaue</w:t>
      </w:r>
      <w:r w:rsidR="005B2CA7">
        <w:t xml:space="preserve"> </w:t>
      </w:r>
      <w:r>
        <w:t>Verdrehung</w:t>
      </w:r>
      <w:r w:rsidR="005B2CA7">
        <w:t xml:space="preserve"> </w:t>
      </w:r>
      <w:r>
        <w:t>dessen,</w:t>
      </w:r>
      <w:r w:rsidR="005B2CA7">
        <w:t xml:space="preserve"> </w:t>
      </w:r>
      <w:r>
        <w:t>was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</w:t>
      </w:r>
      <w:r w:rsidR="005B2CA7">
        <w:t>, 2</w:t>
      </w:r>
      <w:r>
        <w:t>6.</w:t>
      </w:r>
      <w:r w:rsidR="005B2CA7">
        <w:t xml:space="preserve"> </w:t>
      </w:r>
      <w:r>
        <w:t>geschrieben</w:t>
      </w:r>
      <w:r w:rsidR="005B2CA7">
        <w:t xml:space="preserve"> </w:t>
      </w:r>
      <w:r>
        <w:t>steht:</w:t>
      </w:r>
      <w:r w:rsidR="005B2CA7">
        <w:t xml:space="preserve"> </w:t>
      </w:r>
      <w:r>
        <w:t>Es</w:t>
      </w:r>
      <w:r w:rsidR="005B2CA7">
        <w:t xml:space="preserve"> </w:t>
      </w:r>
      <w:r>
        <w:t>war</w:t>
      </w:r>
      <w:r w:rsidR="005B2CA7">
        <w:t xml:space="preserve"> </w:t>
      </w:r>
      <w:r>
        <w:t>Gott,</w:t>
      </w:r>
      <w:r w:rsidR="005B2CA7">
        <w:t xml:space="preserve"> </w:t>
      </w:r>
      <w:r>
        <w:t>der</w:t>
      </w:r>
      <w:r w:rsidR="005B2CA7">
        <w:t xml:space="preserve"> </w:t>
      </w:r>
      <w:r>
        <w:t>den</w:t>
      </w:r>
      <w:r w:rsidR="005B2CA7">
        <w:t xml:space="preserve"> </w:t>
      </w:r>
      <w:r>
        <w:t>Menschen</w:t>
      </w:r>
      <w:r w:rsidR="005B2CA7">
        <w:t xml:space="preserve"> </w:t>
      </w:r>
      <w:r>
        <w:t>in</w:t>
      </w:r>
      <w:r w:rsidR="005B2CA7">
        <w:t xml:space="preserve"> </w:t>
      </w:r>
      <w:r>
        <w:t>seinem</w:t>
      </w:r>
      <w:r w:rsidR="005B2CA7">
        <w:t xml:space="preserve"> </w:t>
      </w:r>
      <w:r>
        <w:t>Bild</w:t>
      </w:r>
      <w:r w:rsidR="005B2CA7">
        <w:t xml:space="preserve"> </w:t>
      </w:r>
      <w:r>
        <w:t>und</w:t>
      </w:r>
      <w:r w:rsidR="005B2CA7">
        <w:t xml:space="preserve"> </w:t>
      </w:r>
      <w:r>
        <w:t>Gleichnis</w:t>
      </w:r>
      <w:r w:rsidR="005B2CA7">
        <w:t xml:space="preserve"> </w:t>
      </w:r>
      <w:r>
        <w:t>schuf.</w:t>
      </w:r>
      <w:r w:rsidR="005B2CA7">
        <w:t xml:space="preserve"> </w:t>
      </w:r>
      <w:r>
        <w:t>Auch</w:t>
      </w:r>
      <w:r w:rsidR="005B2CA7">
        <w:t xml:space="preserve"> </w:t>
      </w:r>
      <w:r>
        <w:t>der</w:t>
      </w:r>
      <w:r w:rsidR="005B2CA7">
        <w:t xml:space="preserve"> </w:t>
      </w:r>
      <w:r>
        <w:t>Hinweis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„Verwandeln</w:t>
      </w:r>
      <w:r w:rsidR="005B2CA7">
        <w:t xml:space="preserve"> </w:t>
      </w:r>
      <w:r>
        <w:t>der</w:t>
      </w:r>
      <w:r w:rsidR="005B2CA7">
        <w:t xml:space="preserve"> </w:t>
      </w:r>
      <w:r>
        <w:t>Herrlichkeit</w:t>
      </w:r>
      <w:r w:rsidR="005B2CA7">
        <w:t xml:space="preserve"> </w:t>
      </w:r>
      <w:r>
        <w:t>des</w:t>
      </w:r>
      <w:r w:rsidR="005B2CA7">
        <w:t xml:space="preserve"> </w:t>
      </w:r>
      <w:r>
        <w:t>unverweslichen</w:t>
      </w:r>
      <w:r w:rsidR="005B2CA7">
        <w:t xml:space="preserve"> </w:t>
      </w:r>
      <w:r>
        <w:t>Gottes“</w:t>
      </w:r>
      <w:r w:rsidR="005B2CA7">
        <w:t xml:space="preserve"> </w:t>
      </w:r>
      <w:r>
        <w:t>in</w:t>
      </w:r>
      <w:r w:rsidR="005B2CA7">
        <w:t xml:space="preserve"> </w:t>
      </w:r>
      <w:r>
        <w:t>„Vögel</w:t>
      </w:r>
      <w:r w:rsidR="005B2CA7">
        <w:t xml:space="preserve"> </w:t>
      </w:r>
      <w:r>
        <w:t>und</w:t>
      </w:r>
      <w:r w:rsidR="005B2CA7">
        <w:t xml:space="preserve"> </w:t>
      </w:r>
      <w:r>
        <w:t>kriechende</w:t>
      </w:r>
      <w:r w:rsidR="005B2CA7">
        <w:t xml:space="preserve"> </w:t>
      </w:r>
      <w:r>
        <w:t>Tiere“</w:t>
      </w:r>
      <w:r w:rsidR="005B2CA7">
        <w:t xml:space="preserve"> </w:t>
      </w:r>
      <w:r>
        <w:t>lä</w:t>
      </w:r>
      <w:r w:rsidR="007423A2">
        <w:t>ss</w:t>
      </w:r>
      <w:r>
        <w:t>t</w:t>
      </w:r>
      <w:r w:rsidR="005B2CA7">
        <w:t xml:space="preserve"> </w:t>
      </w:r>
      <w:r>
        <w:t>unweigerlich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Vögel</w:t>
      </w:r>
      <w:r w:rsidR="005B2CA7">
        <w:t xml:space="preserve"> </w:t>
      </w:r>
      <w:r>
        <w:t>des</w:t>
      </w:r>
      <w:r w:rsidR="005B2CA7">
        <w:t xml:space="preserve"> </w:t>
      </w:r>
      <w:r>
        <w:t>Himmels</w:t>
      </w:r>
      <w:r w:rsidR="005B2CA7">
        <w:t xml:space="preserve"> </w:t>
      </w:r>
      <w:r>
        <w:t>und</w:t>
      </w:r>
      <w:r w:rsidR="005B2CA7">
        <w:t xml:space="preserve"> </w:t>
      </w:r>
      <w:r>
        <w:t>an</w:t>
      </w:r>
      <w:r w:rsidR="005B2CA7">
        <w:t xml:space="preserve"> </w:t>
      </w:r>
      <w:r>
        <w:t>das</w:t>
      </w:r>
      <w:r w:rsidR="005B2CA7">
        <w:t xml:space="preserve"> </w:t>
      </w:r>
      <w:r>
        <w:t>Gewürm</w:t>
      </w:r>
      <w:r w:rsidR="005B2CA7">
        <w:t xml:space="preserve"> </w:t>
      </w:r>
      <w:r>
        <w:t>denken,</w:t>
      </w:r>
      <w:r w:rsidR="005B2CA7">
        <w:t xml:space="preserve"> </w:t>
      </w:r>
      <w:r>
        <w:t>von</w:t>
      </w:r>
      <w:r w:rsidR="005B2CA7">
        <w:t xml:space="preserve"> </w:t>
      </w:r>
      <w:r>
        <w:t>denen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</w:t>
      </w:r>
      <w:r w:rsidR="005B2CA7">
        <w:t>, 2</w:t>
      </w:r>
      <w:r>
        <w:t>6</w:t>
      </w:r>
      <w:r w:rsidR="005B2CA7">
        <w:t xml:space="preserve"> </w:t>
      </w:r>
      <w:r>
        <w:t>gesagt</w:t>
      </w:r>
      <w:r w:rsidR="005B2CA7">
        <w:t xml:space="preserve"> </w:t>
      </w:r>
      <w:r>
        <w:t>ist,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Mensch</w:t>
      </w:r>
      <w:r w:rsidR="005B2CA7">
        <w:t xml:space="preserve"> </w:t>
      </w:r>
      <w:r>
        <w:t>über</w:t>
      </w:r>
      <w:r w:rsidR="005B2CA7">
        <w:t xml:space="preserve"> </w:t>
      </w:r>
      <w:r>
        <w:t>sie</w:t>
      </w:r>
      <w:r w:rsidR="005B2CA7">
        <w:rPr>
          <w:spacing w:val="20"/>
        </w:rPr>
        <w:t xml:space="preserve"> </w:t>
      </w:r>
      <w:r>
        <w:t>herrschen</w:t>
      </w:r>
      <w:r w:rsidR="005B2CA7">
        <w:rPr>
          <w:spacing w:val="21"/>
        </w:rPr>
        <w:t xml:space="preserve"> </w:t>
      </w:r>
      <w:r>
        <w:t>soll.</w:t>
      </w:r>
      <w:r w:rsidR="005B2CA7">
        <w:rPr>
          <w:spacing w:val="19"/>
        </w:rPr>
        <w:t xml:space="preserve"> </w:t>
      </w:r>
      <w:r>
        <w:t>Diese</w:t>
      </w:r>
      <w:r w:rsidR="005B2CA7">
        <w:rPr>
          <w:spacing w:val="17"/>
        </w:rPr>
        <w:t xml:space="preserve"> </w:t>
      </w:r>
      <w:r>
        <w:t>Aussagen</w:t>
      </w:r>
      <w:r w:rsidR="005B2CA7">
        <w:rPr>
          <w:spacing w:val="19"/>
        </w:rPr>
        <w:t xml:space="preserve"> </w:t>
      </w:r>
      <w:r>
        <w:t>lassen</w:t>
      </w:r>
      <w:r w:rsidR="005B2CA7">
        <w:rPr>
          <w:spacing w:val="19"/>
        </w:rPr>
        <w:t xml:space="preserve"> </w:t>
      </w:r>
      <w:r>
        <w:t>es</w:t>
      </w:r>
      <w:r w:rsidR="005B2CA7">
        <w:rPr>
          <w:spacing w:val="19"/>
        </w:rPr>
        <w:t xml:space="preserve"> </w:t>
      </w:r>
      <w:r>
        <w:t>wesentlich</w:t>
      </w:r>
      <w:r w:rsidR="005B2CA7">
        <w:rPr>
          <w:spacing w:val="17"/>
        </w:rPr>
        <w:t xml:space="preserve"> </w:t>
      </w:r>
      <w:r>
        <w:t>naheliegender</w:t>
      </w:r>
      <w:r w:rsidR="005B2CA7">
        <w:rPr>
          <w:spacing w:val="18"/>
        </w:rPr>
        <w:t xml:space="preserve"> </w:t>
      </w:r>
      <w:r>
        <w:t>erscheinen,</w:t>
      </w:r>
      <w:r w:rsidR="005B2CA7">
        <w:rPr>
          <w:spacing w:val="18"/>
        </w:rPr>
        <w:t xml:space="preserve"> </w:t>
      </w:r>
      <w:r>
        <w:t>dass</w:t>
      </w:r>
      <w:r w:rsidR="005B2CA7">
        <w:rPr>
          <w:spacing w:val="19"/>
        </w:rPr>
        <w:t xml:space="preserve"> </w:t>
      </w:r>
      <w:r>
        <w:t>Paulus</w:t>
      </w:r>
      <w:r w:rsidR="005B2CA7">
        <w:rPr>
          <w:spacing w:val="20"/>
        </w:rPr>
        <w:t xml:space="preserve"> </w:t>
      </w:r>
      <w:r>
        <w:t>bei</w:t>
      </w:r>
    </w:p>
    <w:p w:rsidR="007423A2" w:rsidRDefault="009E7DB5" w:rsidP="007423A2">
      <w:pPr>
        <w:pStyle w:val="Textkrper"/>
        <w:spacing w:line="247" w:lineRule="auto"/>
        <w:ind w:left="115" w:right="112"/>
        <w:jc w:val="both"/>
      </w:pPr>
      <w:r>
        <w:t>„Natur“</w:t>
      </w:r>
      <w:r w:rsidR="005B2CA7">
        <w:t xml:space="preserve"> </w:t>
      </w:r>
      <w:r>
        <w:t>nicht</w:t>
      </w:r>
      <w:r w:rsidR="005B2CA7">
        <w:t xml:space="preserve"> </w:t>
      </w:r>
      <w:r>
        <w:t>an</w:t>
      </w:r>
      <w:r w:rsidR="005B2CA7">
        <w:t xml:space="preserve"> </w:t>
      </w:r>
      <w:r>
        <w:t>einen</w:t>
      </w:r>
      <w:r w:rsidR="005B2CA7">
        <w:t xml:space="preserve"> </w:t>
      </w:r>
      <w:r>
        <w:t>spätjüdischen</w:t>
      </w:r>
      <w:r w:rsidR="005B2CA7">
        <w:t xml:space="preserve"> </w:t>
      </w:r>
      <w:r>
        <w:t>Sittenkodex</w:t>
      </w:r>
      <w:r w:rsidR="005B2CA7">
        <w:t xml:space="preserve"> </w:t>
      </w:r>
      <w:r>
        <w:t>denkt,</w:t>
      </w:r>
      <w:r w:rsidR="005B2CA7">
        <w:t xml:space="preserve"> </w:t>
      </w:r>
      <w:r>
        <w:t>sondern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Schöpfung(</w:t>
      </w:r>
      <w:proofErr w:type="spellStart"/>
      <w:r>
        <w:t>sordnungen</w:t>
      </w:r>
      <w:proofErr w:type="spellEnd"/>
      <w:r>
        <w:t>).</w:t>
      </w:r>
      <w:r w:rsidR="005B2CA7">
        <w:t xml:space="preserve"> </w:t>
      </w:r>
      <w:r>
        <w:t>Mit</w:t>
      </w:r>
      <w:r w:rsidR="005B2CA7">
        <w:t xml:space="preserve"> </w:t>
      </w:r>
      <w:r>
        <w:t>anderen</w:t>
      </w:r>
      <w:r w:rsidR="005B2CA7">
        <w:t xml:space="preserve"> </w:t>
      </w:r>
      <w:r>
        <w:t>Worten: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argumentiert</w:t>
      </w:r>
      <w:r w:rsidR="005B2CA7">
        <w:t xml:space="preserve"> </w:t>
      </w:r>
      <w:r>
        <w:t>hier</w:t>
      </w:r>
      <w:r w:rsidR="005B2CA7">
        <w:t xml:space="preserve"> </w:t>
      </w:r>
      <w:r>
        <w:t>nicht</w:t>
      </w:r>
      <w:r w:rsidR="005B2CA7">
        <w:t xml:space="preserve"> </w:t>
      </w:r>
      <w:r>
        <w:t>kulturell,</w:t>
      </w:r>
      <w:r w:rsidR="005B2CA7">
        <w:t xml:space="preserve"> </w:t>
      </w:r>
      <w:r>
        <w:t>er</w:t>
      </w:r>
      <w:r w:rsidR="005B2CA7">
        <w:t xml:space="preserve"> </w:t>
      </w:r>
      <w:r>
        <w:t>will</w:t>
      </w:r>
      <w:r w:rsidR="005B2CA7">
        <w:t xml:space="preserve"> </w:t>
      </w:r>
      <w:r>
        <w:t>das</w:t>
      </w:r>
      <w:r w:rsidR="005B2CA7">
        <w:t xml:space="preserve"> </w:t>
      </w:r>
      <w:r>
        <w:t>Verbot</w:t>
      </w:r>
      <w:r w:rsidR="005B2CA7">
        <w:t xml:space="preserve"> </w:t>
      </w:r>
      <w:r>
        <w:t>homosexueller</w:t>
      </w:r>
      <w:r w:rsidR="005B2CA7">
        <w:t xml:space="preserve"> </w:t>
      </w:r>
      <w:r>
        <w:t>Handlungen</w:t>
      </w:r>
      <w:r w:rsidR="005B2CA7">
        <w:t xml:space="preserve"> </w:t>
      </w:r>
      <w:r>
        <w:t>nicht</w:t>
      </w:r>
      <w:r w:rsidR="005B2CA7">
        <w:t xml:space="preserve"> </w:t>
      </w:r>
      <w:r>
        <w:t>durch</w:t>
      </w:r>
      <w:r w:rsidR="005B2CA7">
        <w:t xml:space="preserve"> </w:t>
      </w:r>
      <w:r>
        <w:t>Kontextualisierung</w:t>
      </w:r>
      <w:r w:rsidR="005B2CA7">
        <w:t xml:space="preserve"> </w:t>
      </w:r>
      <w:r>
        <w:t>relativieren</w:t>
      </w:r>
      <w:r w:rsidR="005B2CA7">
        <w:t xml:space="preserve"> </w:t>
      </w:r>
      <w:r>
        <w:t>(„im</w:t>
      </w:r>
      <w:r w:rsidR="005B2CA7">
        <w:t xml:space="preserve"> </w:t>
      </w:r>
      <w:r>
        <w:t>jüdischen</w:t>
      </w:r>
      <w:r w:rsidR="005B2CA7">
        <w:t xml:space="preserve"> </w:t>
      </w:r>
      <w:r>
        <w:t>Kulturraum</w:t>
      </w:r>
      <w:r w:rsidR="005B2CA7">
        <w:t xml:space="preserve"> </w:t>
      </w:r>
      <w:r>
        <w:t>habe</w:t>
      </w:r>
      <w:r w:rsidR="005B2CA7">
        <w:t xml:space="preserve"> </w:t>
      </w:r>
      <w:r>
        <w:t>das</w:t>
      </w:r>
      <w:r w:rsidR="005B2CA7">
        <w:t xml:space="preserve"> </w:t>
      </w:r>
      <w:r>
        <w:t>Homosexualitätsverbot</w:t>
      </w:r>
      <w:r w:rsidR="005B2CA7">
        <w:t xml:space="preserve"> </w:t>
      </w:r>
      <w:r>
        <w:t>gegolten,</w:t>
      </w:r>
      <w:r w:rsidR="005B2CA7">
        <w:t xml:space="preserve"> </w:t>
      </w:r>
      <w:r>
        <w:t>im</w:t>
      </w:r>
      <w:r w:rsidR="005B2CA7">
        <w:t xml:space="preserve"> </w:t>
      </w:r>
      <w:r>
        <w:t>hellenistischen</w:t>
      </w:r>
      <w:r w:rsidR="005B2CA7">
        <w:t xml:space="preserve"> </w:t>
      </w:r>
      <w:r>
        <w:t>nicht“),</w:t>
      </w:r>
      <w:r w:rsidR="005B2CA7">
        <w:t xml:space="preserve"> </w:t>
      </w:r>
      <w:r>
        <w:t>sondern</w:t>
      </w:r>
      <w:r w:rsidR="005B2CA7">
        <w:t xml:space="preserve"> </w:t>
      </w:r>
      <w:r>
        <w:t>indem</w:t>
      </w:r>
      <w:r w:rsidR="005B2CA7">
        <w:t xml:space="preserve"> </w:t>
      </w:r>
      <w:r>
        <w:t>er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Schöpfung</w:t>
      </w:r>
      <w:r w:rsidR="005B2CA7">
        <w:t xml:space="preserve"> </w:t>
      </w:r>
      <w:r>
        <w:t>erinnert,</w:t>
      </w:r>
      <w:r w:rsidR="005B2CA7">
        <w:t xml:space="preserve"> </w:t>
      </w:r>
      <w:r>
        <w:t>argumentiert</w:t>
      </w:r>
      <w:r w:rsidR="005B2CA7">
        <w:t xml:space="preserve"> </w:t>
      </w:r>
      <w:r>
        <w:t>er</w:t>
      </w:r>
      <w:r w:rsidR="005B2CA7">
        <w:t xml:space="preserve"> </w:t>
      </w:r>
      <w:r>
        <w:t>transkulturell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universal:</w:t>
      </w:r>
      <w:r w:rsidR="005B2CA7">
        <w:t xml:space="preserve"> </w:t>
      </w:r>
      <w:r>
        <w:t>Der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schuldhaften</w:t>
      </w:r>
      <w:r w:rsidR="005B2CA7">
        <w:t xml:space="preserve"> </w:t>
      </w:r>
      <w:r>
        <w:lastRenderedPageBreak/>
        <w:t>Umkehrung</w:t>
      </w:r>
      <w:r w:rsidR="005B2CA7">
        <w:t xml:space="preserve"> </w:t>
      </w:r>
      <w:r>
        <w:t>des</w:t>
      </w:r>
      <w:r w:rsidR="005B2CA7">
        <w:t xml:space="preserve"> </w:t>
      </w:r>
      <w:r>
        <w:t>schöpfungsgemäßen</w:t>
      </w:r>
      <w:r w:rsidR="005B2CA7">
        <w:t xml:space="preserve"> </w:t>
      </w:r>
      <w:r>
        <w:t>Umgangs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Geschlechtlichkeit</w:t>
      </w:r>
      <w:r w:rsidR="005B2CA7">
        <w:t xml:space="preserve"> </w:t>
      </w:r>
      <w:r>
        <w:t>begründete</w:t>
      </w:r>
      <w:r w:rsidR="005B2CA7">
        <w:t xml:space="preserve"> </w:t>
      </w:r>
      <w:r>
        <w:t>Zorn</w:t>
      </w:r>
      <w:r w:rsidR="005B2CA7">
        <w:t xml:space="preserve"> </w:t>
      </w:r>
      <w:r>
        <w:t>Gottes</w:t>
      </w:r>
      <w:r w:rsidR="005B2CA7">
        <w:t xml:space="preserve"> </w:t>
      </w:r>
      <w:r>
        <w:t>ergießt</w:t>
      </w:r>
      <w:r w:rsidR="005B2CA7">
        <w:t xml:space="preserve"> </w:t>
      </w:r>
      <w:r>
        <w:t>sich</w:t>
      </w:r>
      <w:r w:rsidR="005B2CA7">
        <w:t xml:space="preserve"> </w:t>
      </w:r>
      <w:r>
        <w:t>ausnahmslos</w:t>
      </w:r>
      <w:r w:rsidR="005B2CA7">
        <w:t xml:space="preserve"> </w:t>
      </w:r>
      <w:r>
        <w:t>über</w:t>
      </w:r>
      <w:r w:rsidR="005B2CA7">
        <w:t xml:space="preserve"> </w:t>
      </w:r>
      <w:r>
        <w:t>alle</w:t>
      </w:r>
      <w:r w:rsidR="005B2CA7">
        <w:t xml:space="preserve"> </w:t>
      </w:r>
      <w:r>
        <w:t>(!)</w:t>
      </w:r>
      <w:r w:rsidR="005B2CA7">
        <w:t xml:space="preserve"> </w:t>
      </w:r>
      <w:r>
        <w:t>Menschen</w:t>
      </w:r>
      <w:r w:rsidR="005B2CA7">
        <w:t xml:space="preserve"> </w:t>
      </w:r>
      <w:r>
        <w:t>(</w:t>
      </w:r>
      <w:r w:rsidR="005B2CA7">
        <w:rPr>
          <w:i/>
        </w:rPr>
        <w:t xml:space="preserve">Römer </w:t>
      </w:r>
      <w:r>
        <w:t>1</w:t>
      </w:r>
      <w:r w:rsidR="005B2CA7">
        <w:t>, 1</w:t>
      </w:r>
      <w:r>
        <w:t>8).</w:t>
      </w:r>
      <w:r w:rsidR="007423A2">
        <w:t xml:space="preserve"> </w:t>
      </w:r>
    </w:p>
    <w:p w:rsidR="007423A2" w:rsidRDefault="007423A2" w:rsidP="007423A2">
      <w:pPr>
        <w:pStyle w:val="Textkrper"/>
        <w:spacing w:line="247" w:lineRule="auto"/>
        <w:ind w:left="115" w:right="112"/>
        <w:jc w:val="both"/>
      </w:pPr>
    </w:p>
    <w:p w:rsidR="006D70C7" w:rsidRDefault="009E7DB5" w:rsidP="007423A2">
      <w:pPr>
        <w:pStyle w:val="Textkrper"/>
        <w:spacing w:line="247" w:lineRule="auto"/>
        <w:ind w:left="115" w:right="112"/>
        <w:jc w:val="both"/>
      </w:pPr>
      <w:r>
        <w:t>Schließlich</w:t>
      </w:r>
      <w:r w:rsidR="005B2CA7">
        <w:t xml:space="preserve"> </w:t>
      </w:r>
      <w:r>
        <w:t>(</w:t>
      </w:r>
      <w:r>
        <w:rPr>
          <w:b/>
        </w:rPr>
        <w:t>fünftens</w:t>
      </w:r>
      <w:r>
        <w:t>)</w:t>
      </w:r>
      <w:r w:rsidR="005B2CA7">
        <w:t xml:space="preserve"> </w:t>
      </w:r>
      <w:r>
        <w:t>wird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traditionelle</w:t>
      </w:r>
      <w:r w:rsidR="005B2CA7">
        <w:t xml:space="preserve"> </w:t>
      </w:r>
      <w:r>
        <w:t>Auslegung</w:t>
      </w:r>
      <w:r w:rsidR="005B2CA7">
        <w:t xml:space="preserve"> </w:t>
      </w:r>
      <w:r>
        <w:t>von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vorgebracht,</w:t>
      </w:r>
      <w:r w:rsidR="005B2CA7">
        <w:t xml:space="preserve"> </w:t>
      </w:r>
      <w:r>
        <w:t>dass</w:t>
      </w:r>
      <w:r w:rsidR="005B2CA7">
        <w:t xml:space="preserve"> </w:t>
      </w:r>
      <w:r>
        <w:t>Paulus</w:t>
      </w:r>
      <w:r w:rsidR="005B2CA7">
        <w:t xml:space="preserve"> </w:t>
      </w:r>
      <w:r>
        <w:t>hier</w:t>
      </w:r>
      <w:r w:rsidR="005B2CA7">
        <w:t xml:space="preserve"> </w:t>
      </w:r>
      <w:r>
        <w:t>nicht</w:t>
      </w:r>
      <w:r w:rsidR="005B2CA7">
        <w:t xml:space="preserve"> </w:t>
      </w:r>
      <w:r>
        <w:t>von</w:t>
      </w:r>
      <w:r w:rsidR="005B2CA7">
        <w:t xml:space="preserve"> </w:t>
      </w:r>
      <w:r>
        <w:t>Menschen</w:t>
      </w:r>
      <w:r w:rsidR="005B2CA7">
        <w:t xml:space="preserve"> </w:t>
      </w:r>
      <w:r>
        <w:t>spreche,</w:t>
      </w:r>
      <w:r w:rsidR="005B2CA7">
        <w:t xml:space="preserve"> </w:t>
      </w:r>
      <w:r>
        <w:t>die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</w:t>
      </w:r>
      <w:r w:rsidR="005B2CA7">
        <w:t xml:space="preserve"> </w:t>
      </w:r>
      <w:r>
        <w:t>(„homophil“)</w:t>
      </w:r>
      <w:r w:rsidR="005B2CA7">
        <w:t xml:space="preserve"> </w:t>
      </w:r>
      <w:r>
        <w:t>seien,</w:t>
      </w:r>
      <w:r w:rsidR="005B2CA7">
        <w:t xml:space="preserve"> </w:t>
      </w:r>
      <w:r>
        <w:t>sondern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hier</w:t>
      </w:r>
      <w:r w:rsidR="005B2CA7">
        <w:t xml:space="preserve"> </w:t>
      </w:r>
      <w:r>
        <w:t>lediglich</w:t>
      </w:r>
      <w:r w:rsidR="005B2CA7">
        <w:t xml:space="preserve"> </w:t>
      </w:r>
      <w:r>
        <w:t>diejenigen</w:t>
      </w:r>
      <w:r w:rsidR="005B2CA7">
        <w:t xml:space="preserve"> </w:t>
      </w:r>
      <w:r>
        <w:t>verurteile,</w:t>
      </w:r>
      <w:r w:rsidR="005B2CA7">
        <w:t xml:space="preserve"> </w:t>
      </w:r>
      <w:r>
        <w:t>die</w:t>
      </w:r>
      <w:r w:rsidR="005B2CA7">
        <w:t xml:space="preserve"> </w:t>
      </w:r>
      <w:r>
        <w:t>„von</w:t>
      </w:r>
      <w:r w:rsidR="005B2CA7">
        <w:t xml:space="preserve"> </w:t>
      </w:r>
      <w:r>
        <w:t>Natur</w:t>
      </w:r>
      <w:r w:rsidR="005B2CA7">
        <w:t xml:space="preserve"> </w:t>
      </w:r>
      <w:r>
        <w:t>aus“</w:t>
      </w:r>
      <w:r w:rsidR="005B2CA7">
        <w:t xml:space="preserve"> </w:t>
      </w:r>
      <w:r>
        <w:t>heterosexuell</w:t>
      </w:r>
      <w:r w:rsidR="005B2CA7">
        <w:t xml:space="preserve"> </w:t>
      </w:r>
      <w:r>
        <w:t>orientiert</w:t>
      </w:r>
      <w:r w:rsidR="005B2CA7">
        <w:t xml:space="preserve"> </w:t>
      </w:r>
      <w:r>
        <w:t>seien</w:t>
      </w:r>
      <w:r w:rsidR="005B2CA7">
        <w:t xml:space="preserve"> </w:t>
      </w:r>
      <w:r>
        <w:t>und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ausüben.</w:t>
      </w:r>
      <w:r w:rsidR="005B2CA7">
        <w:t xml:space="preserve"> </w:t>
      </w:r>
      <w:r>
        <w:t>Paulus</w:t>
      </w:r>
      <w:r w:rsidR="005B2CA7">
        <w:t xml:space="preserve"> </w:t>
      </w:r>
      <w:r>
        <w:t>habe</w:t>
      </w:r>
      <w:r w:rsidR="005B2CA7">
        <w:t xml:space="preserve"> </w:t>
      </w:r>
      <w:r>
        <w:t>bei</w:t>
      </w:r>
      <w:r w:rsidR="005B2CA7">
        <w:t xml:space="preserve"> </w:t>
      </w:r>
      <w:r>
        <w:t>seinen</w:t>
      </w:r>
      <w:r w:rsidR="005B2CA7">
        <w:t xml:space="preserve"> </w:t>
      </w:r>
      <w:r>
        <w:t>Aussagen</w:t>
      </w:r>
      <w:r w:rsidR="005B2CA7">
        <w:t xml:space="preserve"> </w:t>
      </w:r>
      <w:r>
        <w:t>Menschen</w:t>
      </w:r>
      <w:r w:rsidR="005B2CA7">
        <w:t xml:space="preserve"> </w:t>
      </w:r>
      <w:r>
        <w:t>vor</w:t>
      </w:r>
      <w:r w:rsidR="005B2CA7">
        <w:t xml:space="preserve"> </w:t>
      </w:r>
      <w:r>
        <w:t>Augen,</w:t>
      </w:r>
      <w:r w:rsidR="005B2CA7">
        <w:t xml:space="preserve"> </w:t>
      </w:r>
      <w:r>
        <w:t>die</w:t>
      </w:r>
      <w:r w:rsidR="005B2CA7">
        <w:t xml:space="preserve"> </w:t>
      </w:r>
      <w:r>
        <w:t>den</w:t>
      </w:r>
      <w:r w:rsidR="005B2CA7">
        <w:t xml:space="preserve"> </w:t>
      </w:r>
      <w:r>
        <w:t>natürlichen</w:t>
      </w:r>
      <w:r w:rsidR="005B2CA7">
        <w:t xml:space="preserve"> </w:t>
      </w:r>
      <w:r>
        <w:t>Umgang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gegennatürlichen</w:t>
      </w:r>
      <w:r w:rsidR="005B2CA7">
        <w:t xml:space="preserve"> </w:t>
      </w:r>
      <w:r>
        <w:t>„verwandelt“</w:t>
      </w:r>
      <w:r w:rsidR="005B2CA7">
        <w:t xml:space="preserve"> </w:t>
      </w:r>
      <w:r>
        <w:t>hätten</w:t>
      </w:r>
      <w:r w:rsidR="005B2CA7">
        <w:t xml:space="preserve"> </w:t>
      </w:r>
      <w:r>
        <w:t>(1</w:t>
      </w:r>
      <w:r w:rsidR="005B2CA7">
        <w:t>, 2</w:t>
      </w:r>
      <w:r>
        <w:t>6).</w:t>
      </w:r>
      <w:r w:rsidR="005B2CA7">
        <w:t xml:space="preserve"> </w:t>
      </w:r>
      <w:r>
        <w:t>Dass</w:t>
      </w:r>
      <w:r w:rsidR="005B2CA7">
        <w:t xml:space="preserve"> </w:t>
      </w:r>
      <w:r>
        <w:t>derartiges</w:t>
      </w:r>
      <w:r w:rsidR="005B2CA7">
        <w:t xml:space="preserve"> </w:t>
      </w:r>
      <w:r>
        <w:t>nicht</w:t>
      </w:r>
      <w:r w:rsidR="005B2CA7">
        <w:t xml:space="preserve"> </w:t>
      </w:r>
      <w:r>
        <w:t>akzeptabel</w:t>
      </w:r>
      <w:r w:rsidR="005B2CA7">
        <w:t xml:space="preserve"> </w:t>
      </w:r>
      <w:r>
        <w:t>sei,</w:t>
      </w:r>
      <w:r w:rsidR="005B2CA7">
        <w:t xml:space="preserve"> </w:t>
      </w:r>
      <w:r>
        <w:t>ist</w:t>
      </w:r>
      <w:r w:rsidR="005B2CA7">
        <w:t xml:space="preserve"> </w:t>
      </w:r>
      <w:r>
        <w:t>man</w:t>
      </w:r>
      <w:r w:rsidR="005B2CA7">
        <w:t xml:space="preserve"> </w:t>
      </w:r>
      <w:r>
        <w:t>(eventuell)</w:t>
      </w:r>
      <w:r w:rsidR="005B2CA7">
        <w:t xml:space="preserve"> </w:t>
      </w:r>
      <w:r>
        <w:t>bereit,</w:t>
      </w:r>
      <w:r w:rsidR="005B2CA7">
        <w:t xml:space="preserve"> </w:t>
      </w:r>
      <w:r>
        <w:t>zuzugestehen.</w:t>
      </w:r>
      <w:r w:rsidR="005B2CA7">
        <w:t xml:space="preserve"> </w:t>
      </w:r>
      <w:r>
        <w:t>Doch,</w:t>
      </w:r>
      <w:r w:rsidR="005B2CA7">
        <w:t xml:space="preserve"> </w:t>
      </w:r>
      <w:r>
        <w:t>so</w:t>
      </w:r>
      <w:r w:rsidR="005B2CA7">
        <w:t xml:space="preserve"> </w:t>
      </w:r>
      <w:r>
        <w:t>argumentiert</w:t>
      </w:r>
      <w:r w:rsidR="005B2CA7">
        <w:t xml:space="preserve"> </w:t>
      </w:r>
      <w:r>
        <w:t>man,</w:t>
      </w:r>
      <w:r w:rsidR="005B2CA7">
        <w:t xml:space="preserve"> </w:t>
      </w:r>
      <w:r>
        <w:t>es</w:t>
      </w:r>
      <w:r w:rsidR="005B2CA7">
        <w:t xml:space="preserve"> </w:t>
      </w:r>
      <w:r>
        <w:t>gebe</w:t>
      </w:r>
      <w:r w:rsidR="005B2CA7">
        <w:t xml:space="preserve"> </w:t>
      </w:r>
      <w:r>
        <w:t>viele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„von</w:t>
      </w:r>
      <w:r w:rsidR="005B2CA7">
        <w:t xml:space="preserve"> </w:t>
      </w:r>
      <w:r>
        <w:t>Natur</w:t>
      </w:r>
      <w:r w:rsidR="005B2CA7">
        <w:t xml:space="preserve"> </w:t>
      </w:r>
      <w:r>
        <w:t>aus“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</w:t>
      </w:r>
      <w:r w:rsidR="005B2CA7">
        <w:t xml:space="preserve"> </w:t>
      </w:r>
      <w:r>
        <w:t>seien.</w:t>
      </w:r>
      <w:r w:rsidR="005B2CA7">
        <w:t xml:space="preserve"> </w:t>
      </w:r>
      <w:r>
        <w:t>Wenn</w:t>
      </w:r>
      <w:r w:rsidR="005B2CA7">
        <w:t xml:space="preserve"> </w:t>
      </w:r>
      <w:r>
        <w:t>Menschen</w:t>
      </w:r>
      <w:r w:rsidR="005B2CA7">
        <w:t xml:space="preserve"> </w:t>
      </w:r>
      <w:r>
        <w:t>„von</w:t>
      </w:r>
      <w:r w:rsidR="005B2CA7">
        <w:t xml:space="preserve"> </w:t>
      </w:r>
      <w:r>
        <w:t>Natur</w:t>
      </w:r>
      <w:r w:rsidR="005B2CA7">
        <w:t xml:space="preserve"> </w:t>
      </w:r>
      <w:r>
        <w:t>aus“</w:t>
      </w:r>
      <w:r w:rsidR="005B2CA7">
        <w:t xml:space="preserve"> </w:t>
      </w:r>
      <w:r>
        <w:t>homosexuell</w:t>
      </w:r>
      <w:r w:rsidR="005B2CA7">
        <w:t xml:space="preserve"> </w:t>
      </w:r>
      <w:r>
        <w:t>gepolt</w:t>
      </w:r>
      <w:r w:rsidR="005B2CA7">
        <w:t xml:space="preserve"> </w:t>
      </w:r>
      <w:r>
        <w:t>seien,</w:t>
      </w:r>
      <w:r w:rsidR="005B2CA7">
        <w:t xml:space="preserve"> </w:t>
      </w:r>
      <w:r>
        <w:t>dann</w:t>
      </w:r>
      <w:r w:rsidR="005B2CA7">
        <w:t xml:space="preserve"> </w:t>
      </w:r>
      <w:r>
        <w:t>sei</w:t>
      </w:r>
      <w:r w:rsidR="005B2CA7">
        <w:t xml:space="preserve"> </w:t>
      </w:r>
      <w:r>
        <w:t>für</w:t>
      </w:r>
      <w:r w:rsidR="005B2CA7">
        <w:t xml:space="preserve"> </w:t>
      </w:r>
      <w:r>
        <w:t>sie</w:t>
      </w:r>
      <w:r w:rsidR="005B2CA7">
        <w:t xml:space="preserve"> </w:t>
      </w:r>
      <w:r>
        <w:t>dasjenige</w:t>
      </w:r>
      <w:r w:rsidR="005B2CA7">
        <w:t xml:space="preserve"> </w:t>
      </w:r>
      <w:r>
        <w:t>„natürlich“,</w:t>
      </w:r>
      <w:r w:rsidR="005B2CA7">
        <w:t xml:space="preserve"> </w:t>
      </w:r>
      <w:r>
        <w:t>was</w:t>
      </w:r>
      <w:r w:rsidR="005B2CA7">
        <w:t xml:space="preserve"> </w:t>
      </w:r>
      <w:r>
        <w:t>für</w:t>
      </w:r>
      <w:r w:rsidR="005B2CA7">
        <w:t xml:space="preserve"> </w:t>
      </w:r>
      <w:r>
        <w:t>heterosexuell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„widernatürlich“</w:t>
      </w:r>
      <w:r w:rsidR="005B2CA7">
        <w:t xml:space="preserve"> </w:t>
      </w:r>
      <w:r>
        <w:t>sei.</w:t>
      </w:r>
      <w:r w:rsidR="005B2CA7">
        <w:t xml:space="preserve"> </w:t>
      </w:r>
      <w:r>
        <w:t>Folglich</w:t>
      </w:r>
      <w:r w:rsidR="005B2CA7">
        <w:t xml:space="preserve"> </w:t>
      </w:r>
      <w:r>
        <w:t>dürfe</w:t>
      </w:r>
      <w:r w:rsidR="005B2CA7"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Aussagen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 xml:space="preserve"> </w:t>
      </w:r>
      <w:r>
        <w:t>nicht</w:t>
      </w:r>
      <w:r w:rsidR="005B2CA7">
        <w:t xml:space="preserve"> </w:t>
      </w:r>
      <w:r>
        <w:t>auf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beziehen.</w:t>
      </w:r>
      <w:r w:rsidR="005B2CA7">
        <w:t xml:space="preserve"> </w:t>
      </w:r>
      <w:r>
        <w:t>Ja,</w:t>
      </w:r>
      <w:r w:rsidR="005B2CA7">
        <w:t xml:space="preserve"> </w:t>
      </w:r>
      <w:r>
        <w:t>aus</w:t>
      </w:r>
      <w:r w:rsidR="005B2CA7">
        <w:t xml:space="preserve"> </w:t>
      </w:r>
      <w:r>
        <w:t>dieser</w:t>
      </w:r>
      <w:r w:rsidR="005B2CA7">
        <w:t xml:space="preserve"> </w:t>
      </w:r>
      <w:r>
        <w:t>Perspektive</w:t>
      </w:r>
      <w:r w:rsidR="005B2CA7">
        <w:t xml:space="preserve"> </w:t>
      </w:r>
      <w:r>
        <w:t>stelle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6-27</w:t>
      </w:r>
      <w:r w:rsidR="005B2CA7">
        <w:t xml:space="preserve"> </w:t>
      </w:r>
      <w:r>
        <w:t>eine</w:t>
      </w:r>
      <w:r w:rsidR="005B2CA7">
        <w:t xml:space="preserve"> </w:t>
      </w:r>
      <w:r>
        <w:t>Rechtfertigung</w:t>
      </w:r>
      <w:r w:rsidR="005B2CA7">
        <w:t xml:space="preserve"> </w:t>
      </w:r>
      <w:r>
        <w:t>für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dar.</w:t>
      </w:r>
      <w:r w:rsidR="005B2CA7">
        <w:t xml:space="preserve"> </w:t>
      </w:r>
      <w:r>
        <w:t>Denn</w:t>
      </w:r>
      <w:r w:rsidR="005B2CA7">
        <w:t xml:space="preserve"> </w:t>
      </w:r>
      <w:r>
        <w:t>Paulus</w:t>
      </w:r>
      <w:r w:rsidR="005B2CA7">
        <w:t xml:space="preserve"> </w:t>
      </w:r>
      <w:r>
        <w:t>gebiete</w:t>
      </w:r>
      <w:r w:rsidR="005B2CA7">
        <w:t xml:space="preserve"> </w:t>
      </w:r>
      <w:r>
        <w:t>ja,</w:t>
      </w:r>
      <w:r w:rsidR="005B2CA7">
        <w:t xml:space="preserve"> </w:t>
      </w:r>
      <w:r>
        <w:t>man</w:t>
      </w:r>
      <w:r w:rsidR="005B2CA7">
        <w:t xml:space="preserve"> </w:t>
      </w:r>
      <w:r>
        <w:t>solle</w:t>
      </w:r>
      <w:r w:rsidR="005B2CA7">
        <w:t xml:space="preserve"> </w:t>
      </w:r>
      <w:r>
        <w:t>gemäß</w:t>
      </w:r>
      <w:r w:rsidR="005B2CA7">
        <w:t xml:space="preserve"> </w:t>
      </w:r>
      <w:r>
        <w:t>seiner</w:t>
      </w:r>
      <w:r w:rsidR="005B2CA7">
        <w:t xml:space="preserve"> </w:t>
      </w:r>
      <w:r>
        <w:t>Natur</w:t>
      </w:r>
      <w:r w:rsidR="005B2CA7">
        <w:t xml:space="preserve"> </w:t>
      </w:r>
      <w:r>
        <w:t>leben,</w:t>
      </w:r>
      <w:r w:rsidR="005B2CA7">
        <w:t xml:space="preserve"> </w:t>
      </w:r>
      <w:r>
        <w:t>und</w:t>
      </w:r>
      <w:r w:rsidR="005B2CA7">
        <w:t xml:space="preserve"> </w:t>
      </w:r>
      <w:r>
        <w:t>dieses</w:t>
      </w:r>
      <w:r w:rsidR="005B2CA7">
        <w:t xml:space="preserve"> </w:t>
      </w:r>
      <w:r>
        <w:t>heiße</w:t>
      </w:r>
      <w:r w:rsidR="005B2CA7">
        <w:t xml:space="preserve"> </w:t>
      </w:r>
      <w:r>
        <w:t>für</w:t>
      </w:r>
      <w:r w:rsidR="005B2CA7">
        <w:t xml:space="preserve"> </w:t>
      </w:r>
      <w:r>
        <w:t>gleichgeschlechtlich</w:t>
      </w:r>
      <w:r w:rsidR="005B2CA7">
        <w:t xml:space="preserve"> </w:t>
      </w:r>
      <w:r>
        <w:t>Veranlagte,</w:t>
      </w:r>
      <w:r w:rsidR="005B2CA7">
        <w:t xml:space="preserve"> </w:t>
      </w:r>
      <w:r>
        <w:t>sie</w:t>
      </w:r>
      <w:r w:rsidR="005B2CA7">
        <w:t xml:space="preserve"> </w:t>
      </w:r>
      <w:r>
        <w:t>sollten</w:t>
      </w:r>
      <w:r w:rsidR="005B2CA7">
        <w:t xml:space="preserve"> </w:t>
      </w:r>
      <w:r>
        <w:t>sich</w:t>
      </w:r>
      <w:r w:rsidR="005B2CA7">
        <w:t xml:space="preserve"> </w:t>
      </w:r>
      <w:r>
        <w:t>homosexuell</w:t>
      </w:r>
      <w:r w:rsidR="005B2CA7">
        <w:t xml:space="preserve"> </w:t>
      </w:r>
      <w:r>
        <w:t>betätigen.</w:t>
      </w:r>
    </w:p>
    <w:p w:rsidR="006D70C7" w:rsidRDefault="006D70C7">
      <w:pPr>
        <w:pStyle w:val="Textkrper"/>
        <w:spacing w:before="11"/>
        <w:rPr>
          <w:sz w:val="23"/>
        </w:rPr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dieser</w:t>
      </w:r>
      <w:r w:rsidR="005B2CA7">
        <w:rPr>
          <w:b/>
        </w:rPr>
        <w:t xml:space="preserve"> </w:t>
      </w:r>
      <w:r>
        <w:rPr>
          <w:b/>
        </w:rPr>
        <w:t>Argumentation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folgendes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sagen:</w:t>
      </w:r>
      <w:r w:rsidR="005B2CA7">
        <w:rPr>
          <w:b/>
        </w:rPr>
        <w:t xml:space="preserve"> </w:t>
      </w:r>
      <w:r>
        <w:t>Selbst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einmal</w:t>
      </w:r>
      <w:r w:rsidR="005B2CA7">
        <w:t xml:space="preserve"> </w:t>
      </w:r>
      <w:r>
        <w:t>annimmt,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 xml:space="preserve"> </w:t>
      </w:r>
      <w:r>
        <w:t>habe</w:t>
      </w:r>
      <w:r w:rsidR="005B2CA7">
        <w:t xml:space="preserve"> </w:t>
      </w:r>
      <w:r>
        <w:t>nur</w:t>
      </w:r>
      <w:r w:rsidR="005B2CA7">
        <w:t xml:space="preserve"> </w:t>
      </w:r>
      <w:r>
        <w:t>bei</w:t>
      </w:r>
      <w:r w:rsidR="005B2CA7">
        <w:t xml:space="preserve"> </w:t>
      </w:r>
      <w:r>
        <w:t>fakultativen</w:t>
      </w:r>
      <w:r w:rsidR="005B2CA7">
        <w:t xml:space="preserve"> </w:t>
      </w:r>
      <w:r>
        <w:t>Homosexuellen</w:t>
      </w:r>
      <w:r w:rsidR="005B2CA7">
        <w:t xml:space="preserve"> </w:t>
      </w:r>
      <w:r>
        <w:t>Geltung</w:t>
      </w:r>
      <w:r w:rsidR="005B2CA7">
        <w:t xml:space="preserve"> </w:t>
      </w:r>
      <w:r>
        <w:t>und</w:t>
      </w:r>
      <w:r w:rsidR="005B2CA7">
        <w:t xml:space="preserve"> </w:t>
      </w:r>
      <w:r>
        <w:t>nicht</w:t>
      </w:r>
      <w:r w:rsidR="005B2CA7">
        <w:t xml:space="preserve"> </w:t>
      </w:r>
      <w:r>
        <w:t>bei</w:t>
      </w:r>
      <w:r w:rsidR="005B2CA7">
        <w:t xml:space="preserve"> </w:t>
      </w:r>
      <w:r>
        <w:t>homosexuell</w:t>
      </w:r>
      <w:r w:rsidR="005B2CA7">
        <w:t xml:space="preserve"> </w:t>
      </w:r>
      <w:r>
        <w:t>Veranlagten,</w:t>
      </w:r>
      <w:r w:rsidR="005B2CA7">
        <w:t xml:space="preserve"> </w:t>
      </w:r>
      <w:r>
        <w:t>ist</w:t>
      </w:r>
      <w:r w:rsidR="005B2CA7">
        <w:t xml:space="preserve"> </w:t>
      </w:r>
      <w:r>
        <w:t>klar,</w:t>
      </w:r>
      <w:r w:rsidR="005B2CA7">
        <w:t xml:space="preserve"> </w:t>
      </w:r>
      <w:r>
        <w:t>dass</w:t>
      </w:r>
      <w:r w:rsidR="005B2CA7">
        <w:t xml:space="preserve"> </w:t>
      </w:r>
      <w:r>
        <w:t>ein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Orientierter</w:t>
      </w:r>
      <w:r w:rsidR="005B2CA7">
        <w:t xml:space="preserve"> </w:t>
      </w:r>
      <w:r>
        <w:t>allenfalls</w:t>
      </w:r>
      <w:r w:rsidR="005B2CA7">
        <w:t xml:space="preserve"> </w:t>
      </w:r>
      <w:r>
        <w:t>entsprechend</w:t>
      </w:r>
      <w:r w:rsidR="005B2CA7">
        <w:t xml:space="preserve"> </w:t>
      </w:r>
      <w:r>
        <w:t>seiner</w:t>
      </w:r>
      <w:r w:rsidR="005B2CA7">
        <w:t xml:space="preserve"> </w:t>
      </w:r>
      <w:r>
        <w:t>psychischen</w:t>
      </w:r>
      <w:r w:rsidR="005B2CA7">
        <w:t xml:space="preserve"> </w:t>
      </w:r>
      <w:r>
        <w:t>Natur</w:t>
      </w:r>
      <w:r w:rsidR="005B2CA7">
        <w:t xml:space="preserve"> </w:t>
      </w:r>
      <w:r>
        <w:t>handelt,</w:t>
      </w:r>
      <w:r w:rsidR="005B2CA7">
        <w:t xml:space="preserve"> </w:t>
      </w:r>
      <w:r>
        <w:t>wenn</w:t>
      </w:r>
      <w:r w:rsidR="005B2CA7">
        <w:t xml:space="preserve"> </w:t>
      </w:r>
      <w:r>
        <w:t>er</w:t>
      </w:r>
      <w:r w:rsidR="005B2CA7">
        <w:t xml:space="preserve"> </w:t>
      </w:r>
      <w:r>
        <w:t>sich</w:t>
      </w:r>
      <w:r w:rsidR="005B2CA7">
        <w:t xml:space="preserve"> </w:t>
      </w:r>
      <w:r>
        <w:t>homosexuell</w:t>
      </w:r>
      <w:r w:rsidR="005B2CA7">
        <w:t xml:space="preserve"> </w:t>
      </w:r>
      <w:r>
        <w:t>betätigt,</w:t>
      </w:r>
      <w:r w:rsidR="005B2CA7">
        <w:t xml:space="preserve"> </w:t>
      </w:r>
      <w:r>
        <w:t>jedoch</w:t>
      </w:r>
      <w:r w:rsidR="005B2CA7">
        <w:t xml:space="preserve"> </w:t>
      </w:r>
      <w:r>
        <w:t>nicht</w:t>
      </w:r>
      <w:r w:rsidR="005B2CA7">
        <w:t xml:space="preserve"> </w:t>
      </w:r>
      <w:r>
        <w:t>entsprechend</w:t>
      </w:r>
      <w:r w:rsidR="005B2CA7">
        <w:t xml:space="preserve"> </w:t>
      </w:r>
      <w:r>
        <w:t>seiner</w:t>
      </w:r>
      <w:r w:rsidR="005B2CA7">
        <w:t xml:space="preserve"> </w:t>
      </w:r>
      <w:r>
        <w:t>physischen</w:t>
      </w:r>
      <w:r w:rsidR="005B2CA7">
        <w:t xml:space="preserve"> </w:t>
      </w:r>
      <w:r>
        <w:t>Natur.</w:t>
      </w:r>
      <w:r w:rsidR="005B2CA7">
        <w:t xml:space="preserve"> </w:t>
      </w:r>
      <w:r>
        <w:t>Der</w:t>
      </w:r>
      <w:r w:rsidR="005B2CA7">
        <w:t xml:space="preserve"> </w:t>
      </w:r>
      <w:r>
        <w:t>Einwand</w:t>
      </w:r>
      <w:r w:rsidR="005B2CA7">
        <w:t xml:space="preserve"> </w:t>
      </w:r>
      <w:r>
        <w:t>wäre</w:t>
      </w:r>
      <w:r w:rsidR="005B2CA7">
        <w:t xml:space="preserve"> </w:t>
      </w:r>
      <w:r>
        <w:t>also</w:t>
      </w:r>
      <w:r w:rsidR="005B2CA7">
        <w:t xml:space="preserve"> </w:t>
      </w:r>
      <w:r>
        <w:t>nur</w:t>
      </w:r>
      <w:r w:rsidR="005B2CA7">
        <w:t xml:space="preserve"> </w:t>
      </w:r>
      <w:r>
        <w:t>dann</w:t>
      </w:r>
      <w:r w:rsidR="005B2CA7">
        <w:t xml:space="preserve"> </w:t>
      </w:r>
      <w:r>
        <w:t>überzeugend,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zwei</w:t>
      </w:r>
      <w:r w:rsidR="005B2CA7">
        <w:t xml:space="preserve"> </w:t>
      </w:r>
      <w:r>
        <w:t>gegeneinanderstehende</w:t>
      </w:r>
      <w:r w:rsidR="005B2CA7">
        <w:t xml:space="preserve"> </w:t>
      </w:r>
      <w:r>
        <w:t>„Naturen“</w:t>
      </w:r>
      <w:r w:rsidR="005B2CA7">
        <w:t xml:space="preserve"> </w:t>
      </w:r>
      <w:r>
        <w:t>im</w:t>
      </w:r>
      <w:r w:rsidR="005B2CA7">
        <w:t xml:space="preserve"> </w:t>
      </w:r>
      <w:r>
        <w:t>Menschen</w:t>
      </w:r>
      <w:r w:rsidR="005B2CA7">
        <w:t xml:space="preserve"> </w:t>
      </w:r>
      <w:r>
        <w:t>unterscheiden</w:t>
      </w:r>
      <w:r w:rsidR="005B2CA7">
        <w:t xml:space="preserve"> </w:t>
      </w:r>
      <w:r>
        <w:t>würde,</w:t>
      </w:r>
      <w:r w:rsidR="005B2CA7">
        <w:t xml:space="preserve"> </w:t>
      </w:r>
      <w:r>
        <w:t>eine</w:t>
      </w:r>
      <w:r w:rsidR="005B2CA7">
        <w:t xml:space="preserve"> </w:t>
      </w:r>
      <w:r>
        <w:t>psychische</w:t>
      </w:r>
      <w:r w:rsidR="005B2CA7">
        <w:t xml:space="preserve"> </w:t>
      </w:r>
      <w:r>
        <w:t>und</w:t>
      </w:r>
      <w:r w:rsidR="005B2CA7">
        <w:t xml:space="preserve"> </w:t>
      </w:r>
      <w:r>
        <w:t>eine</w:t>
      </w:r>
      <w:r w:rsidR="005B2CA7">
        <w:t xml:space="preserve"> </w:t>
      </w:r>
      <w:r>
        <w:t>physische</w:t>
      </w:r>
      <w:r w:rsidR="005B2CA7">
        <w:t xml:space="preserve"> </w:t>
      </w:r>
      <w:r>
        <w:t>Natur.</w:t>
      </w:r>
      <w:r w:rsidR="005B2CA7">
        <w:t xml:space="preserve"> </w:t>
      </w:r>
      <w:r>
        <w:t>Außerdem</w:t>
      </w:r>
      <w:r w:rsidR="005B2CA7">
        <w:t xml:space="preserve"> </w:t>
      </w:r>
      <w:r>
        <w:t>mü</w:t>
      </w:r>
      <w:r w:rsidR="007423A2">
        <w:t>ss</w:t>
      </w:r>
      <w:r>
        <w:t>te</w:t>
      </w:r>
      <w:r w:rsidR="005B2CA7"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psychische</w:t>
      </w:r>
      <w:r w:rsidR="005B2CA7">
        <w:t xml:space="preserve"> </w:t>
      </w:r>
      <w:r>
        <w:t>Natur</w:t>
      </w:r>
      <w:r w:rsidR="005B2CA7">
        <w:t xml:space="preserve"> </w:t>
      </w:r>
      <w:r>
        <w:t>stärker</w:t>
      </w:r>
      <w:r w:rsidR="005B2CA7">
        <w:t xml:space="preserve"> </w:t>
      </w:r>
      <w:r>
        <w:t>berücksichtigen</w:t>
      </w:r>
      <w:r w:rsidR="005B2CA7">
        <w:t xml:space="preserve"> </w:t>
      </w:r>
      <w:r>
        <w:t>als</w:t>
      </w:r>
      <w:r w:rsidR="005B2CA7">
        <w:t xml:space="preserve"> </w:t>
      </w:r>
      <w:r>
        <w:t>die</w:t>
      </w:r>
      <w:r w:rsidR="005B2CA7">
        <w:t xml:space="preserve"> </w:t>
      </w:r>
      <w:r>
        <w:t>physische.</w:t>
      </w:r>
    </w:p>
    <w:p w:rsidR="006D70C7" w:rsidRDefault="006D70C7">
      <w:pPr>
        <w:pStyle w:val="Textkrper"/>
      </w:pPr>
    </w:p>
    <w:p w:rsidR="006D70C7" w:rsidRDefault="009E7DB5" w:rsidP="007423A2">
      <w:pPr>
        <w:pStyle w:val="Textkrper"/>
        <w:spacing w:line="247" w:lineRule="auto"/>
        <w:ind w:left="115" w:right="106"/>
        <w:jc w:val="both"/>
      </w:pPr>
      <w:r>
        <w:t>Aber</w:t>
      </w:r>
      <w:r w:rsidR="005B2CA7">
        <w:t xml:space="preserve"> </w:t>
      </w:r>
      <w:r>
        <w:t>von</w:t>
      </w:r>
      <w:r w:rsidR="005B2CA7">
        <w:t xml:space="preserve"> </w:t>
      </w:r>
      <w:r>
        <w:t>derartigen</w:t>
      </w:r>
      <w:r w:rsidR="005B2CA7">
        <w:t xml:space="preserve"> </w:t>
      </w:r>
      <w:r>
        <w:t>sophistisch</w:t>
      </w:r>
      <w:r w:rsidR="005B2CA7">
        <w:t xml:space="preserve"> </w:t>
      </w:r>
      <w:r>
        <w:t>anmutenden</w:t>
      </w:r>
      <w:r w:rsidR="005B2CA7">
        <w:t xml:space="preserve"> </w:t>
      </w:r>
      <w:r>
        <w:t>Distinktionen</w:t>
      </w:r>
      <w:r w:rsidR="005B2CA7">
        <w:t xml:space="preserve"> </w:t>
      </w:r>
      <w:r>
        <w:t>steht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nichts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1,</w:t>
      </w:r>
      <w:r w:rsidR="005B2CA7">
        <w:t xml:space="preserve"> </w:t>
      </w:r>
      <w:r>
        <w:t>sondern</w:t>
      </w:r>
      <w:r w:rsidR="005B2CA7">
        <w:t xml:space="preserve"> </w:t>
      </w:r>
      <w:r>
        <w:t>die</w:t>
      </w:r>
      <w:r w:rsidR="005B2CA7">
        <w:t xml:space="preserve"> </w:t>
      </w:r>
      <w:r>
        <w:t>gesamte</w:t>
      </w:r>
      <w:r w:rsidR="005B2CA7">
        <w:t xml:space="preserve"> </w:t>
      </w:r>
      <w:r>
        <w:t>Gedankenführung</w:t>
      </w:r>
      <w:r w:rsidR="005B2CA7">
        <w:t xml:space="preserve"> </w:t>
      </w:r>
      <w:r>
        <w:t>dieses</w:t>
      </w:r>
      <w:r w:rsidR="005B2CA7">
        <w:t xml:space="preserve"> </w:t>
      </w:r>
      <w:r>
        <w:t>Abschnittes</w:t>
      </w:r>
      <w:r w:rsidR="005B2CA7">
        <w:t xml:space="preserve"> </w:t>
      </w:r>
      <w:r>
        <w:t>spricht</w:t>
      </w:r>
      <w:r w:rsidR="005B2CA7">
        <w:t xml:space="preserve"> </w:t>
      </w:r>
      <w:r>
        <w:t>gegen</w:t>
      </w:r>
      <w:r w:rsidR="005B2CA7">
        <w:t xml:space="preserve"> </w:t>
      </w:r>
      <w:r>
        <w:t>eine</w:t>
      </w:r>
      <w:r w:rsidR="005B2CA7">
        <w:t xml:space="preserve"> </w:t>
      </w:r>
      <w:r>
        <w:t>derartige</w:t>
      </w:r>
      <w:r w:rsidR="005B2CA7">
        <w:t xml:space="preserve"> </w:t>
      </w:r>
      <w:r>
        <w:t>Unterscheidung.</w:t>
      </w:r>
      <w:r w:rsidR="005B2CA7">
        <w:t xml:space="preserve"> </w:t>
      </w:r>
      <w:r>
        <w:t>Es</w:t>
      </w:r>
      <w:r w:rsidR="005B2CA7">
        <w:t xml:space="preserve"> </w:t>
      </w:r>
      <w:r>
        <w:t>geht</w:t>
      </w:r>
      <w:r w:rsidR="005B2CA7">
        <w:t xml:space="preserve"> </w:t>
      </w:r>
      <w:r>
        <w:t>dem</w:t>
      </w:r>
      <w:r w:rsidR="005B2CA7">
        <w:t xml:space="preserve"> </w:t>
      </w:r>
      <w:r>
        <w:t>Apostel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1</w:t>
      </w:r>
      <w:r>
        <w:t>8-32</w:t>
      </w:r>
      <w:r w:rsidR="005B2CA7">
        <w:t xml:space="preserve"> </w:t>
      </w:r>
      <w:r>
        <w:t>nicht</w:t>
      </w:r>
      <w:r w:rsidR="005B2CA7">
        <w:t xml:space="preserve"> </w:t>
      </w:r>
      <w:r>
        <w:t>um</w:t>
      </w:r>
      <w:r w:rsidR="005B2CA7">
        <w:t xml:space="preserve"> </w:t>
      </w:r>
      <w:r>
        <w:t>die</w:t>
      </w:r>
      <w:r w:rsidR="005B2CA7">
        <w:t xml:space="preserve"> </w:t>
      </w:r>
      <w:r>
        <w:t>Frage,</w:t>
      </w:r>
      <w:r w:rsidR="005B2CA7">
        <w:t xml:space="preserve"> </w:t>
      </w:r>
      <w:r>
        <w:t>ob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betreiben,</w:t>
      </w:r>
      <w:r w:rsidR="005B2CA7">
        <w:t xml:space="preserve"> </w:t>
      </w:r>
      <w:r>
        <w:t>homosexuell</w:t>
      </w:r>
      <w:r w:rsidR="005B2CA7">
        <w:t xml:space="preserve"> </w:t>
      </w:r>
      <w:r>
        <w:t>veranlagt</w:t>
      </w:r>
      <w:r w:rsidR="005B2CA7">
        <w:t xml:space="preserve"> </w:t>
      </w:r>
      <w:r>
        <w:t>(„homophil“)</w:t>
      </w:r>
      <w:r w:rsidR="005B2CA7">
        <w:t xml:space="preserve"> </w:t>
      </w:r>
      <w:r>
        <w:t>sind</w:t>
      </w:r>
      <w:r w:rsidR="005B2CA7">
        <w:t xml:space="preserve"> </w:t>
      </w:r>
      <w:r>
        <w:t>oder</w:t>
      </w:r>
      <w:r w:rsidR="005B2CA7">
        <w:t xml:space="preserve"> </w:t>
      </w:r>
      <w:r>
        <w:t>nicht,</w:t>
      </w:r>
      <w:r w:rsidR="005B2CA7">
        <w:t xml:space="preserve"> </w:t>
      </w:r>
      <w:r>
        <w:t>sondern</w:t>
      </w:r>
      <w:r w:rsidR="005B2CA7">
        <w:t xml:space="preserve"> </w:t>
      </w:r>
      <w:r>
        <w:t>es</w:t>
      </w:r>
      <w:r w:rsidR="005B2CA7">
        <w:t xml:space="preserve"> </w:t>
      </w:r>
      <w:r>
        <w:t>geht</w:t>
      </w:r>
      <w:r w:rsidR="005B2CA7">
        <w:t xml:space="preserve"> </w:t>
      </w:r>
      <w:r>
        <w:t>ihm</w:t>
      </w:r>
      <w:r w:rsidR="005B2CA7">
        <w:t xml:space="preserve"> </w:t>
      </w:r>
      <w:r>
        <w:t>um</w:t>
      </w:r>
      <w:r w:rsidR="005B2CA7">
        <w:t xml:space="preserve"> </w:t>
      </w:r>
      <w:r>
        <w:t>das</w:t>
      </w:r>
      <w:r w:rsidR="005B2CA7">
        <w:t xml:space="preserve"> </w:t>
      </w:r>
      <w:r>
        <w:t>Dahingegeben-worden-Sein</w:t>
      </w:r>
      <w:r w:rsidR="005B2CA7">
        <w:t xml:space="preserve"> </w:t>
      </w:r>
      <w:r>
        <w:t>der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von</w:t>
      </w:r>
      <w:r w:rsidR="005B2CA7">
        <w:t xml:space="preserve"> </w:t>
      </w:r>
      <w:r>
        <w:t>dem</w:t>
      </w:r>
      <w:r w:rsidR="005B2CA7">
        <w:t xml:space="preserve"> </w:t>
      </w:r>
      <w:r>
        <w:t>allmächtigen</w:t>
      </w:r>
      <w:r w:rsidR="005B2CA7">
        <w:t xml:space="preserve"> </w:t>
      </w:r>
      <w:r>
        <w:t>Schöpfer</w:t>
      </w:r>
      <w:r w:rsidR="005B2CA7">
        <w:t xml:space="preserve"> </w:t>
      </w:r>
      <w:r>
        <w:t>nichts</w:t>
      </w:r>
      <w:r w:rsidR="005B2CA7">
        <w:t xml:space="preserve"> </w:t>
      </w:r>
      <w:r>
        <w:t>wissen</w:t>
      </w:r>
      <w:r w:rsidR="005B2CA7">
        <w:t xml:space="preserve"> </w:t>
      </w:r>
      <w:r>
        <w:t>wollen</w:t>
      </w:r>
      <w:r w:rsidR="005B2CA7">
        <w:t xml:space="preserve"> </w:t>
      </w:r>
      <w:r>
        <w:t>und</w:t>
      </w:r>
      <w:r w:rsidR="005B2CA7">
        <w:t xml:space="preserve"> </w:t>
      </w:r>
      <w:r>
        <w:t>deswegen</w:t>
      </w:r>
      <w:r w:rsidR="005B2CA7">
        <w:t xml:space="preserve"> </w:t>
      </w:r>
      <w:r>
        <w:t>geistig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Irre</w:t>
      </w:r>
      <w:r w:rsidR="005B2CA7">
        <w:t xml:space="preserve"> </w:t>
      </w:r>
      <w:r>
        <w:t>gehen</w:t>
      </w:r>
      <w:r w:rsidR="005B2CA7">
        <w:t xml:space="preserve"> </w:t>
      </w:r>
      <w:r>
        <w:t>und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Schöpfungsperversionen</w:t>
      </w:r>
      <w:r w:rsidR="005B2CA7">
        <w:t xml:space="preserve"> </w:t>
      </w:r>
      <w:r>
        <w:t>verstricken,</w:t>
      </w:r>
      <w:r w:rsidR="005B2CA7">
        <w:t xml:space="preserve"> </w:t>
      </w:r>
      <w:r>
        <w:t>bis</w:t>
      </w:r>
      <w:r w:rsidR="005B2CA7">
        <w:t xml:space="preserve"> </w:t>
      </w:r>
      <w:r>
        <w:t>sie</w:t>
      </w:r>
      <w:r w:rsidR="005B2CA7">
        <w:t xml:space="preserve"> </w:t>
      </w:r>
      <w:r>
        <w:t>daran</w:t>
      </w:r>
      <w:r w:rsidR="005B2CA7">
        <w:t xml:space="preserve"> </w:t>
      </w:r>
      <w:proofErr w:type="spellStart"/>
      <w:r>
        <w:t>zugrundegehen</w:t>
      </w:r>
      <w:proofErr w:type="spellEnd"/>
      <w:r>
        <w:t>.</w:t>
      </w:r>
      <w:r w:rsidR="005B2CA7">
        <w:t xml:space="preserve"> </w:t>
      </w:r>
      <w:r>
        <w:t>Indem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Paulus</w:t>
      </w:r>
      <w:r w:rsidR="005B2CA7">
        <w:t xml:space="preserve"> </w:t>
      </w:r>
      <w:r>
        <w:t>undifferenziert</w:t>
      </w:r>
      <w:r w:rsidR="005B2CA7">
        <w:t xml:space="preserve"> </w:t>
      </w:r>
      <w:r>
        <w:t>jeden</w:t>
      </w:r>
      <w:r w:rsidR="005B2CA7">
        <w:t xml:space="preserve"> </w:t>
      </w:r>
      <w:r>
        <w:t>homosexuellen</w:t>
      </w:r>
      <w:r w:rsidR="005B2CA7">
        <w:t xml:space="preserve"> </w:t>
      </w:r>
      <w:r>
        <w:t>Umgang</w:t>
      </w:r>
      <w:r w:rsidR="005B2CA7">
        <w:t xml:space="preserve"> </w:t>
      </w:r>
      <w:r>
        <w:t>verurteilt,</w:t>
      </w:r>
      <w:r w:rsidR="005B2CA7">
        <w:t xml:space="preserve"> </w:t>
      </w:r>
      <w:r>
        <w:t>lä</w:t>
      </w:r>
      <w:r w:rsidR="007423A2">
        <w:t>ss</w:t>
      </w:r>
      <w:r>
        <w:t>t</w:t>
      </w:r>
      <w:r w:rsidR="005B2CA7">
        <w:t xml:space="preserve"> </w:t>
      </w:r>
      <w:r>
        <w:t>er</w:t>
      </w:r>
      <w:r w:rsidR="005B2CA7">
        <w:t xml:space="preserve"> </w:t>
      </w:r>
      <w:r>
        <w:t>völlig</w:t>
      </w:r>
      <w:r w:rsidR="005B2CA7">
        <w:t xml:space="preserve"> </w:t>
      </w:r>
      <w:r>
        <w:t>unberücksichtigt,</w:t>
      </w:r>
      <w:r w:rsidR="005B2CA7">
        <w:t xml:space="preserve"> </w:t>
      </w:r>
      <w:r>
        <w:t>was</w:t>
      </w:r>
      <w:r w:rsidR="005B2CA7">
        <w:t xml:space="preserve"> </w:t>
      </w:r>
      <w:r>
        <w:t>der</w:t>
      </w:r>
      <w:r w:rsidR="005B2CA7">
        <w:t xml:space="preserve"> </w:t>
      </w:r>
      <w:r>
        <w:t>eine</w:t>
      </w:r>
      <w:r w:rsidR="005B2CA7">
        <w:t xml:space="preserve"> </w:t>
      </w:r>
      <w:r>
        <w:t>oder</w:t>
      </w:r>
      <w:r w:rsidR="005B2CA7">
        <w:t xml:space="preserve"> </w:t>
      </w:r>
      <w:r>
        <w:t>der</w:t>
      </w:r>
      <w:r w:rsidR="005B2CA7">
        <w:t xml:space="preserve"> </w:t>
      </w:r>
      <w:r>
        <w:t>andere</w:t>
      </w:r>
      <w:r w:rsidR="005B2CA7">
        <w:t xml:space="preserve"> </w:t>
      </w:r>
      <w:r>
        <w:t>in</w:t>
      </w:r>
      <w:r w:rsidR="005B2CA7">
        <w:t xml:space="preserve"> </w:t>
      </w:r>
      <w:r>
        <w:t>seinem</w:t>
      </w:r>
      <w:r w:rsidR="005B2CA7">
        <w:t xml:space="preserve"> </w:t>
      </w:r>
      <w:r>
        <w:t>Innern</w:t>
      </w:r>
      <w:r w:rsidR="005B2CA7">
        <w:t xml:space="preserve"> </w:t>
      </w:r>
      <w:r>
        <w:t>erfährt.</w:t>
      </w:r>
      <w:r w:rsidR="005B2CA7">
        <w:t xml:space="preserve"> </w:t>
      </w:r>
      <w:r>
        <w:t>Wenn</w:t>
      </w:r>
      <w:r w:rsidR="005B2CA7">
        <w:t xml:space="preserve"> </w:t>
      </w:r>
      <w:r>
        <w:t>Paulus</w:t>
      </w:r>
      <w:r w:rsidR="005B2CA7">
        <w:t xml:space="preserve"> </w:t>
      </w:r>
      <w:r>
        <w:t>von</w:t>
      </w:r>
      <w:r w:rsidR="005B2CA7">
        <w:t xml:space="preserve"> </w:t>
      </w:r>
      <w:r>
        <w:t>„natürlichem</w:t>
      </w:r>
      <w:r w:rsidR="005B2CA7">
        <w:t xml:space="preserve"> </w:t>
      </w:r>
      <w:r>
        <w:t>Umgang“</w:t>
      </w:r>
      <w:r w:rsidR="005B2CA7">
        <w:t xml:space="preserve"> </w:t>
      </w:r>
      <w:r>
        <w:t>spricht</w:t>
      </w:r>
      <w:r w:rsidR="005B2CA7">
        <w:t xml:space="preserve"> </w:t>
      </w:r>
      <w:r>
        <w:t>(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7),</w:t>
      </w:r>
      <w:r w:rsidR="005B2CA7">
        <w:t xml:space="preserve"> </w:t>
      </w:r>
      <w:r>
        <w:t>dann</w:t>
      </w:r>
      <w:r w:rsidR="005B2CA7">
        <w:t xml:space="preserve"> </w:t>
      </w:r>
      <w:r>
        <w:t>meint</w:t>
      </w:r>
      <w:r w:rsidR="005B2CA7">
        <w:t xml:space="preserve"> </w:t>
      </w:r>
      <w:r>
        <w:t>er</w:t>
      </w:r>
      <w:r w:rsidR="005B2CA7">
        <w:t xml:space="preserve"> </w:t>
      </w:r>
      <w:r>
        <w:t>mit</w:t>
      </w:r>
      <w:r w:rsidR="005B2CA7">
        <w:t xml:space="preserve"> </w:t>
      </w:r>
      <w:r>
        <w:t>„natürlich“</w:t>
      </w:r>
      <w:r w:rsidR="005B2CA7">
        <w:t xml:space="preserve"> </w:t>
      </w:r>
      <w:r>
        <w:t>nicht</w:t>
      </w:r>
      <w:r w:rsidR="005B2CA7">
        <w:t xml:space="preserve"> </w:t>
      </w:r>
      <w:r>
        <w:t>das,</w:t>
      </w:r>
      <w:r w:rsidR="005B2CA7">
        <w:t xml:space="preserve"> </w:t>
      </w:r>
      <w:r>
        <w:t>was</w:t>
      </w:r>
      <w:r w:rsidR="005B2CA7">
        <w:t xml:space="preserve"> </w:t>
      </w:r>
      <w:r>
        <w:t>heutige</w:t>
      </w:r>
      <w:r w:rsidR="005B2CA7">
        <w:t xml:space="preserve"> </w:t>
      </w:r>
      <w:r>
        <w:t>Humanwissenschaftler</w:t>
      </w:r>
      <w:r w:rsidR="005B2CA7">
        <w:t xml:space="preserve"> </w:t>
      </w:r>
      <w:r>
        <w:t>gemeinhin</w:t>
      </w:r>
      <w:r w:rsidR="005B2CA7">
        <w:t xml:space="preserve"> </w:t>
      </w:r>
      <w:r>
        <w:t>als</w:t>
      </w:r>
      <w:r w:rsidR="005B2CA7">
        <w:t xml:space="preserve"> </w:t>
      </w:r>
      <w:r>
        <w:t>„anlagebedingt“</w:t>
      </w:r>
      <w:r w:rsidR="005B2CA7">
        <w:t xml:space="preserve"> </w:t>
      </w:r>
      <w:r>
        <w:t>oder</w:t>
      </w:r>
      <w:r w:rsidR="005B2CA7">
        <w:t xml:space="preserve"> </w:t>
      </w:r>
      <w:r>
        <w:t>als</w:t>
      </w:r>
      <w:r w:rsidR="005B2CA7">
        <w:t xml:space="preserve"> </w:t>
      </w:r>
      <w:r>
        <w:t>„konstitutionell“</w:t>
      </w:r>
      <w:r w:rsidR="005B2CA7">
        <w:t xml:space="preserve"> </w:t>
      </w:r>
      <w:r>
        <w:t>bezeichnen,</w:t>
      </w:r>
      <w:r w:rsidR="005B2CA7">
        <w:t xml:space="preserve"> </w:t>
      </w:r>
      <w:r>
        <w:t>sondern</w:t>
      </w:r>
      <w:r w:rsidR="005B2CA7">
        <w:t xml:space="preserve"> </w:t>
      </w:r>
      <w:r>
        <w:t>er</w:t>
      </w:r>
      <w:r w:rsidR="005B2CA7">
        <w:t xml:space="preserve"> </w:t>
      </w:r>
      <w:r>
        <w:t>denkt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schöpfungsgemäße</w:t>
      </w:r>
      <w:r w:rsidR="005B2CA7">
        <w:t xml:space="preserve"> </w:t>
      </w:r>
      <w:r>
        <w:t>Ordnung,</w:t>
      </w:r>
      <w:r w:rsidR="005B2CA7">
        <w:t xml:space="preserve"> </w:t>
      </w:r>
      <w:r>
        <w:t>so</w:t>
      </w:r>
      <w:r w:rsidR="005B2CA7">
        <w:t xml:space="preserve"> </w:t>
      </w:r>
      <w:r>
        <w:t>wie</w:t>
      </w:r>
      <w:r w:rsidR="005B2CA7">
        <w:t xml:space="preserve"> </w:t>
      </w:r>
      <w:r>
        <w:t>sie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1-2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Zuordnung</w:t>
      </w:r>
      <w:r w:rsidR="005B2CA7">
        <w:t xml:space="preserve"> </w:t>
      </w:r>
      <w:r>
        <w:t>von</w:t>
      </w:r>
      <w:r w:rsidR="005B2CA7">
        <w:t xml:space="preserve"> </w:t>
      </w:r>
      <w:r>
        <w:t>Mann</w:t>
      </w:r>
      <w:r w:rsidR="005B2CA7">
        <w:t xml:space="preserve"> </w:t>
      </w:r>
      <w:r>
        <w:t>und</w:t>
      </w:r>
      <w:r w:rsidR="005B2CA7">
        <w:t xml:space="preserve"> </w:t>
      </w:r>
      <w:r>
        <w:t>Frau</w:t>
      </w:r>
      <w:r w:rsidR="005B2CA7">
        <w:t xml:space="preserve"> </w:t>
      </w:r>
      <w:r>
        <w:t>geschildert</w:t>
      </w:r>
      <w:r w:rsidR="005B2CA7">
        <w:t xml:space="preserve"> </w:t>
      </w:r>
      <w:r>
        <w:t>werden.</w:t>
      </w:r>
      <w:r w:rsidR="005B2CA7">
        <w:t xml:space="preserve"> </w:t>
      </w:r>
      <w:r>
        <w:t>Was</w:t>
      </w:r>
      <w:r w:rsidR="005B2CA7">
        <w:t xml:space="preserve"> </w:t>
      </w:r>
      <w:r>
        <w:t>„naturgemäß“</w:t>
      </w:r>
      <w:r w:rsidR="005B2CA7">
        <w:t xml:space="preserve"> </w:t>
      </w:r>
      <w:r>
        <w:t>ist,</w:t>
      </w:r>
      <w:r w:rsidR="005B2CA7">
        <w:t xml:space="preserve"> </w:t>
      </w:r>
      <w:r>
        <w:t>leitet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Paulus</w:t>
      </w:r>
      <w:r w:rsidR="005B2CA7">
        <w:t xml:space="preserve"> </w:t>
      </w:r>
      <w:r>
        <w:t>also</w:t>
      </w:r>
      <w:r w:rsidR="005B2CA7">
        <w:t xml:space="preserve"> </w:t>
      </w:r>
      <w:r>
        <w:t>nicht</w:t>
      </w:r>
      <w:r w:rsidR="005B2CA7">
        <w:t xml:space="preserve"> </w:t>
      </w:r>
      <w:r>
        <w:t>aus</w:t>
      </w:r>
      <w:r w:rsidR="005B2CA7">
        <w:t xml:space="preserve"> </w:t>
      </w:r>
      <w:r>
        <w:t>einer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immer</w:t>
      </w:r>
      <w:r w:rsidR="005B2CA7">
        <w:t xml:space="preserve"> </w:t>
      </w:r>
      <w:r>
        <w:t>gearteten</w:t>
      </w:r>
      <w:r w:rsidR="005B2CA7">
        <w:t xml:space="preserve"> </w:t>
      </w:r>
      <w:r>
        <w:t>Beobachtung</w:t>
      </w:r>
      <w:r w:rsidR="005B2CA7">
        <w:t xml:space="preserve"> </w:t>
      </w:r>
      <w:r>
        <w:t>ab,</w:t>
      </w:r>
      <w:r w:rsidR="005B2CA7">
        <w:t xml:space="preserve"> </w:t>
      </w:r>
      <w:r>
        <w:t>sondern</w:t>
      </w:r>
      <w:r w:rsidR="005B2CA7">
        <w:t xml:space="preserve"> </w:t>
      </w:r>
      <w:r>
        <w:t>er</w:t>
      </w:r>
      <w:r w:rsidR="005B2CA7">
        <w:t xml:space="preserve"> </w:t>
      </w:r>
      <w:r>
        <w:t>findet</w:t>
      </w:r>
      <w:r w:rsidR="005B2CA7">
        <w:t xml:space="preserve"> </w:t>
      </w:r>
      <w:r>
        <w:t>dieses</w:t>
      </w:r>
      <w:r w:rsidR="005B2CA7">
        <w:t xml:space="preserve"> </w:t>
      </w:r>
      <w:r>
        <w:t>durch</w:t>
      </w:r>
      <w:r w:rsidR="005B2CA7">
        <w:t xml:space="preserve"> </w:t>
      </w:r>
      <w:r>
        <w:t>das</w:t>
      </w:r>
      <w:r w:rsidR="005B2CA7">
        <w:t xml:space="preserve"> </w:t>
      </w:r>
      <w:r>
        <w:t>Hören</w:t>
      </w:r>
      <w:r w:rsidR="005B2CA7">
        <w:t xml:space="preserve"> </w:t>
      </w:r>
      <w:r>
        <w:t>auf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1-2.</w:t>
      </w:r>
      <w:r w:rsidR="005B2CA7">
        <w:t xml:space="preserve"> </w:t>
      </w:r>
      <w:r>
        <w:t>Aufgrund</w:t>
      </w:r>
      <w:r w:rsidR="005B2CA7">
        <w:t xml:space="preserve"> </w:t>
      </w:r>
      <w:r>
        <w:t>dieser</w:t>
      </w:r>
      <w:r w:rsidR="005B2CA7">
        <w:t xml:space="preserve"> </w:t>
      </w:r>
      <w:r>
        <w:t>Kapitel</w:t>
      </w:r>
      <w:r w:rsidR="005B2CA7">
        <w:t xml:space="preserve"> </w:t>
      </w:r>
      <w:r>
        <w:t>ist</w:t>
      </w:r>
      <w:r w:rsidR="005B2CA7">
        <w:t xml:space="preserve"> </w:t>
      </w:r>
      <w:r>
        <w:t>jede</w:t>
      </w:r>
      <w:r w:rsidR="005B2CA7">
        <w:t xml:space="preserve"> </w:t>
      </w:r>
      <w:r>
        <w:t>Form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widernatürlich,</w:t>
      </w:r>
      <w:r w:rsidR="005B2CA7">
        <w:t xml:space="preserve"> </w:t>
      </w:r>
      <w:r>
        <w:t>das</w:t>
      </w:r>
      <w:r w:rsidR="005B2CA7">
        <w:t xml:space="preserve"> </w:t>
      </w:r>
      <w:r>
        <w:t>heißt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rPr>
          <w:spacing w:val="-1"/>
        </w:rPr>
        <w:t xml:space="preserve"> </w:t>
      </w:r>
      <w:r>
        <w:t>Schöpfung.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5"/>
        <w:rPr>
          <w:sz w:val="22"/>
        </w:rPr>
      </w:pPr>
    </w:p>
    <w:p w:rsidR="006D70C7" w:rsidRDefault="009E7DB5">
      <w:pPr>
        <w:pStyle w:val="berschrift2"/>
        <w:numPr>
          <w:ilvl w:val="1"/>
          <w:numId w:val="1"/>
        </w:numPr>
        <w:tabs>
          <w:tab w:val="left" w:pos="677"/>
        </w:tabs>
      </w:pPr>
      <w:r>
        <w:t>1.Korinther</w:t>
      </w:r>
      <w:r w:rsidR="005B2CA7">
        <w:t xml:space="preserve"> </w:t>
      </w:r>
      <w:r>
        <w:t>6</w:t>
      </w:r>
      <w:r w:rsidR="005B2CA7">
        <w:t>, 9</w:t>
      </w:r>
      <w:r>
        <w:t>-10</w:t>
      </w:r>
      <w:r w:rsidR="005B2CA7">
        <w:t xml:space="preserve"> </w:t>
      </w:r>
      <w:r>
        <w:t>und</w:t>
      </w:r>
      <w:r w:rsidR="005B2CA7">
        <w:t xml:space="preserve"> </w:t>
      </w:r>
      <w:r>
        <w:t>1.Timotheus</w:t>
      </w:r>
      <w:r w:rsidR="005B2CA7">
        <w:rPr>
          <w:spacing w:val="3"/>
        </w:rPr>
        <w:t xml:space="preserve"> </w:t>
      </w:r>
      <w:r>
        <w:t>1</w:t>
      </w:r>
      <w:r w:rsidR="005B2CA7">
        <w:t>, 8</w:t>
      </w:r>
      <w:r>
        <w:t>-10</w:t>
      </w:r>
    </w:p>
    <w:p w:rsidR="006D70C7" w:rsidRDefault="006D70C7">
      <w:pPr>
        <w:pStyle w:val="Textkrper"/>
        <w:spacing w:before="11"/>
        <w:rPr>
          <w:b/>
        </w:rPr>
      </w:pPr>
    </w:p>
    <w:p w:rsidR="006D70C7" w:rsidRDefault="009E7DB5">
      <w:pPr>
        <w:spacing w:line="247" w:lineRule="auto"/>
        <w:ind w:left="115" w:right="108"/>
        <w:jc w:val="both"/>
        <w:rPr>
          <w:sz w:val="24"/>
        </w:rPr>
      </w:pP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folgenden</w:t>
      </w:r>
      <w:r w:rsidR="005B2CA7">
        <w:rPr>
          <w:sz w:val="24"/>
        </w:rPr>
        <w:t xml:space="preserve"> </w:t>
      </w:r>
      <w:r>
        <w:rPr>
          <w:sz w:val="24"/>
        </w:rPr>
        <w:t>beiden</w:t>
      </w:r>
      <w:r w:rsidR="005B2CA7">
        <w:rPr>
          <w:sz w:val="24"/>
        </w:rPr>
        <w:t xml:space="preserve"> </w:t>
      </w:r>
      <w:r>
        <w:rPr>
          <w:sz w:val="24"/>
        </w:rPr>
        <w:t>Aussagen</w:t>
      </w:r>
      <w:r w:rsidR="005B2CA7">
        <w:rPr>
          <w:sz w:val="24"/>
        </w:rPr>
        <w:t xml:space="preserve"> </w:t>
      </w:r>
      <w:r>
        <w:rPr>
          <w:sz w:val="24"/>
        </w:rPr>
        <w:t>im</w:t>
      </w:r>
      <w:r w:rsidR="005B2CA7">
        <w:rPr>
          <w:sz w:val="24"/>
        </w:rPr>
        <w:t xml:space="preserve"> </w:t>
      </w:r>
      <w:r>
        <w:rPr>
          <w:sz w:val="24"/>
        </w:rPr>
        <w:t>Neuen</w:t>
      </w:r>
      <w:r w:rsidR="005B2CA7">
        <w:rPr>
          <w:sz w:val="24"/>
        </w:rPr>
        <w:t xml:space="preserve"> </w:t>
      </w:r>
      <w:r>
        <w:rPr>
          <w:sz w:val="24"/>
        </w:rPr>
        <w:t>Testament</w:t>
      </w:r>
      <w:r w:rsidR="005B2CA7">
        <w:rPr>
          <w:sz w:val="24"/>
        </w:rPr>
        <w:t xml:space="preserve"> </w:t>
      </w:r>
      <w:r>
        <w:rPr>
          <w:sz w:val="24"/>
        </w:rPr>
        <w:t>zum</w:t>
      </w:r>
      <w:r w:rsidR="005B2CA7">
        <w:rPr>
          <w:sz w:val="24"/>
        </w:rPr>
        <w:t xml:space="preserve"> </w:t>
      </w:r>
      <w:r>
        <w:rPr>
          <w:sz w:val="24"/>
        </w:rPr>
        <w:t>Thema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Homosexualität</w:t>
      </w:r>
      <w:r w:rsidR="005B2CA7">
        <w:rPr>
          <w:sz w:val="24"/>
        </w:rPr>
        <w:t xml:space="preserve"> </w:t>
      </w:r>
      <w:r>
        <w:rPr>
          <w:sz w:val="24"/>
        </w:rPr>
        <w:t>fassen</w:t>
      </w:r>
      <w:r w:rsidR="005B2CA7">
        <w:rPr>
          <w:sz w:val="24"/>
        </w:rPr>
        <w:t xml:space="preserve"> </w:t>
      </w:r>
      <w:r>
        <w:rPr>
          <w:sz w:val="24"/>
        </w:rPr>
        <w:t>wir</w:t>
      </w:r>
      <w:r w:rsidR="005B2CA7">
        <w:rPr>
          <w:sz w:val="24"/>
        </w:rPr>
        <w:t xml:space="preserve"> </w:t>
      </w:r>
      <w:r>
        <w:rPr>
          <w:sz w:val="24"/>
        </w:rPr>
        <w:t>zusammen.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i/>
          <w:sz w:val="24"/>
        </w:rPr>
        <w:t>1</w:t>
      </w:r>
      <w:r w:rsidR="005B2CA7">
        <w:rPr>
          <w:i/>
          <w:sz w:val="24"/>
        </w:rPr>
        <w:t xml:space="preserve">. Korinther </w:t>
      </w:r>
      <w:r>
        <w:rPr>
          <w:sz w:val="24"/>
        </w:rPr>
        <w:t>6</w:t>
      </w:r>
      <w:r w:rsidR="005B2CA7">
        <w:rPr>
          <w:sz w:val="24"/>
        </w:rPr>
        <w:t>, 9</w:t>
      </w:r>
      <w:r>
        <w:rPr>
          <w:sz w:val="24"/>
        </w:rPr>
        <w:t>-10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r>
        <w:rPr>
          <w:i/>
          <w:sz w:val="24"/>
        </w:rPr>
        <w:t>1</w:t>
      </w:r>
      <w:r w:rsidR="005B2CA7">
        <w:rPr>
          <w:i/>
          <w:sz w:val="24"/>
        </w:rPr>
        <w:t xml:space="preserve">. Timotheus </w:t>
      </w:r>
      <w:r>
        <w:rPr>
          <w:sz w:val="24"/>
        </w:rPr>
        <w:t>1</w:t>
      </w:r>
      <w:r w:rsidR="005B2CA7">
        <w:rPr>
          <w:sz w:val="24"/>
        </w:rPr>
        <w:t>, 1</w:t>
      </w:r>
      <w:r>
        <w:rPr>
          <w:sz w:val="24"/>
        </w:rPr>
        <w:t>0</w:t>
      </w:r>
      <w:r w:rsidR="005B2CA7">
        <w:rPr>
          <w:sz w:val="24"/>
        </w:rPr>
        <w:t xml:space="preserve"> </w:t>
      </w:r>
      <w:r>
        <w:rPr>
          <w:sz w:val="24"/>
        </w:rPr>
        <w:t>stehen</w:t>
      </w:r>
      <w:r w:rsidR="005B2CA7">
        <w:rPr>
          <w:sz w:val="24"/>
        </w:rPr>
        <w:t xml:space="preserve"> </w:t>
      </w:r>
      <w:r>
        <w:rPr>
          <w:sz w:val="24"/>
        </w:rPr>
        <w:t>zwei</w:t>
      </w:r>
      <w:r w:rsidR="005B2CA7">
        <w:rPr>
          <w:sz w:val="24"/>
        </w:rPr>
        <w:t xml:space="preserve"> </w:t>
      </w:r>
      <w:r>
        <w:rPr>
          <w:sz w:val="24"/>
        </w:rPr>
        <w:t>griechische</w:t>
      </w:r>
      <w:r w:rsidR="005B2CA7">
        <w:rPr>
          <w:sz w:val="24"/>
        </w:rPr>
        <w:t xml:space="preserve"> </w:t>
      </w:r>
      <w:r>
        <w:rPr>
          <w:sz w:val="24"/>
        </w:rPr>
        <w:t>Worte:</w:t>
      </w:r>
      <w:r w:rsidR="005B2CA7">
        <w:rPr>
          <w:sz w:val="24"/>
        </w:rPr>
        <w:t xml:space="preserve"> </w:t>
      </w:r>
      <w:proofErr w:type="spellStart"/>
      <w:r>
        <w:rPr>
          <w:i/>
          <w:sz w:val="24"/>
        </w:rPr>
        <w:t>malakós</w:t>
      </w:r>
      <w:proofErr w:type="spellEnd"/>
      <w:r w:rsidR="005B2CA7">
        <w:rPr>
          <w:i/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proofErr w:type="spellStart"/>
      <w:r>
        <w:rPr>
          <w:i/>
          <w:sz w:val="24"/>
        </w:rPr>
        <w:t>arsenokoítes</w:t>
      </w:r>
      <w:proofErr w:type="spellEnd"/>
      <w:r>
        <w:rPr>
          <w:i/>
          <w:sz w:val="24"/>
        </w:rPr>
        <w:t>.</w:t>
      </w:r>
      <w:r w:rsidR="005B2CA7">
        <w:rPr>
          <w:i/>
          <w:sz w:val="24"/>
        </w:rPr>
        <w:t xml:space="preserve"> </w:t>
      </w:r>
      <w:r>
        <w:rPr>
          <w:sz w:val="24"/>
        </w:rPr>
        <w:t>Luther</w:t>
      </w:r>
      <w:r w:rsidR="005B2CA7">
        <w:rPr>
          <w:sz w:val="24"/>
        </w:rPr>
        <w:t xml:space="preserve"> </w:t>
      </w:r>
      <w:r>
        <w:rPr>
          <w:sz w:val="24"/>
        </w:rPr>
        <w:t>übersetzt</w:t>
      </w:r>
      <w:r w:rsidR="005B2CA7">
        <w:rPr>
          <w:sz w:val="24"/>
        </w:rPr>
        <w:t xml:space="preserve"> </w:t>
      </w:r>
      <w:proofErr w:type="spellStart"/>
      <w:r>
        <w:rPr>
          <w:i/>
          <w:sz w:val="24"/>
        </w:rPr>
        <w:t>malakós</w:t>
      </w:r>
      <w:proofErr w:type="spellEnd"/>
      <w:r w:rsidR="005B2CA7">
        <w:rPr>
          <w:i/>
          <w:sz w:val="24"/>
        </w:rPr>
        <w:t xml:space="preserve"> </w:t>
      </w:r>
      <w:r>
        <w:rPr>
          <w:sz w:val="24"/>
        </w:rPr>
        <w:t>mit</w:t>
      </w:r>
      <w:r w:rsidR="005B2CA7">
        <w:rPr>
          <w:sz w:val="24"/>
        </w:rPr>
        <w:t xml:space="preserve"> </w:t>
      </w:r>
      <w:r>
        <w:rPr>
          <w:sz w:val="24"/>
        </w:rPr>
        <w:t>„Lustknabe“,</w:t>
      </w:r>
      <w:r w:rsidR="005B2CA7">
        <w:rPr>
          <w:sz w:val="24"/>
        </w:rPr>
        <w:t xml:space="preserve"> </w:t>
      </w:r>
      <w:r>
        <w:rPr>
          <w:sz w:val="24"/>
        </w:rPr>
        <w:t>„Weichling“</w:t>
      </w:r>
      <w:r w:rsidR="005B2CA7">
        <w:rPr>
          <w:sz w:val="24"/>
        </w:rPr>
        <w:t xml:space="preserve"> </w:t>
      </w:r>
      <w:r>
        <w:rPr>
          <w:sz w:val="24"/>
        </w:rPr>
        <w:t>und</w:t>
      </w:r>
      <w:r w:rsidR="005B2CA7">
        <w:rPr>
          <w:sz w:val="24"/>
        </w:rPr>
        <w:t xml:space="preserve"> </w:t>
      </w:r>
      <w:proofErr w:type="spellStart"/>
      <w:r>
        <w:rPr>
          <w:i/>
          <w:sz w:val="24"/>
        </w:rPr>
        <w:t>arsenokoítes</w:t>
      </w:r>
      <w:proofErr w:type="spellEnd"/>
      <w:r w:rsidR="005B2CA7">
        <w:rPr>
          <w:i/>
          <w:sz w:val="24"/>
        </w:rPr>
        <w:t xml:space="preserve"> </w:t>
      </w:r>
      <w:r>
        <w:rPr>
          <w:sz w:val="24"/>
        </w:rPr>
        <w:t>mit</w:t>
      </w:r>
    </w:p>
    <w:p w:rsidR="006D70C7" w:rsidRDefault="009E7DB5">
      <w:pPr>
        <w:pStyle w:val="Textkrper"/>
        <w:spacing w:line="273" w:lineRule="exact"/>
        <w:ind w:left="115"/>
      </w:pPr>
      <w:r>
        <w:t>„Knabenschänder“.</w:t>
      </w:r>
    </w:p>
    <w:p w:rsidR="006D70C7" w:rsidRDefault="006D70C7">
      <w:pPr>
        <w:pStyle w:val="Textkrper"/>
        <w:spacing w:before="8"/>
        <w:rPr>
          <w:sz w:val="25"/>
        </w:rPr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neuerer</w:t>
      </w:r>
      <w:r w:rsidR="005B2CA7">
        <w:t xml:space="preserve"> </w:t>
      </w:r>
      <w:r>
        <w:t>Zeit</w:t>
      </w:r>
      <w:r w:rsidR="005B2CA7">
        <w:t xml:space="preserve"> </w:t>
      </w:r>
      <w:r>
        <w:t>sind</w:t>
      </w:r>
      <w:r w:rsidR="005B2CA7">
        <w:t xml:space="preserve"> </w:t>
      </w:r>
      <w:r>
        <w:t>gegen</w:t>
      </w:r>
      <w:r w:rsidR="005B2CA7">
        <w:t xml:space="preserve"> </w:t>
      </w:r>
      <w:r>
        <w:t>diese</w:t>
      </w:r>
      <w:r w:rsidR="005B2CA7">
        <w:t xml:space="preserve"> </w:t>
      </w:r>
      <w:r>
        <w:t>Übersetzungen</w:t>
      </w:r>
      <w:r w:rsidR="005B2CA7">
        <w:t xml:space="preserve"> </w:t>
      </w:r>
      <w:r>
        <w:rPr>
          <w:b/>
        </w:rPr>
        <w:t>Einwände</w:t>
      </w:r>
      <w:r w:rsidR="005B2CA7">
        <w:rPr>
          <w:b/>
        </w:rPr>
        <w:t xml:space="preserve"> </w:t>
      </w:r>
      <w:r>
        <w:t>vorgebracht</w:t>
      </w:r>
      <w:r w:rsidR="005B2CA7">
        <w:t xml:space="preserve"> </w:t>
      </w:r>
      <w:r>
        <w:t>worden.</w:t>
      </w:r>
      <w:r w:rsidR="005B2CA7">
        <w:t xml:space="preserve"> </w:t>
      </w:r>
      <w:r>
        <w:t>Zunächst</w:t>
      </w:r>
      <w:r w:rsidR="005B2CA7">
        <w:t xml:space="preserve"> </w:t>
      </w:r>
      <w:r>
        <w:t>zum</w:t>
      </w:r>
      <w:r w:rsidR="005B2CA7">
        <w:t xml:space="preserve"> </w:t>
      </w:r>
      <w:r>
        <w:lastRenderedPageBreak/>
        <w:t>Begriff</w:t>
      </w:r>
      <w:r w:rsidR="005B2CA7">
        <w:t xml:space="preserve"> </w:t>
      </w:r>
      <w:proofErr w:type="spellStart"/>
      <w:r>
        <w:rPr>
          <w:i/>
        </w:rPr>
        <w:t>malakós</w:t>
      </w:r>
      <w:proofErr w:type="spellEnd"/>
      <w:r w:rsidR="005B2CA7">
        <w:rPr>
          <w:i/>
        </w:rPr>
        <w:t xml:space="preserve"> </w:t>
      </w:r>
      <w:r>
        <w:t>(Lustknabe,</w:t>
      </w:r>
      <w:r w:rsidR="005B2CA7">
        <w:t xml:space="preserve"> </w:t>
      </w:r>
      <w:r>
        <w:t>Weichling).</w:t>
      </w:r>
      <w:r w:rsidR="005B2CA7">
        <w:t xml:space="preserve"> </w:t>
      </w:r>
      <w:r>
        <w:t>Hier</w:t>
      </w:r>
      <w:r w:rsidR="005B2CA7">
        <w:t xml:space="preserve"> </w:t>
      </w:r>
      <w:r>
        <w:t>begegnet</w:t>
      </w:r>
      <w:r w:rsidR="005B2CA7">
        <w:t xml:space="preserve"> </w:t>
      </w:r>
      <w:r>
        <w:t>die</w:t>
      </w:r>
      <w:r w:rsidR="005B2CA7">
        <w:t xml:space="preserve"> </w:t>
      </w:r>
      <w:r>
        <w:t>Auffassung,</w:t>
      </w:r>
      <w:r w:rsidR="005B2CA7">
        <w:t xml:space="preserve"> </w:t>
      </w:r>
      <w:r>
        <w:t>dieses</w:t>
      </w:r>
      <w:r w:rsidR="005B2CA7">
        <w:t xml:space="preserve"> </w:t>
      </w:r>
      <w:r>
        <w:t>Wort</w:t>
      </w:r>
      <w:r w:rsidR="005B2CA7">
        <w:t xml:space="preserve"> </w:t>
      </w:r>
      <w:r>
        <w:t>habe</w:t>
      </w:r>
      <w:r w:rsidR="005B2CA7">
        <w:t xml:space="preserve"> </w:t>
      </w:r>
      <w:r>
        <w:t>überhaupt</w:t>
      </w:r>
      <w:r w:rsidR="005B2CA7">
        <w:t xml:space="preserve"> </w:t>
      </w:r>
      <w:r>
        <w:t>nichts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Thema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zu</w:t>
      </w:r>
      <w:r w:rsidR="005B2CA7">
        <w:t xml:space="preserve"> </w:t>
      </w:r>
      <w:r>
        <w:t>tun.</w:t>
      </w:r>
      <w:r w:rsidR="005B2CA7">
        <w:t xml:space="preserve"> </w:t>
      </w:r>
      <w:r>
        <w:t>Es</w:t>
      </w:r>
      <w:r w:rsidR="005B2CA7">
        <w:t xml:space="preserve"> </w:t>
      </w:r>
      <w:r>
        <w:t>meine</w:t>
      </w:r>
      <w:r w:rsidR="005B2CA7">
        <w:t xml:space="preserve"> </w:t>
      </w:r>
      <w:r>
        <w:t>nichts</w:t>
      </w:r>
      <w:r w:rsidR="005B2CA7">
        <w:t xml:space="preserve"> </w:t>
      </w:r>
      <w:r>
        <w:t>anderes</w:t>
      </w:r>
      <w:r w:rsidR="005B2CA7">
        <w:t xml:space="preserve"> </w:t>
      </w:r>
      <w:r>
        <w:t>als</w:t>
      </w:r>
      <w:r w:rsidR="005B2CA7">
        <w:rPr>
          <w:spacing w:val="-2"/>
        </w:rPr>
        <w:t xml:space="preserve"> </w:t>
      </w:r>
      <w:r>
        <w:t>„schwach“</w:t>
      </w:r>
      <w:r w:rsidR="007423A2">
        <w:t xml:space="preserve"> </w:t>
      </w:r>
      <w:r>
        <w:t>oder</w:t>
      </w:r>
      <w:r w:rsidR="005B2CA7">
        <w:t xml:space="preserve"> </w:t>
      </w:r>
      <w:r>
        <w:t>„weich“,</w:t>
      </w:r>
      <w:r w:rsidR="005B2CA7">
        <w:t xml:space="preserve"> </w:t>
      </w:r>
      <w:r>
        <w:t>und</w:t>
      </w:r>
      <w:r w:rsidR="005B2CA7">
        <w:t xml:space="preserve"> </w:t>
      </w:r>
      <w:r>
        <w:t>zwar</w:t>
      </w:r>
      <w:r w:rsidR="005B2CA7">
        <w:t xml:space="preserve"> </w:t>
      </w:r>
      <w:r>
        <w:t>„weich“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Assoziation</w:t>
      </w:r>
      <w:r w:rsidR="005B2CA7">
        <w:t xml:space="preserve"> </w:t>
      </w:r>
      <w:r>
        <w:t>von</w:t>
      </w:r>
      <w:r w:rsidR="005B2CA7">
        <w:t xml:space="preserve"> </w:t>
      </w:r>
      <w:r>
        <w:t>„moralisch</w:t>
      </w:r>
      <w:r w:rsidR="005B2CA7">
        <w:t xml:space="preserve"> </w:t>
      </w:r>
      <w:r>
        <w:t>lax“,</w:t>
      </w:r>
      <w:r w:rsidR="005B2CA7">
        <w:t xml:space="preserve"> </w:t>
      </w:r>
      <w:r>
        <w:t>„weichlich“:</w:t>
      </w:r>
      <w:r w:rsidR="005B2CA7">
        <w:t xml:space="preserve"> </w:t>
      </w:r>
      <w:r>
        <w:t>Paulus</w:t>
      </w:r>
      <w:r w:rsidR="005B2CA7">
        <w:t xml:space="preserve"> </w:t>
      </w:r>
      <w:r>
        <w:t>denke</w:t>
      </w:r>
      <w:r w:rsidR="005B2CA7">
        <w:t xml:space="preserve"> </w:t>
      </w:r>
      <w:r>
        <w:t>hier</w:t>
      </w:r>
      <w:r w:rsidR="005B2CA7">
        <w:t xml:space="preserve"> </w:t>
      </w:r>
      <w:r>
        <w:t>einfach</w:t>
      </w:r>
      <w:r w:rsidR="005B2CA7">
        <w:t xml:space="preserve"> </w:t>
      </w:r>
      <w:r>
        <w:t>an</w:t>
      </w:r>
      <w:r w:rsidR="005B2CA7">
        <w:t xml:space="preserve"> </w:t>
      </w:r>
      <w:r>
        <w:t>moralisch</w:t>
      </w:r>
      <w:r w:rsidR="005B2CA7">
        <w:t xml:space="preserve"> </w:t>
      </w:r>
      <w:r>
        <w:t>schwächliche</w:t>
      </w:r>
      <w:r w:rsidR="005B2CA7">
        <w:t xml:space="preserve"> </w:t>
      </w:r>
      <w:r>
        <w:t>Menschen,</w:t>
      </w:r>
      <w:r w:rsidR="005B2CA7">
        <w:t xml:space="preserve"> </w:t>
      </w:r>
      <w:r>
        <w:t>heute</w:t>
      </w:r>
      <w:r w:rsidR="005B2CA7">
        <w:t xml:space="preserve"> </w:t>
      </w:r>
      <w:r>
        <w:t>würde</w:t>
      </w:r>
      <w:r w:rsidR="005B2CA7">
        <w:t xml:space="preserve"> </w:t>
      </w:r>
      <w:r>
        <w:t>man</w:t>
      </w:r>
      <w:r w:rsidR="005B2CA7">
        <w:t xml:space="preserve"> </w:t>
      </w:r>
      <w:r>
        <w:t>vielleicht</w:t>
      </w:r>
      <w:r w:rsidR="005B2CA7">
        <w:t xml:space="preserve"> </w:t>
      </w:r>
      <w:r>
        <w:t>von</w:t>
      </w:r>
      <w:r w:rsidR="005B2CA7">
        <w:t xml:space="preserve"> </w:t>
      </w:r>
      <w:r>
        <w:t>„</w:t>
      </w:r>
      <w:proofErr w:type="spellStart"/>
      <w:r>
        <w:t>Softis</w:t>
      </w:r>
      <w:proofErr w:type="spellEnd"/>
      <w:r>
        <w:t>“</w:t>
      </w:r>
      <w:r w:rsidR="005B2CA7">
        <w:t xml:space="preserve"> </w:t>
      </w:r>
      <w:r>
        <w:t>sprechen.</w:t>
      </w:r>
      <w:r w:rsidR="005B2CA7">
        <w:t xml:space="preserve"> </w:t>
      </w:r>
      <w:r>
        <w:t>Andere</w:t>
      </w:r>
      <w:r w:rsidR="005B2CA7">
        <w:t xml:space="preserve"> </w:t>
      </w:r>
      <w:r>
        <w:t>räumen</w:t>
      </w:r>
      <w:r w:rsidR="005B2CA7">
        <w:t xml:space="preserve"> </w:t>
      </w:r>
      <w:r>
        <w:t>zwar</w:t>
      </w:r>
      <w:r w:rsidR="005B2CA7">
        <w:t xml:space="preserve"> </w:t>
      </w:r>
      <w:r>
        <w:t>ein,</w:t>
      </w:r>
      <w:r w:rsidR="005B2CA7">
        <w:t xml:space="preserve"> </w:t>
      </w:r>
      <w:proofErr w:type="spellStart"/>
      <w:r>
        <w:rPr>
          <w:i/>
        </w:rPr>
        <w:t>malakós</w:t>
      </w:r>
      <w:proofErr w:type="spellEnd"/>
      <w:r w:rsidR="005B2CA7">
        <w:rPr>
          <w:i/>
        </w:rPr>
        <w:t xml:space="preserve"> </w:t>
      </w:r>
      <w:r>
        <w:t>habe</w:t>
      </w:r>
      <w:r w:rsidR="005B2CA7">
        <w:t xml:space="preserve"> </w:t>
      </w:r>
      <w:r>
        <w:t>etwas</w:t>
      </w:r>
      <w:r w:rsidR="005B2CA7">
        <w:t xml:space="preserve"> </w:t>
      </w:r>
      <w:r>
        <w:t>mit</w:t>
      </w:r>
      <w:r w:rsidR="005B2CA7">
        <w:t xml:space="preserve"> </w:t>
      </w:r>
      <w:r>
        <w:t>Homosexualität</w:t>
      </w:r>
      <w:r w:rsidR="005B2CA7">
        <w:t xml:space="preserve"> </w:t>
      </w:r>
      <w:r>
        <w:t>zu</w:t>
      </w:r>
      <w:r w:rsidR="005B2CA7">
        <w:t xml:space="preserve"> </w:t>
      </w:r>
      <w:r>
        <w:t>tun,</w:t>
      </w:r>
      <w:r w:rsidR="005B2CA7">
        <w:t xml:space="preserve"> </w:t>
      </w:r>
      <w:r>
        <w:t>aber</w:t>
      </w:r>
      <w:r w:rsidR="005B2CA7">
        <w:t xml:space="preserve"> </w:t>
      </w:r>
      <w:r>
        <w:t>es</w:t>
      </w:r>
      <w:r w:rsidR="005B2CA7">
        <w:t xml:space="preserve"> </w:t>
      </w:r>
      <w:r>
        <w:t>sei</w:t>
      </w:r>
      <w:r w:rsidR="005B2CA7">
        <w:t xml:space="preserve"> </w:t>
      </w:r>
      <w:r>
        <w:t>allein</w:t>
      </w:r>
      <w:r w:rsidR="005B2CA7">
        <w:t xml:space="preserve"> </w:t>
      </w:r>
      <w:r>
        <w:t>an</w:t>
      </w:r>
      <w:r w:rsidR="005B2CA7">
        <w:t xml:space="preserve"> </w:t>
      </w:r>
      <w:r>
        <w:t>Männer</w:t>
      </w:r>
      <w:r w:rsidR="005B2CA7">
        <w:t xml:space="preserve"> </w:t>
      </w:r>
      <w:r>
        <w:t>zu</w:t>
      </w:r>
      <w:r w:rsidR="005B2CA7">
        <w:t xml:space="preserve"> </w:t>
      </w:r>
      <w:r>
        <w:t>denken,</w:t>
      </w:r>
      <w:r w:rsidR="005B2CA7">
        <w:t xml:space="preserve"> </w:t>
      </w:r>
      <w:r>
        <w:t>die</w:t>
      </w:r>
      <w:r w:rsidR="005B2CA7">
        <w:t xml:space="preserve"> </w:t>
      </w:r>
      <w:r>
        <w:t>mi</w:t>
      </w:r>
      <w:r w:rsidR="007423A2">
        <w:t>ss</w:t>
      </w:r>
      <w:r>
        <w:t>braucht</w:t>
      </w:r>
      <w:r w:rsidR="005B2CA7">
        <w:t xml:space="preserve"> </w:t>
      </w:r>
      <w:r>
        <w:t>werden.</w:t>
      </w:r>
      <w:r w:rsidR="005B2CA7">
        <w:t xml:space="preserve"> </w:t>
      </w:r>
      <w:r>
        <w:t>Wiederum</w:t>
      </w:r>
      <w:r w:rsidR="005B2CA7">
        <w:t xml:space="preserve"> </w:t>
      </w:r>
      <w:r>
        <w:t>andere</w:t>
      </w:r>
      <w:r w:rsidR="005B2CA7">
        <w:t xml:space="preserve"> </w:t>
      </w:r>
      <w:r>
        <w:t>denken</w:t>
      </w:r>
      <w:r w:rsidR="005B2CA7">
        <w:t xml:space="preserve"> </w:t>
      </w:r>
      <w:r>
        <w:t>ausschließlich</w:t>
      </w:r>
      <w:r w:rsidR="005B2CA7">
        <w:t xml:space="preserve"> </w:t>
      </w:r>
      <w:r>
        <w:t>an</w:t>
      </w:r>
      <w:r w:rsidR="005B2CA7">
        <w:t xml:space="preserve"> </w:t>
      </w:r>
      <w:r>
        <w:t>Päderasten</w:t>
      </w:r>
      <w:r w:rsidR="005B2CA7">
        <w:t xml:space="preserve"> </w:t>
      </w:r>
      <w:r>
        <w:t>oder</w:t>
      </w:r>
      <w:r w:rsidR="005B2CA7">
        <w:t xml:space="preserve"> </w:t>
      </w:r>
      <w:r>
        <w:t>an</w:t>
      </w:r>
      <w:r w:rsidR="005B2CA7">
        <w:t xml:space="preserve"> </w:t>
      </w:r>
      <w:r>
        <w:t>männliche</w:t>
      </w:r>
      <w:r w:rsidR="005B2CA7">
        <w:t xml:space="preserve"> </w:t>
      </w:r>
      <w:r>
        <w:t>Prostituierte.</w:t>
      </w:r>
    </w:p>
    <w:p w:rsidR="006D70C7" w:rsidRDefault="006D70C7">
      <w:pPr>
        <w:pStyle w:val="Textkrper"/>
        <w:spacing w:before="6"/>
      </w:pPr>
    </w:p>
    <w:p w:rsidR="006D70C7" w:rsidRDefault="009E7DB5">
      <w:pPr>
        <w:pStyle w:val="Textkrper"/>
        <w:spacing w:before="1" w:line="247" w:lineRule="auto"/>
        <w:ind w:left="115" w:right="110"/>
        <w:jc w:val="both"/>
      </w:pPr>
      <w:r>
        <w:rPr>
          <w:b/>
        </w:rPr>
        <w:t>Dazu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sagen:</w:t>
      </w:r>
      <w:r w:rsidR="005B2CA7">
        <w:rPr>
          <w:b/>
        </w:rPr>
        <w:t xml:space="preserve"> </w:t>
      </w:r>
      <w:r>
        <w:t>Tatsächlich</w:t>
      </w:r>
      <w:r w:rsidR="005B2CA7">
        <w:t xml:space="preserve"> </w:t>
      </w:r>
      <w:r>
        <w:t>meint</w:t>
      </w:r>
      <w:r w:rsidR="005B2CA7">
        <w:t xml:space="preserve"> </w:t>
      </w:r>
      <w:proofErr w:type="spellStart"/>
      <w:r>
        <w:rPr>
          <w:i/>
        </w:rPr>
        <w:t>malakós</w:t>
      </w:r>
      <w:proofErr w:type="spellEnd"/>
      <w:r w:rsidR="005B2CA7">
        <w:rPr>
          <w:i/>
        </w:rPr>
        <w:t xml:space="preserve"> </w:t>
      </w:r>
      <w:r>
        <w:t>zunächst</w:t>
      </w:r>
      <w:r w:rsidR="005B2CA7">
        <w:t xml:space="preserve"> </w:t>
      </w:r>
      <w:r>
        <w:t>nichts</w:t>
      </w:r>
      <w:r w:rsidR="005B2CA7">
        <w:t xml:space="preserve"> </w:t>
      </w:r>
      <w:r>
        <w:t>anderes</w:t>
      </w:r>
      <w:r w:rsidR="005B2CA7">
        <w:t xml:space="preserve"> </w:t>
      </w:r>
      <w:r>
        <w:t>als</w:t>
      </w:r>
      <w:r w:rsidR="005B2CA7">
        <w:t xml:space="preserve"> </w:t>
      </w:r>
      <w:r>
        <w:t>„weich“,</w:t>
      </w:r>
      <w:r w:rsidR="005B2CA7">
        <w:t xml:space="preserve"> </w:t>
      </w:r>
      <w:r>
        <w:t>„sanft“,</w:t>
      </w:r>
      <w:r w:rsidR="005B2CA7">
        <w:t xml:space="preserve"> </w:t>
      </w:r>
      <w:r>
        <w:t>und</w:t>
      </w:r>
      <w:r w:rsidR="005B2CA7">
        <w:t xml:space="preserve"> </w:t>
      </w:r>
      <w:r>
        <w:t>zwar</w:t>
      </w:r>
      <w:r w:rsidR="005B2CA7">
        <w:t xml:space="preserve"> </w:t>
      </w:r>
      <w:r>
        <w:t>sowohl</w:t>
      </w:r>
      <w:r w:rsidR="005B2CA7">
        <w:t xml:space="preserve"> </w:t>
      </w:r>
      <w:r>
        <w:t>im</w:t>
      </w:r>
      <w:r w:rsidR="005B2CA7">
        <w:t xml:space="preserve"> </w:t>
      </w:r>
      <w:r>
        <w:t>Blick</w:t>
      </w:r>
      <w:r w:rsidR="005B2CA7">
        <w:t xml:space="preserve"> </w:t>
      </w:r>
      <w:r>
        <w:t>auf</w:t>
      </w:r>
      <w:r w:rsidR="005B2CA7">
        <w:t xml:space="preserve"> </w:t>
      </w:r>
      <w:r>
        <w:t>Dinge</w:t>
      </w:r>
      <w:r w:rsidR="005B2CA7">
        <w:t xml:space="preserve"> </w:t>
      </w:r>
      <w:r>
        <w:t>(z.B.:</w:t>
      </w:r>
      <w:r w:rsidR="005B2CA7">
        <w:t xml:space="preserve"> </w:t>
      </w:r>
      <w:r>
        <w:t>„weiche“</w:t>
      </w:r>
      <w:r w:rsidR="005B2CA7">
        <w:t xml:space="preserve"> </w:t>
      </w:r>
      <w:r>
        <w:t>Kleider)</w:t>
      </w:r>
      <w:r w:rsidR="005B2CA7">
        <w:t xml:space="preserve"> </w:t>
      </w:r>
      <w:r>
        <w:t>als</w:t>
      </w:r>
      <w:r w:rsidR="005B2CA7">
        <w:t xml:space="preserve"> </w:t>
      </w:r>
      <w:r>
        <w:t>auch</w:t>
      </w:r>
      <w:r w:rsidR="005B2CA7">
        <w:t xml:space="preserve"> </w:t>
      </w:r>
      <w:r>
        <w:t>auf</w:t>
      </w:r>
      <w:r w:rsidR="005B2CA7">
        <w:t xml:space="preserve"> </w:t>
      </w:r>
      <w:r>
        <w:t>Menschen</w:t>
      </w:r>
      <w:r w:rsidR="005B2CA7">
        <w:t xml:space="preserve"> </w:t>
      </w:r>
      <w:r>
        <w:t>(„weichlich“,</w:t>
      </w:r>
    </w:p>
    <w:p w:rsidR="006D70C7" w:rsidRDefault="009E7DB5" w:rsidP="007423A2">
      <w:pPr>
        <w:pStyle w:val="Textkrper"/>
        <w:spacing w:line="247" w:lineRule="auto"/>
        <w:ind w:left="115" w:right="111"/>
        <w:jc w:val="both"/>
      </w:pPr>
      <w:r>
        <w:t>„verweichlicht“).</w:t>
      </w:r>
      <w:r w:rsidR="005B2CA7">
        <w:t xml:space="preserve"> </w:t>
      </w:r>
      <w:r>
        <w:t>Darüber</w:t>
      </w:r>
      <w:r w:rsidR="005B2CA7">
        <w:t xml:space="preserve"> </w:t>
      </w:r>
      <w:r>
        <w:t>hinaus</w:t>
      </w:r>
      <w:r w:rsidR="005B2CA7">
        <w:t xml:space="preserve"> </w:t>
      </w:r>
      <w:r>
        <w:t>aber</w:t>
      </w:r>
      <w:r w:rsidR="005B2CA7">
        <w:t xml:space="preserve"> </w:t>
      </w:r>
      <w:r>
        <w:t>wurde</w:t>
      </w:r>
      <w:r w:rsidR="005B2CA7">
        <w:t xml:space="preserve"> </w:t>
      </w:r>
      <w:r>
        <w:t>es</w:t>
      </w:r>
      <w:r w:rsidR="005B2CA7">
        <w:t xml:space="preserve"> </w:t>
      </w:r>
      <w:r>
        <w:t>häufig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übertragenem</w:t>
      </w:r>
      <w:r w:rsidR="005B2CA7">
        <w:t xml:space="preserve"> </w:t>
      </w:r>
      <w:r>
        <w:t>Sinn</w:t>
      </w:r>
      <w:r w:rsidR="005B2CA7">
        <w:t xml:space="preserve"> </w:t>
      </w:r>
      <w:r>
        <w:t>verwendet,</w:t>
      </w:r>
      <w:r w:rsidR="005B2CA7">
        <w:t xml:space="preserve"> </w:t>
      </w:r>
      <w:r>
        <w:t>für</w:t>
      </w:r>
      <w:r w:rsidR="005B2CA7">
        <w:t xml:space="preserve"> </w:t>
      </w:r>
      <w:r>
        <w:t>Männer</w:t>
      </w:r>
      <w:r w:rsidR="005B2CA7">
        <w:t xml:space="preserve"> </w:t>
      </w:r>
      <w:r>
        <w:t>mit</w:t>
      </w:r>
      <w:r w:rsidR="005B2CA7">
        <w:t xml:space="preserve"> </w:t>
      </w:r>
      <w:r>
        <w:t>weibischem</w:t>
      </w:r>
      <w:r w:rsidR="005B2CA7">
        <w:t xml:space="preserve"> </w:t>
      </w:r>
      <w:r>
        <w:t>Gehabe.</w:t>
      </w:r>
      <w:r w:rsidR="005B2CA7">
        <w:t xml:space="preserve"> </w:t>
      </w:r>
      <w:r>
        <w:t>Schließlich</w:t>
      </w:r>
      <w:r w:rsidR="005B2CA7">
        <w:t xml:space="preserve"> </w:t>
      </w:r>
      <w:r>
        <w:t>gebrauchte</w:t>
      </w:r>
      <w:r w:rsidR="005B2CA7">
        <w:t xml:space="preserve"> </w:t>
      </w:r>
      <w:r>
        <w:t>man</w:t>
      </w:r>
      <w:r w:rsidR="005B2CA7">
        <w:t xml:space="preserve"> </w:t>
      </w:r>
      <w:r>
        <w:t>es</w:t>
      </w:r>
      <w:r w:rsidR="005B2CA7">
        <w:t xml:space="preserve"> </w:t>
      </w:r>
      <w:r>
        <w:t>für</w:t>
      </w:r>
      <w:r w:rsidR="005B2CA7">
        <w:t xml:space="preserve"> </w:t>
      </w:r>
      <w:r>
        <w:t>Männer,</w:t>
      </w:r>
      <w:r w:rsidR="005B2CA7">
        <w:t xml:space="preserve"> </w:t>
      </w:r>
      <w:r>
        <w:t>die</w:t>
      </w:r>
      <w:r w:rsidR="005B2CA7">
        <w:t xml:space="preserve"> </w:t>
      </w:r>
      <w:r>
        <w:t>bei</w:t>
      </w:r>
      <w:r w:rsidR="005B2CA7">
        <w:t xml:space="preserve"> </w:t>
      </w:r>
      <w:r>
        <w:t>homosexuellen</w:t>
      </w:r>
      <w:r w:rsidR="005B2CA7">
        <w:t xml:space="preserve"> </w:t>
      </w:r>
      <w:r>
        <w:t>Kontakten</w:t>
      </w:r>
      <w:r w:rsidR="005B2CA7">
        <w:t xml:space="preserve"> </w:t>
      </w:r>
      <w:r>
        <w:t>mehr</w:t>
      </w:r>
      <w:r w:rsidR="005B2CA7">
        <w:t xml:space="preserve"> </w:t>
      </w:r>
      <w:r>
        <w:t>die</w:t>
      </w:r>
      <w:r w:rsidR="005B2CA7">
        <w:t xml:space="preserve"> </w:t>
      </w:r>
      <w:r>
        <w:t>passive</w:t>
      </w:r>
      <w:r w:rsidR="005B2CA7">
        <w:t xml:space="preserve"> </w:t>
      </w:r>
      <w:r>
        <w:t>Seite</w:t>
      </w:r>
      <w:r w:rsidR="005B2CA7">
        <w:t xml:space="preserve"> </w:t>
      </w:r>
      <w:r>
        <w:t>übernahmen.</w:t>
      </w:r>
      <w:r w:rsidR="005B2CA7">
        <w:t xml:space="preserve"> </w:t>
      </w:r>
      <w:r>
        <w:t>Außerdem</w:t>
      </w:r>
      <w:r w:rsidR="005B2CA7">
        <w:t xml:space="preserve"> </w:t>
      </w:r>
      <w:r>
        <w:t>konnte</w:t>
      </w:r>
      <w:r w:rsidR="005B2CA7">
        <w:t xml:space="preserve"> </w:t>
      </w:r>
      <w:r>
        <w:t>es</w:t>
      </w:r>
      <w:r w:rsidR="005B2CA7">
        <w:t xml:space="preserve"> </w:t>
      </w:r>
      <w:r>
        <w:t>für</w:t>
      </w:r>
      <w:r w:rsidR="005B2CA7">
        <w:t xml:space="preserve"> </w:t>
      </w:r>
      <w:r>
        <w:t>mi</w:t>
      </w:r>
      <w:r w:rsidR="007423A2">
        <w:t>ss</w:t>
      </w:r>
      <w:r>
        <w:t>brauchte</w:t>
      </w:r>
      <w:r w:rsidR="005B2CA7">
        <w:t xml:space="preserve"> </w:t>
      </w:r>
      <w:r>
        <w:t>Männer,</w:t>
      </w:r>
      <w:r w:rsidR="005B2CA7">
        <w:t xml:space="preserve"> </w:t>
      </w:r>
      <w:r>
        <w:t>Päderasten,</w:t>
      </w:r>
      <w:r w:rsidR="005B2CA7">
        <w:t xml:space="preserve"> </w:t>
      </w:r>
      <w:r>
        <w:t>und</w:t>
      </w:r>
      <w:r w:rsidR="005B2CA7">
        <w:t xml:space="preserve"> </w:t>
      </w:r>
      <w:r>
        <w:t>männliche</w:t>
      </w:r>
      <w:r w:rsidR="005B2CA7">
        <w:t xml:space="preserve"> </w:t>
      </w:r>
      <w:r>
        <w:t>Prostituierte</w:t>
      </w:r>
      <w:r w:rsidR="005B2CA7">
        <w:t xml:space="preserve"> </w:t>
      </w:r>
      <w:r>
        <w:t>(„</w:t>
      </w:r>
      <w:proofErr w:type="spellStart"/>
      <w:r>
        <w:rPr>
          <w:i/>
        </w:rPr>
        <w:t>callboys</w:t>
      </w:r>
      <w:proofErr w:type="spellEnd"/>
      <w:r>
        <w:t>“)</w:t>
      </w:r>
      <w:r w:rsidR="005B2CA7">
        <w:t xml:space="preserve"> </w:t>
      </w:r>
      <w:r>
        <w:t>verwendet</w:t>
      </w:r>
      <w:r w:rsidR="005B2CA7">
        <w:t xml:space="preserve"> </w:t>
      </w:r>
      <w:r>
        <w:t>werden.</w:t>
      </w:r>
      <w:r w:rsidR="005B2CA7">
        <w:t xml:space="preserve"> </w:t>
      </w:r>
      <w:r>
        <w:t>Bei</w:t>
      </w:r>
      <w:r w:rsidR="005B2CA7">
        <w:t xml:space="preserve"> </w:t>
      </w:r>
      <w:r>
        <w:t>diesem</w:t>
      </w:r>
      <w:r w:rsidR="005B2CA7">
        <w:t xml:space="preserve"> </w:t>
      </w:r>
      <w:r>
        <w:t>Begriff</w:t>
      </w:r>
      <w:r w:rsidR="005B2CA7">
        <w:t xml:space="preserve"> </w:t>
      </w:r>
      <w:r>
        <w:t>stand</w:t>
      </w:r>
      <w:r w:rsidR="005B2CA7">
        <w:t xml:space="preserve"> </w:t>
      </w:r>
      <w:r>
        <w:t>nicht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im</w:t>
      </w:r>
      <w:r w:rsidR="005B2CA7">
        <w:t xml:space="preserve"> </w:t>
      </w:r>
      <w:r>
        <w:t>Vordergrund,</w:t>
      </w:r>
      <w:r w:rsidR="005B2CA7">
        <w:t xml:space="preserve"> </w:t>
      </w:r>
      <w:r>
        <w:t>ob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</w:t>
      </w:r>
      <w:r w:rsidR="005B2CA7">
        <w:t xml:space="preserve"> </w:t>
      </w:r>
      <w:r>
        <w:t>Gewalt</w:t>
      </w:r>
      <w:r w:rsidR="005B2CA7">
        <w:t xml:space="preserve"> </w:t>
      </w:r>
      <w:r>
        <w:t>angewendet</w:t>
      </w:r>
      <w:r w:rsidR="005B2CA7">
        <w:t xml:space="preserve"> </w:t>
      </w:r>
      <w:r>
        <w:t>wurde,</w:t>
      </w:r>
      <w:r w:rsidR="005B2CA7">
        <w:t xml:space="preserve"> </w:t>
      </w:r>
      <w:r>
        <w:t>ob</w:t>
      </w:r>
      <w:r w:rsidR="005B2CA7">
        <w:t xml:space="preserve"> </w:t>
      </w:r>
      <w:r>
        <w:t>sie</w:t>
      </w:r>
      <w:r w:rsidR="005B2CA7">
        <w:t xml:space="preserve"> </w:t>
      </w:r>
      <w:r>
        <w:t>von</w:t>
      </w:r>
      <w:r w:rsidR="005B2CA7">
        <w:t xml:space="preserve"> </w:t>
      </w:r>
      <w:r>
        <w:t>kommerziellen</w:t>
      </w:r>
      <w:r w:rsidR="005B2CA7">
        <w:t xml:space="preserve"> </w:t>
      </w:r>
      <w:r>
        <w:t>Interessen</w:t>
      </w:r>
      <w:r w:rsidR="005B2CA7">
        <w:t xml:space="preserve"> </w:t>
      </w:r>
      <w:r>
        <w:t>begleitet</w:t>
      </w:r>
      <w:r w:rsidR="005B2CA7">
        <w:t xml:space="preserve"> </w:t>
      </w:r>
      <w:r>
        <w:t>war</w:t>
      </w:r>
      <w:r w:rsidR="005B2CA7">
        <w:t xml:space="preserve"> </w:t>
      </w:r>
      <w:r>
        <w:t>oder</w:t>
      </w:r>
      <w:r w:rsidR="005B2CA7">
        <w:t xml:space="preserve"> </w:t>
      </w:r>
      <w:r>
        <w:t>ob</w:t>
      </w:r>
      <w:r w:rsidR="005B2CA7">
        <w:t xml:space="preserve"> </w:t>
      </w:r>
      <w:r>
        <w:t>sie</w:t>
      </w:r>
      <w:r w:rsidR="005B2CA7">
        <w:t xml:space="preserve"> </w:t>
      </w:r>
      <w:r>
        <w:t>freiwillig</w:t>
      </w:r>
      <w:r w:rsidR="005B2CA7">
        <w:t xml:space="preserve"> </w:t>
      </w:r>
      <w:r>
        <w:t>ausgeübt</w:t>
      </w:r>
      <w:r w:rsidR="005B2CA7">
        <w:t xml:space="preserve"> </w:t>
      </w:r>
      <w:r>
        <w:t>wurde.</w:t>
      </w:r>
      <w:r w:rsidR="005B2CA7">
        <w:t xml:space="preserve"> </w:t>
      </w:r>
      <w:r>
        <w:t>Vielmehr</w:t>
      </w:r>
      <w:r w:rsidR="005B2CA7">
        <w:t xml:space="preserve"> </w:t>
      </w:r>
      <w:r>
        <w:t>lag</w:t>
      </w:r>
      <w:r w:rsidR="005B2CA7">
        <w:t xml:space="preserve"> </w:t>
      </w:r>
      <w:r>
        <w:t>die</w:t>
      </w:r>
      <w:r w:rsidR="005B2CA7">
        <w:t xml:space="preserve"> </w:t>
      </w:r>
      <w:r>
        <w:t>Betonung</w:t>
      </w:r>
      <w:r w:rsidR="005B2CA7">
        <w:t xml:space="preserve"> </w:t>
      </w:r>
      <w:r>
        <w:t>auf</w:t>
      </w:r>
      <w:r w:rsidR="005B2CA7">
        <w:t xml:space="preserve"> </w:t>
      </w:r>
      <w:r>
        <w:t>der</w:t>
      </w:r>
      <w:r w:rsidR="005B2CA7">
        <w:t xml:space="preserve"> </w:t>
      </w:r>
      <w:r>
        <w:t>Passivität</w:t>
      </w:r>
      <w:r w:rsidR="005B2CA7">
        <w:t xml:space="preserve"> </w:t>
      </w:r>
      <w:r>
        <w:t>bei</w:t>
      </w:r>
      <w:r w:rsidR="005B2CA7">
        <w:t xml:space="preserve"> </w:t>
      </w:r>
      <w:r>
        <w:t>dem</w:t>
      </w:r>
      <w:r w:rsidR="005B2CA7">
        <w:t xml:space="preserve"> </w:t>
      </w:r>
      <w:r>
        <w:t>homosexuellen</w:t>
      </w:r>
      <w:r w:rsidR="005B2CA7">
        <w:t xml:space="preserve"> </w:t>
      </w:r>
      <w:r>
        <w:t>Kontakt.</w:t>
      </w:r>
    </w:p>
    <w:p w:rsidR="006D70C7" w:rsidRDefault="006D70C7">
      <w:pPr>
        <w:pStyle w:val="Textkrper"/>
        <w:spacing w:before="9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Dass</w:t>
      </w:r>
      <w:r w:rsidR="005B2CA7">
        <w:t xml:space="preserve"> </w:t>
      </w:r>
      <w:r>
        <w:t>bei</w:t>
      </w:r>
      <w:r w:rsidR="005B2CA7">
        <w:t xml:space="preserve"> </w:t>
      </w:r>
      <w:r>
        <w:t>dem</w:t>
      </w:r>
      <w:r w:rsidR="005B2CA7">
        <w:t xml:space="preserve"> </w:t>
      </w:r>
      <w:r>
        <w:t>Wort</w:t>
      </w:r>
      <w:r w:rsidR="005B2CA7">
        <w:t xml:space="preserve"> </w:t>
      </w:r>
      <w:r>
        <w:t>der</w:t>
      </w:r>
      <w:r w:rsidR="005B2CA7">
        <w:t xml:space="preserve"> </w:t>
      </w:r>
      <w:r>
        <w:t>Akzent</w:t>
      </w:r>
      <w:r w:rsidR="005B2CA7">
        <w:t xml:space="preserve"> </w:t>
      </w:r>
      <w:r>
        <w:t>auf</w:t>
      </w:r>
      <w:r w:rsidR="005B2CA7">
        <w:t xml:space="preserve"> </w:t>
      </w:r>
      <w:r>
        <w:t>dem</w:t>
      </w:r>
      <w:r w:rsidR="005B2CA7">
        <w:t xml:space="preserve"> </w:t>
      </w:r>
      <w:r>
        <w:t>passiven</w:t>
      </w:r>
      <w:r w:rsidR="005B2CA7">
        <w:t xml:space="preserve"> </w:t>
      </w:r>
      <w:r>
        <w:t>Teil</w:t>
      </w:r>
      <w:r w:rsidR="005B2CA7">
        <w:t xml:space="preserve"> </w:t>
      </w:r>
      <w:r>
        <w:t>der</w:t>
      </w:r>
      <w:r w:rsidR="005B2CA7">
        <w:t xml:space="preserve"> </w:t>
      </w:r>
      <w:r>
        <w:t>homosexuellen</w:t>
      </w:r>
      <w:r w:rsidR="005B2CA7">
        <w:t xml:space="preserve"> </w:t>
      </w:r>
      <w:r>
        <w:t>Begegnung</w:t>
      </w:r>
      <w:r w:rsidR="005B2CA7">
        <w:t xml:space="preserve"> </w:t>
      </w:r>
      <w:r>
        <w:t>liegt,</w:t>
      </w:r>
      <w:r w:rsidR="005B2CA7">
        <w:t xml:space="preserve"> </w:t>
      </w:r>
      <w:r>
        <w:t>ist</w:t>
      </w:r>
      <w:r w:rsidR="005B2CA7">
        <w:t xml:space="preserve"> </w:t>
      </w:r>
      <w:proofErr w:type="spellStart"/>
      <w:proofErr w:type="gramStart"/>
      <w:r>
        <w:t>um</w:t>
      </w:r>
      <w:r w:rsidR="005B2CA7">
        <w:t xml:space="preserve"> </w:t>
      </w:r>
      <w:r>
        <w:t>so</w:t>
      </w:r>
      <w:proofErr w:type="spellEnd"/>
      <w:proofErr w:type="gramEnd"/>
      <w:r w:rsidR="005B2CA7">
        <w:t xml:space="preserve"> </w:t>
      </w:r>
      <w:r>
        <w:t>wahrscheinlicher,</w:t>
      </w:r>
      <w:r w:rsidR="005B2CA7">
        <w:t xml:space="preserve"> </w:t>
      </w:r>
      <w:r>
        <w:t>als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 xml:space="preserve">, 9 </w:t>
      </w:r>
      <w:r>
        <w:t>(siehe</w:t>
      </w:r>
      <w:r w:rsidR="005B2CA7">
        <w:t xml:space="preserve"> </w:t>
      </w:r>
      <w:r>
        <w:t>auch: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Timotheus </w:t>
      </w:r>
      <w:r>
        <w:t>1</w:t>
      </w:r>
      <w:r w:rsidR="005B2CA7">
        <w:t>, 1</w:t>
      </w:r>
      <w:r>
        <w:t>0)</w:t>
      </w:r>
      <w:r w:rsidR="005B2CA7">
        <w:t xml:space="preserve"> </w:t>
      </w:r>
      <w:r>
        <w:t>ein</w:t>
      </w:r>
      <w:r w:rsidR="005B2CA7">
        <w:t xml:space="preserve"> </w:t>
      </w:r>
      <w:r>
        <w:t>weiteres</w:t>
      </w:r>
      <w:r w:rsidR="005B2CA7">
        <w:t xml:space="preserve"> </w:t>
      </w:r>
      <w:r>
        <w:t>Wort</w:t>
      </w:r>
      <w:r w:rsidR="005B2CA7">
        <w:t xml:space="preserve"> </w:t>
      </w:r>
      <w:r>
        <w:t>vorkommt:</w:t>
      </w:r>
      <w:r w:rsidR="005B2CA7">
        <w:t xml:space="preserve"> </w:t>
      </w:r>
      <w:proofErr w:type="spellStart"/>
      <w:r>
        <w:rPr>
          <w:i/>
        </w:rPr>
        <w:t>arsenokoítes</w:t>
      </w:r>
      <w:proofErr w:type="spellEnd"/>
      <w:r w:rsidR="005B2CA7">
        <w:rPr>
          <w:i/>
        </w:rPr>
        <w:t xml:space="preserve"> </w:t>
      </w:r>
      <w:r>
        <w:t>(Luther:</w:t>
      </w:r>
      <w:r w:rsidR="005B2CA7">
        <w:t xml:space="preserve"> </w:t>
      </w:r>
      <w:r>
        <w:t>Knabenschänder).</w:t>
      </w:r>
      <w:r w:rsidR="005B2CA7">
        <w:t xml:space="preserve"> </w:t>
      </w:r>
      <w:r>
        <w:t>Dieses</w:t>
      </w:r>
      <w:r w:rsidR="005B2CA7">
        <w:t xml:space="preserve"> </w:t>
      </w:r>
      <w:r>
        <w:t>Wort</w:t>
      </w:r>
      <w:r w:rsidR="005B2CA7">
        <w:t xml:space="preserve"> </w:t>
      </w:r>
      <w:r>
        <w:t>ist</w:t>
      </w:r>
      <w:r w:rsidR="005B2CA7">
        <w:t xml:space="preserve"> </w:t>
      </w:r>
      <w:r>
        <w:t>aus</w:t>
      </w:r>
      <w:r w:rsidR="005B2CA7">
        <w:t xml:space="preserve"> </w:t>
      </w:r>
      <w:r>
        <w:t>zwei</w:t>
      </w:r>
      <w:r w:rsidR="005B2CA7">
        <w:t xml:space="preserve"> </w:t>
      </w:r>
      <w:r>
        <w:t>Worten</w:t>
      </w:r>
      <w:r w:rsidR="005B2CA7">
        <w:t xml:space="preserve"> </w:t>
      </w:r>
      <w:r>
        <w:t>zusammengesetzt:</w:t>
      </w:r>
      <w:r w:rsidR="005B2CA7">
        <w:t xml:space="preserve"> </w:t>
      </w:r>
      <w:proofErr w:type="spellStart"/>
      <w:r>
        <w:rPr>
          <w:i/>
        </w:rPr>
        <w:t>arsen</w:t>
      </w:r>
      <w:proofErr w:type="spellEnd"/>
      <w:r>
        <w:t>,</w:t>
      </w:r>
      <w:r w:rsidR="005B2CA7">
        <w:t xml:space="preserve"> </w:t>
      </w:r>
      <w:r>
        <w:t>das</w:t>
      </w:r>
      <w:r w:rsidR="005B2CA7">
        <w:t xml:space="preserve"> </w:t>
      </w:r>
      <w:r>
        <w:t>meint</w:t>
      </w:r>
      <w:r w:rsidR="005B2CA7">
        <w:t xml:space="preserve"> </w:t>
      </w:r>
      <w:proofErr w:type="spellStart"/>
      <w:r>
        <w:t>soviel</w:t>
      </w:r>
      <w:proofErr w:type="spellEnd"/>
      <w:r w:rsidR="005B2CA7">
        <w:t xml:space="preserve"> </w:t>
      </w:r>
      <w:r>
        <w:t>wie:</w:t>
      </w:r>
      <w:r w:rsidR="005B2CA7">
        <w:t xml:space="preserve"> </w:t>
      </w:r>
      <w:r>
        <w:t>„männlich“</w:t>
      </w:r>
      <w:r w:rsidR="005B2CA7">
        <w:t xml:space="preserve"> </w:t>
      </w:r>
      <w:r>
        <w:t>(mit</w:t>
      </w:r>
      <w:r w:rsidR="005B2CA7">
        <w:t xml:space="preserve"> </w:t>
      </w:r>
      <w:r>
        <w:t>starker</w:t>
      </w:r>
      <w:r w:rsidR="005B2CA7">
        <w:t xml:space="preserve"> </w:t>
      </w:r>
      <w:r>
        <w:t>Betonung</w:t>
      </w:r>
      <w:r w:rsidR="005B2CA7">
        <w:t xml:space="preserve"> </w:t>
      </w:r>
      <w:r>
        <w:t>des</w:t>
      </w:r>
      <w:r w:rsidR="005B2CA7">
        <w:t xml:space="preserve"> </w:t>
      </w:r>
      <w:r>
        <w:t>Geschlechts)</w:t>
      </w:r>
      <w:r w:rsidR="005B2CA7">
        <w:t xml:space="preserve"> </w:t>
      </w:r>
      <w:r>
        <w:t>und</w:t>
      </w:r>
      <w:r w:rsidR="005B2CA7">
        <w:t xml:space="preserve"> </w:t>
      </w:r>
      <w:proofErr w:type="spellStart"/>
      <w:r>
        <w:rPr>
          <w:i/>
        </w:rPr>
        <w:t>koites</w:t>
      </w:r>
      <w:proofErr w:type="spellEnd"/>
      <w:r>
        <w:t>:</w:t>
      </w:r>
      <w:r w:rsidR="005B2CA7">
        <w:t xml:space="preserve"> </w:t>
      </w:r>
      <w:r>
        <w:t>Bett.</w:t>
      </w:r>
      <w:r w:rsidR="005B2CA7">
        <w:t xml:space="preserve"> </w:t>
      </w:r>
      <w:r>
        <w:t>„Bett“</w:t>
      </w:r>
      <w:r w:rsidR="005B2CA7">
        <w:t xml:space="preserve"> </w:t>
      </w:r>
      <w:r>
        <w:t>kann</w:t>
      </w:r>
      <w:r w:rsidR="005B2CA7">
        <w:t xml:space="preserve"> </w:t>
      </w:r>
      <w:r>
        <w:t>übertragen,</w:t>
      </w:r>
      <w:r w:rsidR="005B2CA7">
        <w:t xml:space="preserve"> </w:t>
      </w:r>
      <w:r>
        <w:t>als</w:t>
      </w:r>
      <w:r w:rsidR="005B2CA7">
        <w:t xml:space="preserve"> </w:t>
      </w:r>
      <w:r>
        <w:t>Metapher</w:t>
      </w:r>
      <w:r w:rsidR="005B2CA7">
        <w:t xml:space="preserve"> </w:t>
      </w:r>
      <w:r>
        <w:t>für</w:t>
      </w:r>
      <w:r w:rsidR="005B2CA7">
        <w:t xml:space="preserve"> </w:t>
      </w:r>
      <w:r>
        <w:t>„sexuelle</w:t>
      </w:r>
      <w:r w:rsidR="005B2CA7">
        <w:t xml:space="preserve"> </w:t>
      </w:r>
      <w:r>
        <w:t>Gemeinschaft“</w:t>
      </w:r>
      <w:r w:rsidR="005B2CA7">
        <w:t xml:space="preserve"> </w:t>
      </w:r>
      <w:r>
        <w:t>verwendet</w:t>
      </w:r>
      <w:r w:rsidR="005B2CA7">
        <w:t xml:space="preserve"> </w:t>
      </w:r>
      <w:r>
        <w:t>werden</w:t>
      </w:r>
      <w:r w:rsidR="005B2CA7">
        <w:t xml:space="preserve"> </w:t>
      </w:r>
      <w:r>
        <w:t>(ähnlich</w:t>
      </w:r>
      <w:r w:rsidR="005B2CA7">
        <w:t xml:space="preserve"> </w:t>
      </w:r>
      <w:r>
        <w:t>wie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deutschen</w:t>
      </w:r>
      <w:r w:rsidR="005B2CA7">
        <w:t xml:space="preserve"> </w:t>
      </w:r>
      <w:r>
        <w:t>Sprache</w:t>
      </w:r>
      <w:r w:rsidR="005B2CA7">
        <w:t xml:space="preserve"> </w:t>
      </w:r>
      <w:r>
        <w:t>gesagt</w:t>
      </w:r>
      <w:r w:rsidR="005B2CA7">
        <w:t xml:space="preserve"> </w:t>
      </w:r>
      <w:r>
        <w:t>werden</w:t>
      </w:r>
      <w:r w:rsidR="005B2CA7">
        <w:t xml:space="preserve"> </w:t>
      </w:r>
      <w:r>
        <w:t>kann:</w:t>
      </w:r>
      <w:r w:rsidR="005B2CA7">
        <w:t xml:space="preserve"> </w:t>
      </w:r>
      <w:r>
        <w:t>„die</w:t>
      </w:r>
      <w:r w:rsidR="005B2CA7">
        <w:t xml:space="preserve"> </w:t>
      </w:r>
      <w:r>
        <w:t>beiden</w:t>
      </w:r>
      <w:r w:rsidR="005B2CA7">
        <w:t xml:space="preserve"> </w:t>
      </w:r>
      <w:r>
        <w:t>gehen</w:t>
      </w:r>
      <w:r w:rsidR="005B2CA7">
        <w:t xml:space="preserve"> </w:t>
      </w:r>
      <w:r>
        <w:t>zusammen</w:t>
      </w:r>
      <w:r w:rsidR="005B2CA7">
        <w:t xml:space="preserve"> </w:t>
      </w:r>
      <w:r>
        <w:t>ins</w:t>
      </w:r>
      <w:r w:rsidR="005B2CA7">
        <w:t xml:space="preserve"> </w:t>
      </w:r>
      <w:r>
        <w:t>Bett“).</w:t>
      </w:r>
      <w:r w:rsidR="005B2CA7">
        <w:t xml:space="preserve"> </w:t>
      </w:r>
      <w:r>
        <w:t>Das</w:t>
      </w:r>
      <w:r w:rsidR="005B2CA7">
        <w:t xml:space="preserve"> </w:t>
      </w:r>
      <w:r>
        <w:t>Wort</w:t>
      </w:r>
      <w:r w:rsidR="005B2CA7">
        <w:t xml:space="preserve"> </w:t>
      </w:r>
      <w:proofErr w:type="spellStart"/>
      <w:r>
        <w:rPr>
          <w:i/>
        </w:rPr>
        <w:t>arsenokoítes</w:t>
      </w:r>
      <w:proofErr w:type="spellEnd"/>
      <w:r w:rsidR="005B2CA7">
        <w:rPr>
          <w:i/>
        </w:rPr>
        <w:t xml:space="preserve"> </w:t>
      </w:r>
      <w:r>
        <w:t>meint</w:t>
      </w:r>
      <w:r w:rsidR="005B2CA7">
        <w:t xml:space="preserve"> </w:t>
      </w:r>
      <w:r>
        <w:t>also</w:t>
      </w:r>
      <w:r w:rsidR="005B2CA7">
        <w:t xml:space="preserve"> </w:t>
      </w:r>
      <w:proofErr w:type="spellStart"/>
      <w:r>
        <w:t>soviel</w:t>
      </w:r>
      <w:proofErr w:type="spellEnd"/>
      <w:r w:rsidR="005B2CA7">
        <w:t xml:space="preserve"> </w:t>
      </w:r>
      <w:r>
        <w:t>wie:</w:t>
      </w:r>
      <w:r w:rsidR="005B2CA7">
        <w:t xml:space="preserve"> </w:t>
      </w:r>
      <w:r>
        <w:t>„der,</w:t>
      </w:r>
      <w:r w:rsidR="005B2CA7">
        <w:t xml:space="preserve"> </w:t>
      </w:r>
      <w:r>
        <w:t>der</w:t>
      </w:r>
      <w:r w:rsidR="005B2CA7">
        <w:t xml:space="preserve"> </w:t>
      </w:r>
      <w:r>
        <w:t>bei</w:t>
      </w:r>
      <w:r w:rsidR="005B2CA7">
        <w:t xml:space="preserve"> </w:t>
      </w:r>
      <w:r>
        <w:t>Männern</w:t>
      </w:r>
      <w:r w:rsidR="005B2CA7">
        <w:t xml:space="preserve"> </w:t>
      </w:r>
      <w:r>
        <w:t>im</w:t>
      </w:r>
      <w:r w:rsidR="005B2CA7">
        <w:t xml:space="preserve"> </w:t>
      </w:r>
      <w:r>
        <w:t>Bett</w:t>
      </w:r>
      <w:r w:rsidR="005B2CA7">
        <w:t xml:space="preserve"> </w:t>
      </w:r>
      <w:r>
        <w:t>liegt“</w:t>
      </w:r>
      <w:r w:rsidR="005B2CA7">
        <w:t xml:space="preserve"> </w:t>
      </w:r>
      <w:r>
        <w:t>oder:</w:t>
      </w:r>
      <w:r w:rsidR="005B2CA7">
        <w:t xml:space="preserve"> </w:t>
      </w:r>
      <w:r>
        <w:t>„der,</w:t>
      </w:r>
      <w:r w:rsidR="005B2CA7">
        <w:t xml:space="preserve"> </w:t>
      </w:r>
      <w:r>
        <w:t>der</w:t>
      </w:r>
      <w:r w:rsidR="005B2CA7">
        <w:t xml:space="preserve"> </w:t>
      </w:r>
      <w:r>
        <w:t>mit</w:t>
      </w:r>
      <w:r w:rsidR="005B2CA7">
        <w:t xml:space="preserve"> </w:t>
      </w:r>
      <w:r>
        <w:t>Männern</w:t>
      </w:r>
      <w:r w:rsidR="005B2CA7">
        <w:t xml:space="preserve"> </w:t>
      </w:r>
      <w:r>
        <w:t>ins</w:t>
      </w:r>
      <w:r w:rsidR="005B2CA7">
        <w:t xml:space="preserve"> </w:t>
      </w:r>
      <w:r>
        <w:t>Bett</w:t>
      </w:r>
      <w:r w:rsidR="005B2CA7">
        <w:t xml:space="preserve"> </w:t>
      </w:r>
      <w:r>
        <w:t>geht“</w:t>
      </w:r>
      <w:r w:rsidR="005B2CA7">
        <w:t xml:space="preserve"> </w:t>
      </w:r>
      <w:r>
        <w:t>oder:</w:t>
      </w:r>
      <w:r w:rsidR="005B2CA7">
        <w:t xml:space="preserve"> </w:t>
      </w:r>
      <w:r>
        <w:t>„der,</w:t>
      </w:r>
      <w:r w:rsidR="005B2CA7">
        <w:t xml:space="preserve"> </w:t>
      </w:r>
      <w:r>
        <w:t>der</w:t>
      </w:r>
      <w:r w:rsidR="005B2CA7">
        <w:t xml:space="preserve"> </w:t>
      </w:r>
      <w:r>
        <w:t>mit</w:t>
      </w:r>
      <w:r w:rsidR="005B2CA7">
        <w:t xml:space="preserve"> </w:t>
      </w:r>
      <w:r>
        <w:t>einem</w:t>
      </w:r>
      <w:r w:rsidR="005B2CA7">
        <w:t xml:space="preserve"> </w:t>
      </w:r>
      <w:r>
        <w:t>anderen</w:t>
      </w:r>
      <w:r w:rsidR="005B2CA7">
        <w:t xml:space="preserve"> </w:t>
      </w:r>
      <w:r>
        <w:t>Mann</w:t>
      </w:r>
      <w:r w:rsidR="005B2CA7">
        <w:t xml:space="preserve"> </w:t>
      </w:r>
      <w:r>
        <w:t>sexuellen</w:t>
      </w:r>
      <w:r w:rsidR="005B2CA7">
        <w:t xml:space="preserve"> </w:t>
      </w:r>
      <w:r>
        <w:t>Verkehr</w:t>
      </w:r>
      <w:r w:rsidR="005B2CA7">
        <w:t xml:space="preserve"> </w:t>
      </w:r>
      <w:r>
        <w:t>hat“.</w:t>
      </w:r>
      <w:r w:rsidR="005B2CA7">
        <w:t xml:space="preserve"> </w:t>
      </w:r>
      <w:r>
        <w:t>Bei</w:t>
      </w:r>
      <w:r w:rsidR="005B2CA7">
        <w:t xml:space="preserve"> </w:t>
      </w:r>
      <w:r>
        <w:t>diesem</w:t>
      </w:r>
      <w:r w:rsidR="005B2CA7">
        <w:t xml:space="preserve"> </w:t>
      </w:r>
      <w:r>
        <w:t>Wort</w:t>
      </w:r>
      <w:r w:rsidR="005B2CA7">
        <w:t xml:space="preserve"> </w:t>
      </w:r>
      <w:r>
        <w:t>darf</w:t>
      </w:r>
      <w:r w:rsidR="005B2CA7">
        <w:t xml:space="preserve"> </w:t>
      </w:r>
      <w:r>
        <w:t>ebenfalls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an</w:t>
      </w:r>
      <w:r w:rsidR="005B2CA7">
        <w:t xml:space="preserve"> </w:t>
      </w:r>
      <w:r>
        <w:t>Unzucht</w:t>
      </w:r>
      <w:r w:rsidR="005B2CA7">
        <w:t xml:space="preserve"> </w:t>
      </w:r>
      <w:r>
        <w:t>mit</w:t>
      </w:r>
      <w:r w:rsidR="005B2CA7">
        <w:t xml:space="preserve"> </w:t>
      </w:r>
      <w:r>
        <w:t>Minderjährigen</w:t>
      </w:r>
      <w:r w:rsidR="005B2CA7">
        <w:t xml:space="preserve"> </w:t>
      </w:r>
      <w:r>
        <w:t>gedacht</w:t>
      </w:r>
      <w:r w:rsidR="005B2CA7">
        <w:t xml:space="preserve"> </w:t>
      </w:r>
      <w:r>
        <w:t>werden</w:t>
      </w:r>
      <w:r w:rsidR="005B2CA7">
        <w:t xml:space="preserve"> </w:t>
      </w:r>
      <w:r>
        <w:t>(wie</w:t>
      </w:r>
      <w:r w:rsidR="005B2CA7">
        <w:t xml:space="preserve"> </w:t>
      </w:r>
      <w:r>
        <w:t>Luthers</w:t>
      </w:r>
      <w:r w:rsidR="005B2CA7">
        <w:t xml:space="preserve"> </w:t>
      </w:r>
      <w:r>
        <w:t>Übersetzung</w:t>
      </w:r>
      <w:r w:rsidR="005B2CA7">
        <w:rPr>
          <w:spacing w:val="-5"/>
        </w:rPr>
        <w:t xml:space="preserve"> </w:t>
      </w:r>
      <w:r>
        <w:t>„Knabenschänder“</w:t>
      </w:r>
      <w:r w:rsidR="005B2CA7">
        <w:rPr>
          <w:spacing w:val="-4"/>
        </w:rPr>
        <w:t xml:space="preserve"> </w:t>
      </w:r>
      <w:r>
        <w:t>suggeriert),</w:t>
      </w:r>
      <w:r w:rsidR="005B2CA7">
        <w:rPr>
          <w:spacing w:val="-1"/>
        </w:rPr>
        <w:t xml:space="preserve"> </w:t>
      </w:r>
      <w:r>
        <w:t>sondern</w:t>
      </w:r>
      <w:r w:rsidR="005B2CA7">
        <w:rPr>
          <w:spacing w:val="-3"/>
        </w:rPr>
        <w:t xml:space="preserve"> </w:t>
      </w:r>
      <w:r>
        <w:t>bei</w:t>
      </w:r>
      <w:r w:rsidR="005B2CA7">
        <w:rPr>
          <w:spacing w:val="-4"/>
        </w:rPr>
        <w:t xml:space="preserve"> </w:t>
      </w:r>
      <w:r>
        <w:t>diesem</w:t>
      </w:r>
      <w:r w:rsidR="005B2CA7">
        <w:rPr>
          <w:spacing w:val="-4"/>
        </w:rPr>
        <w:t xml:space="preserve"> </w:t>
      </w:r>
      <w:r>
        <w:t>Begriff</w:t>
      </w:r>
      <w:r w:rsidR="005B2CA7">
        <w:rPr>
          <w:spacing w:val="-3"/>
        </w:rPr>
        <w:t xml:space="preserve"> </w:t>
      </w:r>
      <w:r>
        <w:t>ist</w:t>
      </w:r>
      <w:r w:rsidR="005B2CA7">
        <w:rPr>
          <w:spacing w:val="-4"/>
        </w:rPr>
        <w:t xml:space="preserve"> </w:t>
      </w:r>
      <w:r>
        <w:t>an</w:t>
      </w:r>
      <w:r w:rsidR="005B2CA7">
        <w:rPr>
          <w:spacing w:val="-3"/>
        </w:rPr>
        <w:t xml:space="preserve"> </w:t>
      </w:r>
      <w:r>
        <w:t>den</w:t>
      </w:r>
      <w:r w:rsidR="005B2CA7">
        <w:rPr>
          <w:spacing w:val="-4"/>
        </w:rPr>
        <w:t xml:space="preserve"> </w:t>
      </w:r>
      <w:r>
        <w:t>mehr</w:t>
      </w:r>
      <w:r w:rsidR="005B2CA7">
        <w:rPr>
          <w:spacing w:val="-6"/>
        </w:rPr>
        <w:t xml:space="preserve"> </w:t>
      </w:r>
      <w:r>
        <w:t>aktiven</w:t>
      </w:r>
      <w:r w:rsidR="005B2CA7">
        <w:rPr>
          <w:spacing w:val="-3"/>
        </w:rPr>
        <w:t xml:space="preserve"> </w:t>
      </w:r>
      <w:r>
        <w:t>Teil</w:t>
      </w:r>
      <w:r w:rsidR="005B2CA7">
        <w:t xml:space="preserve"> </w:t>
      </w:r>
      <w:r>
        <w:t>bei</w:t>
      </w:r>
      <w:r w:rsidR="005B2CA7">
        <w:t xml:space="preserve"> </w:t>
      </w:r>
      <w:r>
        <w:t>homosexuellen</w:t>
      </w:r>
      <w:r w:rsidR="005B2CA7">
        <w:t xml:space="preserve"> </w:t>
      </w:r>
      <w:r>
        <w:t>Kontakten</w:t>
      </w:r>
      <w:r w:rsidR="005B2CA7">
        <w:t xml:space="preserve"> </w:t>
      </w:r>
      <w:r>
        <w:t>zu</w:t>
      </w:r>
      <w:r w:rsidR="005B2CA7">
        <w:rPr>
          <w:spacing w:val="-1"/>
        </w:rPr>
        <w:t xml:space="preserve"> </w:t>
      </w:r>
      <w:r>
        <w:t>denken.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 w:rsidP="007423A2">
      <w:pPr>
        <w:pStyle w:val="Textkrper"/>
        <w:spacing w:line="247" w:lineRule="auto"/>
        <w:ind w:left="115" w:right="107"/>
        <w:jc w:val="both"/>
      </w:pP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 xml:space="preserve">, 9 </w:t>
      </w:r>
      <w:r>
        <w:t>leitet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Paulus</w:t>
      </w:r>
      <w:r w:rsidR="005B2CA7">
        <w:t xml:space="preserve"> </w:t>
      </w:r>
      <w:r>
        <w:t>die</w:t>
      </w:r>
      <w:r w:rsidR="005B2CA7">
        <w:t xml:space="preserve"> </w:t>
      </w:r>
      <w:r>
        <w:t>Aufzählung</w:t>
      </w:r>
      <w:r w:rsidR="005B2CA7">
        <w:t xml:space="preserve"> </w:t>
      </w:r>
      <w:r>
        <w:t>der</w:t>
      </w:r>
      <w:r w:rsidR="005B2CA7">
        <w:t xml:space="preserve"> </w:t>
      </w:r>
      <w:r>
        <w:t>Sünden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Satz</w:t>
      </w:r>
      <w:r w:rsidR="005B2CA7">
        <w:t xml:space="preserve"> </w:t>
      </w:r>
      <w:r>
        <w:t>ein:</w:t>
      </w:r>
      <w:r w:rsidR="005B2CA7">
        <w:t xml:space="preserve"> </w:t>
      </w:r>
      <w:r>
        <w:t>„Irret</w:t>
      </w:r>
      <w:r w:rsidR="005B2CA7">
        <w:t xml:space="preserve"> </w:t>
      </w:r>
      <w:r>
        <w:t>euch</w:t>
      </w:r>
      <w:r w:rsidR="005B2CA7">
        <w:t xml:space="preserve"> </w:t>
      </w:r>
      <w:r>
        <w:t>nicht...“.</w:t>
      </w:r>
      <w:r w:rsidR="005B2CA7"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also</w:t>
      </w:r>
      <w:r w:rsidR="005B2CA7">
        <w:t xml:space="preserve"> </w:t>
      </w:r>
      <w:r>
        <w:t>möglich</w:t>
      </w:r>
      <w:r w:rsidR="005B2CA7">
        <w:t xml:space="preserve"> </w:t>
      </w:r>
      <w:r>
        <w:t>zu</w:t>
      </w:r>
      <w:r w:rsidR="005B2CA7">
        <w:t xml:space="preserve"> </w:t>
      </w:r>
      <w:r>
        <w:t>meinen,</w:t>
      </w:r>
      <w:r w:rsidR="005B2CA7">
        <w:t xml:space="preserve"> </w:t>
      </w:r>
      <w:r>
        <w:t>Gott</w:t>
      </w:r>
      <w:r w:rsidR="005B2CA7">
        <w:t xml:space="preserve"> </w:t>
      </w:r>
      <w:r>
        <w:t>werde</w:t>
      </w:r>
      <w:r w:rsidR="005B2CA7">
        <w:t xml:space="preserve"> </w:t>
      </w:r>
      <w:r>
        <w:t>es</w:t>
      </w:r>
      <w:r w:rsidR="005B2CA7">
        <w:t xml:space="preserve"> </w:t>
      </w:r>
      <w:r>
        <w:t>schon</w:t>
      </w:r>
      <w:r w:rsidR="005B2CA7">
        <w:t xml:space="preserve"> </w:t>
      </w:r>
      <w:r>
        <w:t>nicht</w:t>
      </w:r>
      <w:r w:rsidR="005B2CA7">
        <w:t xml:space="preserve"> </w:t>
      </w:r>
      <w:r>
        <w:t>so</w:t>
      </w:r>
      <w:r w:rsidR="005B2CA7">
        <w:t xml:space="preserve"> </w:t>
      </w:r>
      <w:r>
        <w:t>genau</w:t>
      </w:r>
      <w:r w:rsidR="005B2CA7">
        <w:t xml:space="preserve"> </w:t>
      </w:r>
      <w:r>
        <w:t>nehmen...,</w:t>
      </w:r>
      <w:r w:rsidR="005B2CA7">
        <w:t xml:space="preserve"> </w:t>
      </w:r>
      <w:r>
        <w:t>die</w:t>
      </w:r>
      <w:r w:rsidR="005B2CA7">
        <w:t xml:space="preserve"> </w:t>
      </w:r>
      <w:r>
        <w:t>Suppe</w:t>
      </w:r>
      <w:r w:rsidR="005B2CA7">
        <w:t xml:space="preserve"> </w:t>
      </w:r>
      <w:r>
        <w:t>werde</w:t>
      </w:r>
      <w:r w:rsidR="005B2CA7">
        <w:t xml:space="preserve"> </w:t>
      </w:r>
      <w:r>
        <w:t>schon</w:t>
      </w:r>
      <w:r w:rsidR="005B2CA7">
        <w:t xml:space="preserve"> </w:t>
      </w:r>
      <w:r>
        <w:t>nicht</w:t>
      </w:r>
      <w:r w:rsidR="005B2CA7">
        <w:t xml:space="preserve"> </w:t>
      </w:r>
      <w:r>
        <w:t>so</w:t>
      </w:r>
      <w:r w:rsidR="005B2CA7">
        <w:t xml:space="preserve"> </w:t>
      </w:r>
      <w:r>
        <w:t>heiß</w:t>
      </w:r>
      <w:r w:rsidR="005B2CA7">
        <w:t xml:space="preserve"> </w:t>
      </w:r>
      <w:r>
        <w:t>gegessen,</w:t>
      </w:r>
      <w:r w:rsidR="005B2CA7">
        <w:t xml:space="preserve"> </w:t>
      </w:r>
      <w:r>
        <w:t>wie</w:t>
      </w:r>
      <w:r w:rsidR="005B2CA7">
        <w:t xml:space="preserve"> </w:t>
      </w:r>
      <w:r>
        <w:t>sie</w:t>
      </w:r>
      <w:r w:rsidR="005B2CA7">
        <w:t xml:space="preserve"> </w:t>
      </w:r>
      <w:r>
        <w:t>gekocht</w:t>
      </w:r>
      <w:r w:rsidR="005B2CA7">
        <w:t xml:space="preserve"> </w:t>
      </w:r>
      <w:r>
        <w:t>werde....</w:t>
      </w:r>
      <w:r w:rsidR="005B2CA7">
        <w:t xml:space="preserve"> </w:t>
      </w:r>
      <w:r>
        <w:t>Aber</w:t>
      </w:r>
      <w:r w:rsidR="005B2CA7">
        <w:t xml:space="preserve"> </w:t>
      </w:r>
      <w:r>
        <w:t>diese</w:t>
      </w:r>
      <w:r w:rsidR="005B2CA7">
        <w:t xml:space="preserve"> </w:t>
      </w:r>
      <w:r>
        <w:t>Idee</w:t>
      </w:r>
      <w:r w:rsidR="005B2CA7">
        <w:t xml:space="preserve"> </w:t>
      </w:r>
      <w:r>
        <w:t>ist</w:t>
      </w:r>
      <w:r w:rsidR="005B2CA7">
        <w:t xml:space="preserve"> </w:t>
      </w:r>
      <w:r>
        <w:t>ein</w:t>
      </w:r>
      <w:r w:rsidR="005B2CA7">
        <w:t xml:space="preserve"> </w:t>
      </w:r>
      <w:r>
        <w:t>gefährlicher</w:t>
      </w:r>
      <w:r w:rsidR="005B2CA7">
        <w:t xml:space="preserve"> </w:t>
      </w:r>
      <w:r>
        <w:t>Irrtum.</w:t>
      </w:r>
      <w:r w:rsidR="005B2CA7">
        <w:t xml:space="preserve"> </w:t>
      </w:r>
      <w:r>
        <w:t>Der</w:t>
      </w:r>
      <w:r w:rsidR="005B2CA7">
        <w:t xml:space="preserve"> </w:t>
      </w:r>
      <w:r>
        <w:t>gleich</w:t>
      </w:r>
      <w:r w:rsidR="005B2CA7">
        <w:t xml:space="preserve"> </w:t>
      </w:r>
      <w:r>
        <w:t>darauf</w:t>
      </w:r>
      <w:r w:rsidR="005B2CA7">
        <w:t xml:space="preserve"> </w:t>
      </w:r>
      <w:r>
        <w:t>folgende</w:t>
      </w:r>
      <w:r w:rsidR="005B2CA7">
        <w:t xml:space="preserve"> </w:t>
      </w:r>
      <w:r>
        <w:t>Imperativ,</w:t>
      </w:r>
      <w:r w:rsidR="005B2CA7">
        <w:t xml:space="preserve"> </w:t>
      </w:r>
      <w:r>
        <w:t>„la</w:t>
      </w:r>
      <w:r w:rsidR="007423A2">
        <w:t>ss</w:t>
      </w:r>
      <w:r>
        <w:t>t</w:t>
      </w:r>
      <w:r w:rsidR="005B2CA7">
        <w:t xml:space="preserve"> </w:t>
      </w:r>
      <w:r>
        <w:t>euch</w:t>
      </w:r>
      <w:r w:rsidR="005B2CA7">
        <w:t xml:space="preserve"> </w:t>
      </w:r>
      <w:r>
        <w:t>nicht</w:t>
      </w:r>
      <w:r w:rsidR="005B2CA7">
        <w:t xml:space="preserve"> </w:t>
      </w:r>
      <w:r>
        <w:t>verführen“,</w:t>
      </w:r>
      <w:r w:rsidR="005B2CA7">
        <w:t xml:space="preserve"> </w:t>
      </w:r>
      <w:r>
        <w:t>warnt</w:t>
      </w:r>
      <w:r w:rsidR="005B2CA7">
        <w:t xml:space="preserve"> </w:t>
      </w:r>
      <w:r>
        <w:t>davor,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Sog</w:t>
      </w:r>
      <w:r w:rsidR="005B2CA7">
        <w:t xml:space="preserve"> </w:t>
      </w:r>
      <w:r>
        <w:t>der</w:t>
      </w:r>
      <w:r w:rsidR="005B2CA7">
        <w:t xml:space="preserve"> </w:t>
      </w:r>
      <w:r>
        <w:t>Sünden</w:t>
      </w:r>
      <w:r w:rsidR="005B2CA7">
        <w:t xml:space="preserve"> </w:t>
      </w:r>
      <w:r>
        <w:t>der</w:t>
      </w:r>
      <w:r w:rsidR="005B2CA7">
        <w:t xml:space="preserve"> </w:t>
      </w:r>
      <w:r>
        <w:t>Heiden</w:t>
      </w:r>
      <w:r w:rsidR="005B2CA7">
        <w:t xml:space="preserve"> </w:t>
      </w:r>
      <w:r>
        <w:t>zu</w:t>
      </w:r>
      <w:r w:rsidR="005B2CA7">
        <w:t xml:space="preserve"> </w:t>
      </w:r>
      <w:r>
        <w:t>geraten:</w:t>
      </w:r>
      <w:r w:rsidR="005B2CA7">
        <w:t xml:space="preserve"> </w:t>
      </w:r>
      <w:r>
        <w:t>Die</w:t>
      </w:r>
      <w:r w:rsidR="005B2CA7">
        <w:t xml:space="preserve"> </w:t>
      </w:r>
      <w:r>
        <w:t>genannten</w:t>
      </w:r>
      <w:r w:rsidR="005B2CA7">
        <w:t xml:space="preserve"> </w:t>
      </w:r>
      <w:r>
        <w:t>Sünden,</w:t>
      </w:r>
      <w:r w:rsidR="005B2CA7">
        <w:t xml:space="preserve"> </w:t>
      </w:r>
      <w:r>
        <w:t>unter</w:t>
      </w:r>
      <w:r w:rsidR="005B2CA7">
        <w:t xml:space="preserve"> </w:t>
      </w:r>
      <w:r>
        <w:t>anderem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Praktiken,</w:t>
      </w:r>
      <w:r w:rsidR="005B2CA7">
        <w:t xml:space="preserve"> </w:t>
      </w:r>
      <w:r>
        <w:t>schließen</w:t>
      </w:r>
      <w:r w:rsidR="005B2CA7">
        <w:t xml:space="preserve"> </w:t>
      </w:r>
      <w:r>
        <w:t>von</w:t>
      </w:r>
      <w:r w:rsidR="005B2CA7">
        <w:t xml:space="preserve"> </w:t>
      </w:r>
      <w:r>
        <w:t>dem</w:t>
      </w:r>
      <w:r w:rsidR="005B2CA7">
        <w:t xml:space="preserve"> </w:t>
      </w:r>
      <w:r>
        <w:t>Eingang</w:t>
      </w:r>
      <w:r w:rsidR="005B2CA7">
        <w:t xml:space="preserve"> </w:t>
      </w:r>
      <w:r>
        <w:t>in</w:t>
      </w:r>
      <w:r w:rsidR="005B2CA7">
        <w:t xml:space="preserve"> </w:t>
      </w:r>
      <w:r>
        <w:t>das</w:t>
      </w:r>
      <w:r w:rsidR="005B2CA7">
        <w:t xml:space="preserve"> </w:t>
      </w:r>
      <w:r>
        <w:t>Reich</w:t>
      </w:r>
      <w:r w:rsidR="005B2CA7">
        <w:t xml:space="preserve"> </w:t>
      </w:r>
      <w:r>
        <w:t>Gottes</w:t>
      </w:r>
      <w:r w:rsidR="005B2CA7">
        <w:t xml:space="preserve"> </w:t>
      </w:r>
      <w:r>
        <w:t>aus.</w:t>
      </w:r>
      <w:r w:rsidR="005B2CA7">
        <w:t xml:space="preserve"> </w:t>
      </w:r>
      <w:r>
        <w:t>Gleichzeitig</w:t>
      </w:r>
      <w:r w:rsidR="005B2CA7">
        <w:t xml:space="preserve"> </w:t>
      </w:r>
      <w:r>
        <w:t>aber</w:t>
      </w:r>
      <w:r w:rsidR="005B2CA7">
        <w:t xml:space="preserve"> </w:t>
      </w:r>
      <w:r>
        <w:t>geben</w:t>
      </w:r>
      <w:r w:rsidR="005B2CA7">
        <w:t xml:space="preserve"> </w:t>
      </w:r>
      <w:r>
        <w:t>diese</w:t>
      </w:r>
      <w:r w:rsidR="005B2CA7">
        <w:t xml:space="preserve"> </w:t>
      </w:r>
      <w:r>
        <w:t>Verse</w:t>
      </w:r>
      <w:r w:rsidR="005B2CA7">
        <w:t xml:space="preserve"> </w:t>
      </w:r>
      <w:r>
        <w:t>die</w:t>
      </w:r>
      <w:r w:rsidR="005B2CA7">
        <w:t xml:space="preserve"> </w:t>
      </w:r>
      <w:r>
        <w:t>größte</w:t>
      </w:r>
      <w:r w:rsidR="005B2CA7">
        <w:t xml:space="preserve"> </w:t>
      </w:r>
      <w:r>
        <w:t>Hoffnung,</w:t>
      </w:r>
      <w:r w:rsidR="005B2CA7">
        <w:t xml:space="preserve"> </w:t>
      </w:r>
      <w:r>
        <w:t>denn</w:t>
      </w:r>
      <w:r w:rsidR="005B2CA7">
        <w:t xml:space="preserve"> </w:t>
      </w:r>
      <w:r>
        <w:t>Paulus</w:t>
      </w:r>
      <w:r w:rsidR="005B2CA7">
        <w:t xml:space="preserve"> </w:t>
      </w:r>
      <w:r>
        <w:t>fährt</w:t>
      </w:r>
      <w:r w:rsidR="005B2CA7">
        <w:t xml:space="preserve"> </w:t>
      </w:r>
      <w:r>
        <w:t>fort:</w:t>
      </w:r>
      <w:r w:rsidR="005B2CA7">
        <w:t xml:space="preserve"> </w:t>
      </w:r>
      <w:r>
        <w:t>„Solche</w:t>
      </w:r>
      <w:r w:rsidR="005B2CA7">
        <w:t xml:space="preserve"> </w:t>
      </w:r>
      <w:r>
        <w:t>seid</w:t>
      </w:r>
      <w:r w:rsidR="005B2CA7">
        <w:t xml:space="preserve"> </w:t>
      </w:r>
      <w:r>
        <w:t>ihr</w:t>
      </w:r>
      <w:r w:rsidR="005B2CA7">
        <w:t xml:space="preserve"> </w:t>
      </w:r>
      <w:r>
        <w:t>gewesen“</w:t>
      </w:r>
      <w:r w:rsidR="005B2CA7">
        <w:t xml:space="preserve"> </w:t>
      </w:r>
      <w:r>
        <w:t>(6</w:t>
      </w:r>
      <w:r w:rsidR="005B2CA7">
        <w:t>, 1</w:t>
      </w:r>
      <w:r>
        <w:t>1):</w:t>
      </w:r>
      <w:r w:rsidR="005B2CA7"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Vergangenheit!</w:t>
      </w:r>
      <w:r w:rsidR="005B2CA7">
        <w:t xml:space="preserve"> </w:t>
      </w:r>
      <w:r>
        <w:t>Man</w:t>
      </w:r>
      <w:r w:rsidR="005B2CA7">
        <w:t xml:space="preserve"> </w:t>
      </w:r>
      <w:r>
        <w:t>kann</w:t>
      </w:r>
      <w:r w:rsidR="005B2CA7">
        <w:t xml:space="preserve"> </w:t>
      </w:r>
      <w:r>
        <w:t>von</w:t>
      </w:r>
      <w:r w:rsidR="005B2CA7">
        <w:t xml:space="preserve"> </w:t>
      </w:r>
      <w:r>
        <w:t>diesem</w:t>
      </w:r>
      <w:r w:rsidR="005B2CA7">
        <w:t xml:space="preserve"> </w:t>
      </w:r>
      <w:r w:rsidR="007423A2">
        <w:t>Gräuel</w:t>
      </w:r>
      <w:r w:rsidR="005B2CA7">
        <w:t xml:space="preserve"> </w:t>
      </w:r>
      <w:r>
        <w:t>frei</w:t>
      </w:r>
      <w:r w:rsidR="005B2CA7">
        <w:rPr>
          <w:spacing w:val="-1"/>
        </w:rPr>
        <w:t xml:space="preserve"> </w:t>
      </w:r>
      <w:r>
        <w:t>werden</w:t>
      </w:r>
      <w:proofErr w:type="gramStart"/>
      <w:r>
        <w:t>!.</w:t>
      </w:r>
      <w:proofErr w:type="gramEnd"/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 w:rsidP="007423A2">
      <w:pPr>
        <w:pStyle w:val="Textkrper"/>
        <w:spacing w:line="247" w:lineRule="auto"/>
        <w:ind w:left="115" w:right="112"/>
        <w:jc w:val="both"/>
      </w:pP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rPr>
          <w:i/>
        </w:rPr>
        <w:t>1</w:t>
      </w:r>
      <w:r w:rsidR="005B2CA7">
        <w:rPr>
          <w:i/>
        </w:rPr>
        <w:t xml:space="preserve">. Timotheus </w:t>
      </w:r>
      <w:r>
        <w:t>1</w:t>
      </w:r>
      <w:r w:rsidR="005B2CA7">
        <w:t>, 1</w:t>
      </w:r>
      <w:r>
        <w:t>0</w:t>
      </w:r>
      <w:r w:rsidR="005B2CA7">
        <w:t xml:space="preserve"> </w:t>
      </w:r>
      <w:r>
        <w:t>steht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innerhalb</w:t>
      </w:r>
      <w:r w:rsidR="005B2CA7">
        <w:t xml:space="preserve"> </w:t>
      </w:r>
      <w:r>
        <w:t>einer</w:t>
      </w:r>
      <w:r w:rsidR="005B2CA7">
        <w:t xml:space="preserve"> </w:t>
      </w:r>
      <w:r>
        <w:t>Aufzählung,</w:t>
      </w:r>
      <w:r w:rsidR="005B2CA7">
        <w:t xml:space="preserve"> </w:t>
      </w:r>
      <w:r>
        <w:t>die</w:t>
      </w:r>
      <w:r w:rsidR="005B2CA7">
        <w:t xml:space="preserve"> </w:t>
      </w:r>
      <w:r>
        <w:t>sich</w:t>
      </w:r>
      <w:r w:rsidR="005B2CA7">
        <w:t xml:space="preserve"> </w:t>
      </w:r>
      <w:r>
        <w:t>bis</w:t>
      </w:r>
      <w:r w:rsidR="005B2CA7">
        <w:t xml:space="preserve"> </w:t>
      </w:r>
      <w:r>
        <w:t>hinein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Reihenfolge</w:t>
      </w:r>
      <w:r w:rsidR="005B2CA7">
        <w:t xml:space="preserve"> </w:t>
      </w:r>
      <w:r>
        <w:t>an</w:t>
      </w:r>
      <w:r w:rsidR="005B2CA7">
        <w:t xml:space="preserve"> </w:t>
      </w:r>
      <w:r>
        <w:t>den</w:t>
      </w:r>
      <w:r w:rsidR="005B2CA7">
        <w:t xml:space="preserve"> </w:t>
      </w:r>
      <w:r>
        <w:t>10</w:t>
      </w:r>
      <w:r w:rsidR="005B2CA7">
        <w:t xml:space="preserve"> </w:t>
      </w:r>
      <w:r>
        <w:t>Geboten</w:t>
      </w:r>
      <w:r w:rsidR="005B2CA7">
        <w:t xml:space="preserve"> </w:t>
      </w:r>
      <w:r>
        <w:t>orientiert.</w:t>
      </w:r>
      <w:r w:rsidR="005B2CA7">
        <w:t xml:space="preserve"> </w:t>
      </w:r>
      <w:r>
        <w:t>Demnach</w:t>
      </w:r>
      <w:r w:rsidR="005B2CA7">
        <w:t xml:space="preserve"> </w:t>
      </w:r>
      <w:r>
        <w:t>fa</w:t>
      </w:r>
      <w:r w:rsidR="007423A2">
        <w:t>ss</w:t>
      </w:r>
      <w:r>
        <w:t>t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Homosexualität</w:t>
      </w:r>
      <w:r w:rsidR="005B2CA7">
        <w:t xml:space="preserve"> </w:t>
      </w:r>
      <w:r>
        <w:t>zusammen</w:t>
      </w:r>
      <w:r w:rsidR="005B2CA7">
        <w:t xml:space="preserve"> </w:t>
      </w:r>
      <w:r>
        <w:t>mit</w:t>
      </w:r>
      <w:r w:rsidR="005B2CA7">
        <w:t xml:space="preserve"> </w:t>
      </w:r>
      <w:r>
        <w:t>Ehebruch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Rahmen</w:t>
      </w:r>
      <w:r w:rsidR="005B2CA7">
        <w:t xml:space="preserve"> </w:t>
      </w:r>
      <w:r>
        <w:t>des</w:t>
      </w:r>
      <w:r w:rsidR="005B2CA7">
        <w:t xml:space="preserve"> </w:t>
      </w:r>
      <w:r>
        <w:t>Verbotes</w:t>
      </w:r>
      <w:r w:rsidR="005B2CA7">
        <w:t xml:space="preserve"> </w:t>
      </w:r>
      <w:r>
        <w:t>„Du</w:t>
      </w:r>
      <w:r w:rsidR="005B2CA7">
        <w:t xml:space="preserve"> </w:t>
      </w:r>
      <w:r>
        <w:t>sollst</w:t>
      </w:r>
      <w:r w:rsidR="005B2CA7">
        <w:t xml:space="preserve"> </w:t>
      </w:r>
      <w:r>
        <w:t>nicht</w:t>
      </w:r>
      <w:r w:rsidR="005B2CA7">
        <w:rPr>
          <w:spacing w:val="-9"/>
        </w:rPr>
        <w:t xml:space="preserve"> </w:t>
      </w:r>
      <w:r>
        <w:t>ehebrechen“.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8"/>
        <w:rPr>
          <w:sz w:val="27"/>
        </w:rPr>
      </w:pPr>
    </w:p>
    <w:p w:rsidR="006D70C7" w:rsidRDefault="009E7DB5">
      <w:pPr>
        <w:pStyle w:val="berschrift2"/>
        <w:numPr>
          <w:ilvl w:val="1"/>
          <w:numId w:val="1"/>
        </w:numPr>
        <w:tabs>
          <w:tab w:val="left" w:pos="608"/>
        </w:tabs>
        <w:ind w:left="607" w:hanging="493"/>
      </w:pPr>
      <w:r>
        <w:t>Weitere</w:t>
      </w:r>
      <w:r w:rsidR="005B2CA7">
        <w:t xml:space="preserve"> </w:t>
      </w:r>
      <w:r>
        <w:t>Bibelstellen</w:t>
      </w:r>
    </w:p>
    <w:p w:rsidR="006D70C7" w:rsidRDefault="006D70C7">
      <w:pPr>
        <w:pStyle w:val="Textkrper"/>
        <w:spacing w:before="11"/>
        <w:rPr>
          <w:b/>
        </w:rPr>
      </w:pPr>
    </w:p>
    <w:p w:rsidR="006D70C7" w:rsidRDefault="009E7DB5">
      <w:pPr>
        <w:pStyle w:val="Textkrper"/>
        <w:spacing w:line="249" w:lineRule="auto"/>
        <w:ind w:left="115" w:right="108"/>
        <w:jc w:val="both"/>
      </w:pPr>
      <w:r>
        <w:t>Die</w:t>
      </w:r>
      <w:r w:rsidR="005B2CA7">
        <w:t xml:space="preserve"> </w:t>
      </w:r>
      <w:r>
        <w:t>bisher</w:t>
      </w:r>
      <w:r w:rsidR="005B2CA7">
        <w:t xml:space="preserve"> </w:t>
      </w:r>
      <w:r>
        <w:t>erörterten</w:t>
      </w:r>
      <w:r w:rsidR="005B2CA7">
        <w:t xml:space="preserve"> </w:t>
      </w:r>
      <w:r>
        <w:t>Bibelstellen</w:t>
      </w:r>
      <w:r w:rsidR="005B2CA7">
        <w:t xml:space="preserve"> </w:t>
      </w:r>
      <w:r>
        <w:t>waren</w:t>
      </w:r>
      <w:r w:rsidR="005B2CA7">
        <w:t xml:space="preserve"> </w:t>
      </w:r>
      <w:r>
        <w:t>diejenigen,</w:t>
      </w:r>
      <w:r w:rsidR="005B2CA7">
        <w:t xml:space="preserve"> </w:t>
      </w:r>
      <w:r>
        <w:t>die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gegenwärtigen</w:t>
      </w:r>
      <w:r w:rsidR="005B2CA7">
        <w:t xml:space="preserve"> </w:t>
      </w:r>
      <w:r>
        <w:t>Diskussion</w:t>
      </w:r>
      <w:r w:rsidR="005B2CA7">
        <w:t xml:space="preserve"> </w:t>
      </w:r>
      <w:r>
        <w:t>umstritten</w:t>
      </w:r>
      <w:r w:rsidR="005B2CA7">
        <w:t xml:space="preserve"> </w:t>
      </w:r>
      <w:r>
        <w:t>sind.</w:t>
      </w:r>
      <w:r w:rsidR="005B2CA7">
        <w:t xml:space="preserve"> </w:t>
      </w:r>
      <w:r>
        <w:t>Aber</w:t>
      </w:r>
      <w:r w:rsidR="005B2CA7">
        <w:t xml:space="preserve"> </w:t>
      </w:r>
      <w:r>
        <w:t>es</w:t>
      </w:r>
      <w:r w:rsidR="005B2CA7">
        <w:t xml:space="preserve"> </w:t>
      </w:r>
      <w:r>
        <w:t>sind</w:t>
      </w:r>
      <w:r w:rsidR="005B2CA7">
        <w:t xml:space="preserve"> </w:t>
      </w:r>
      <w:r>
        <w:t>keineswegs</w:t>
      </w:r>
      <w:r w:rsidR="005B2CA7">
        <w:t xml:space="preserve"> </w:t>
      </w:r>
      <w:r>
        <w:t>die</w:t>
      </w:r>
      <w:r w:rsidR="005B2CA7">
        <w:t xml:space="preserve"> </w:t>
      </w:r>
      <w:r>
        <w:t>einzigen.</w:t>
      </w:r>
      <w:r w:rsidR="005B2CA7">
        <w:t xml:space="preserve"> </w:t>
      </w:r>
      <w:r>
        <w:t>Vermutlich</w:t>
      </w:r>
      <w:r w:rsidR="005B2CA7">
        <w:t xml:space="preserve"> </w:t>
      </w:r>
      <w:r>
        <w:t>sprechen</w:t>
      </w:r>
      <w:r w:rsidR="005B2CA7">
        <w:t xml:space="preserve"> </w:t>
      </w:r>
      <w:r>
        <w:t>auch</w:t>
      </w:r>
      <w:r w:rsidR="005B2CA7">
        <w:t xml:space="preserve"> </w:t>
      </w:r>
      <w:r>
        <w:rPr>
          <w:b/>
          <w:i/>
        </w:rPr>
        <w:t>Hiob</w:t>
      </w:r>
      <w:r w:rsidR="005B2CA7">
        <w:rPr>
          <w:b/>
          <w:i/>
        </w:rPr>
        <w:t xml:space="preserve"> </w:t>
      </w:r>
      <w:r>
        <w:rPr>
          <w:b/>
        </w:rPr>
        <w:t>36</w:t>
      </w:r>
      <w:r w:rsidR="005B2CA7">
        <w:rPr>
          <w:b/>
        </w:rPr>
        <w:t>, 1</w:t>
      </w:r>
      <w:r>
        <w:rPr>
          <w:b/>
        </w:rPr>
        <w:t>4</w:t>
      </w:r>
      <w:r w:rsidR="005B2CA7">
        <w:rPr>
          <w:b/>
        </w:rPr>
        <w:t xml:space="preserve"> </w:t>
      </w:r>
      <w:r>
        <w:t>und</w:t>
      </w:r>
      <w:r w:rsidR="005B2CA7">
        <w:t xml:space="preserve"> </w:t>
      </w:r>
      <w:r>
        <w:rPr>
          <w:b/>
          <w:i/>
        </w:rPr>
        <w:t>Habakuk</w:t>
      </w:r>
      <w:r w:rsidR="005B2CA7">
        <w:rPr>
          <w:b/>
          <w:i/>
        </w:rPr>
        <w:t xml:space="preserve"> </w:t>
      </w:r>
      <w:r>
        <w:rPr>
          <w:b/>
        </w:rPr>
        <w:t>2</w:t>
      </w:r>
      <w:r w:rsidR="005B2CA7">
        <w:rPr>
          <w:b/>
        </w:rPr>
        <w:t>, 1</w:t>
      </w:r>
      <w:r>
        <w:rPr>
          <w:b/>
        </w:rPr>
        <w:t>5</w:t>
      </w:r>
      <w:r w:rsidR="005B2CA7">
        <w:rPr>
          <w:b/>
        </w:rPr>
        <w:t xml:space="preserve"> </w:t>
      </w:r>
      <w:r>
        <w:t>von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Handlungen.</w:t>
      </w:r>
    </w:p>
    <w:p w:rsidR="006D70C7" w:rsidRDefault="009E7DB5">
      <w:pPr>
        <w:pStyle w:val="Textkrper"/>
        <w:spacing w:before="84" w:line="247" w:lineRule="auto"/>
        <w:ind w:left="115" w:right="109"/>
        <w:jc w:val="both"/>
      </w:pPr>
      <w:r>
        <w:lastRenderedPageBreak/>
        <w:t>Möglicherweise</w:t>
      </w:r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das,</w:t>
      </w:r>
      <w:r w:rsidR="005B2CA7">
        <w:t xml:space="preserve"> </w:t>
      </w:r>
      <w:r>
        <w:t>was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b/>
          <w:i/>
        </w:rPr>
        <w:t>Epheser</w:t>
      </w:r>
      <w:r w:rsidR="005B2CA7">
        <w:rPr>
          <w:b/>
          <w:i/>
        </w:rPr>
        <w:t xml:space="preserve"> </w:t>
      </w:r>
      <w:r>
        <w:rPr>
          <w:b/>
        </w:rPr>
        <w:t>5</w:t>
      </w:r>
      <w:r w:rsidR="005B2CA7">
        <w:rPr>
          <w:b/>
        </w:rPr>
        <w:t>, 1</w:t>
      </w:r>
      <w:r>
        <w:rPr>
          <w:b/>
        </w:rPr>
        <w:t>2</w:t>
      </w:r>
      <w:r w:rsidR="005B2CA7">
        <w:rPr>
          <w:b/>
        </w:rPr>
        <w:t xml:space="preserve"> </w:t>
      </w:r>
      <w:r>
        <w:t>gesagt</w:t>
      </w:r>
      <w:r w:rsidR="005B2CA7">
        <w:t xml:space="preserve"> </w:t>
      </w:r>
      <w:r>
        <w:t>ist,</w:t>
      </w:r>
      <w:r w:rsidR="005B2CA7">
        <w:t xml:space="preserve"> </w:t>
      </w:r>
      <w:r>
        <w:t>mit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t>Verbindung</w:t>
      </w:r>
      <w:r w:rsidR="005B2CA7">
        <w:t xml:space="preserve"> </w:t>
      </w:r>
      <w:r>
        <w:t>bringen.</w:t>
      </w:r>
      <w:r w:rsidR="005B2CA7">
        <w:t xml:space="preserve"> </w:t>
      </w:r>
      <w:r>
        <w:t>Paulus</w:t>
      </w:r>
      <w:r w:rsidR="005B2CA7">
        <w:t xml:space="preserve"> </w:t>
      </w:r>
      <w:r>
        <w:t>schreibt</w:t>
      </w:r>
      <w:r w:rsidR="005B2CA7">
        <w:t xml:space="preserve"> </w:t>
      </w:r>
      <w:r>
        <w:t>hier,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sogar</w:t>
      </w:r>
      <w:r w:rsidR="005B2CA7">
        <w:t xml:space="preserve"> </w:t>
      </w:r>
      <w:r>
        <w:t>schändlich</w:t>
      </w:r>
      <w:r w:rsidR="005B2CA7">
        <w:t xml:space="preserve"> </w:t>
      </w:r>
      <w:r>
        <w:t>ist,</w:t>
      </w:r>
      <w:r w:rsidR="005B2CA7">
        <w:t xml:space="preserve"> </w:t>
      </w:r>
      <w:r>
        <w:t>das</w:t>
      </w:r>
      <w:r w:rsidR="005B2CA7">
        <w:t xml:space="preserve"> </w:t>
      </w:r>
      <w:r>
        <w:t>zu</w:t>
      </w:r>
      <w:r w:rsidR="005B2CA7">
        <w:t xml:space="preserve"> </w:t>
      </w:r>
      <w:r>
        <w:t>nennen,</w:t>
      </w:r>
      <w:r w:rsidR="005B2CA7">
        <w:t xml:space="preserve"> </w:t>
      </w:r>
      <w:r>
        <w:t>was</w:t>
      </w:r>
      <w:r w:rsidR="005B2CA7">
        <w:t xml:space="preserve"> </w:t>
      </w:r>
      <w:r>
        <w:t>heimlich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Heiden</w:t>
      </w:r>
      <w:r w:rsidR="005B2CA7">
        <w:t xml:space="preserve"> </w:t>
      </w:r>
      <w:r>
        <w:t>verrichtet</w:t>
      </w:r>
      <w:r w:rsidR="005B2CA7">
        <w:t xml:space="preserve"> </w:t>
      </w:r>
      <w:r>
        <w:t>wird.</w:t>
      </w:r>
      <w:r w:rsidR="005B2CA7">
        <w:t xml:space="preserve"> </w:t>
      </w:r>
      <w:r>
        <w:t>Aber</w:t>
      </w:r>
      <w:r w:rsidR="005B2CA7">
        <w:t xml:space="preserve"> </w:t>
      </w:r>
      <w:r>
        <w:t>es</w:t>
      </w:r>
      <w:r w:rsidR="005B2CA7">
        <w:t xml:space="preserve"> </w:t>
      </w:r>
      <w:r>
        <w:t>gibt</w:t>
      </w:r>
      <w:r w:rsidR="005B2CA7">
        <w:t xml:space="preserve"> </w:t>
      </w:r>
      <w:r>
        <w:t>keinen</w:t>
      </w:r>
      <w:r w:rsidR="005B2CA7">
        <w:t xml:space="preserve"> </w:t>
      </w:r>
      <w:r>
        <w:t>Grund,</w:t>
      </w:r>
      <w:r w:rsidR="005B2CA7">
        <w:t xml:space="preserve"> </w:t>
      </w:r>
      <w:r>
        <w:t>diese</w:t>
      </w:r>
      <w:r w:rsidR="005B2CA7">
        <w:t xml:space="preserve"> </w:t>
      </w:r>
      <w:r>
        <w:t>Stelle</w:t>
      </w:r>
      <w:r w:rsidR="005B2CA7">
        <w:t xml:space="preserve"> </w:t>
      </w:r>
      <w:r>
        <w:t>auf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einzugrenzen.</w:t>
      </w:r>
    </w:p>
    <w:p w:rsidR="006D70C7" w:rsidRDefault="006D70C7">
      <w:pPr>
        <w:pStyle w:val="Textkrper"/>
        <w:spacing w:before="8"/>
      </w:pPr>
    </w:p>
    <w:p w:rsidR="006D70C7" w:rsidRDefault="009E7DB5">
      <w:pPr>
        <w:pStyle w:val="Textkrper"/>
        <w:spacing w:before="1" w:line="247" w:lineRule="auto"/>
        <w:ind w:left="115" w:right="109"/>
        <w:jc w:val="both"/>
      </w:pPr>
      <w:r>
        <w:t>Vielleicht</w:t>
      </w:r>
      <w:r w:rsidR="005B2CA7">
        <w:t xml:space="preserve"> </w:t>
      </w:r>
      <w:r>
        <w:t>wird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b/>
          <w:i/>
        </w:rPr>
        <w:t>Offenbarung</w:t>
      </w:r>
      <w:r w:rsidR="005B2CA7">
        <w:rPr>
          <w:b/>
          <w:i/>
        </w:rPr>
        <w:t xml:space="preserve"> </w:t>
      </w:r>
      <w:r>
        <w:rPr>
          <w:b/>
        </w:rPr>
        <w:t>22</w:t>
      </w:r>
      <w:r w:rsidR="005B2CA7">
        <w:rPr>
          <w:b/>
        </w:rPr>
        <w:t>, 1</w:t>
      </w:r>
      <w:r>
        <w:rPr>
          <w:b/>
        </w:rPr>
        <w:t>5</w:t>
      </w:r>
      <w:r w:rsidR="005B2CA7">
        <w:rPr>
          <w:b/>
        </w:rPr>
        <w:t xml:space="preserve"> </w:t>
      </w:r>
      <w:r>
        <w:t>an</w:t>
      </w:r>
      <w:r w:rsidR="005B2CA7">
        <w:t xml:space="preserve"> </w:t>
      </w:r>
      <w:r>
        <w:t>Homosexuelle</w:t>
      </w:r>
      <w:r w:rsidR="005B2CA7">
        <w:t xml:space="preserve"> </w:t>
      </w:r>
      <w:r>
        <w:t>gedacht.</w:t>
      </w:r>
      <w:r w:rsidR="005B2CA7">
        <w:t xml:space="preserve"> </w:t>
      </w:r>
      <w:r>
        <w:t>Hier</w:t>
      </w:r>
      <w:r w:rsidR="005B2CA7">
        <w:t xml:space="preserve"> </w:t>
      </w:r>
      <w:r>
        <w:t>ist</w:t>
      </w:r>
      <w:r w:rsidR="005B2CA7">
        <w:t xml:space="preserve"> </w:t>
      </w:r>
      <w:r>
        <w:t>neben</w:t>
      </w:r>
      <w:r w:rsidR="005B2CA7">
        <w:t xml:space="preserve"> </w:t>
      </w:r>
      <w:r>
        <w:t>Zauberern,</w:t>
      </w:r>
      <w:r w:rsidR="005B2CA7">
        <w:t xml:space="preserve"> </w:t>
      </w:r>
      <w:r>
        <w:t>Hurern</w:t>
      </w:r>
      <w:r w:rsidR="005B2CA7">
        <w:t xml:space="preserve"> </w:t>
      </w:r>
      <w:r>
        <w:t>und</w:t>
      </w:r>
      <w:r w:rsidR="005B2CA7">
        <w:t xml:space="preserve"> </w:t>
      </w:r>
      <w:r>
        <w:t>anderen,</w:t>
      </w:r>
      <w:r w:rsidR="005B2CA7">
        <w:t xml:space="preserve"> </w:t>
      </w:r>
      <w:r>
        <w:t>die</w:t>
      </w:r>
      <w:r w:rsidR="005B2CA7">
        <w:t xml:space="preserve"> </w:t>
      </w:r>
      <w:r>
        <w:t>außerhalb</w:t>
      </w:r>
      <w:r w:rsidR="005B2CA7">
        <w:t xml:space="preserve"> </w:t>
      </w:r>
      <w:r>
        <w:t>des</w:t>
      </w:r>
      <w:r w:rsidR="005B2CA7">
        <w:t xml:space="preserve"> </w:t>
      </w:r>
      <w:r>
        <w:t>himmlischen</w:t>
      </w:r>
      <w:r w:rsidR="005B2CA7">
        <w:t xml:space="preserve"> </w:t>
      </w:r>
      <w:r>
        <w:t>Jerusalems</w:t>
      </w:r>
      <w:r w:rsidR="005B2CA7">
        <w:t xml:space="preserve"> </w:t>
      </w:r>
      <w:r>
        <w:t>bleiben</w:t>
      </w:r>
      <w:r w:rsidR="005B2CA7">
        <w:t xml:space="preserve"> </w:t>
      </w:r>
      <w:r>
        <w:t>müssen,</w:t>
      </w:r>
      <w:r w:rsidR="005B2CA7">
        <w:t xml:space="preserve"> </w:t>
      </w:r>
      <w:r>
        <w:t>auch</w:t>
      </w:r>
      <w:r w:rsidR="005B2CA7">
        <w:t xml:space="preserve"> </w:t>
      </w:r>
      <w:r>
        <w:t>von</w:t>
      </w: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„Hunden“</w:t>
      </w:r>
      <w:r w:rsidR="005B2CA7">
        <w:t xml:space="preserve"> </w:t>
      </w:r>
      <w:r>
        <w:t>die</w:t>
      </w:r>
      <w:r w:rsidR="005B2CA7">
        <w:t xml:space="preserve"> </w:t>
      </w:r>
      <w:r>
        <w:t>Rede.</w:t>
      </w:r>
      <w:r w:rsidR="005B2CA7">
        <w:t xml:space="preserve"> </w:t>
      </w:r>
      <w:r>
        <w:t>Diejenigen,</w:t>
      </w:r>
      <w:r w:rsidR="005B2CA7">
        <w:t xml:space="preserve"> </w:t>
      </w:r>
      <w:r>
        <w:t>die</w:t>
      </w:r>
      <w:r w:rsidR="005B2CA7">
        <w:t xml:space="preserve"> </w:t>
      </w:r>
      <w:r>
        <w:t>dieses</w:t>
      </w:r>
      <w:r w:rsidR="005B2CA7">
        <w:t xml:space="preserve"> </w:t>
      </w:r>
      <w:r>
        <w:t>Wort</w:t>
      </w:r>
      <w:r w:rsidR="005B2CA7">
        <w:t xml:space="preserve"> </w:t>
      </w:r>
      <w:r>
        <w:t>mit</w:t>
      </w:r>
      <w:r w:rsidR="005B2CA7">
        <w:t xml:space="preserve"> </w:t>
      </w:r>
      <w:r>
        <w:t>Homosexuellen</w:t>
      </w:r>
      <w:r w:rsidR="005B2CA7">
        <w:t xml:space="preserve"> </w:t>
      </w:r>
      <w:r>
        <w:t>in</w:t>
      </w:r>
      <w:r w:rsidR="005B2CA7">
        <w:t xml:space="preserve"> </w:t>
      </w:r>
      <w:r>
        <w:t>Verbindung</w:t>
      </w:r>
      <w:r w:rsidR="005B2CA7">
        <w:t xml:space="preserve"> </w:t>
      </w:r>
      <w:r>
        <w:t>bringen,</w:t>
      </w:r>
      <w:r w:rsidR="005B2CA7">
        <w:t xml:space="preserve"> </w:t>
      </w:r>
      <w:r>
        <w:t>weisen</w:t>
      </w:r>
      <w:r w:rsidR="005B2CA7">
        <w:t xml:space="preserve"> </w:t>
      </w:r>
      <w:r>
        <w:t>darauf</w:t>
      </w:r>
      <w:r w:rsidR="005B2CA7">
        <w:t xml:space="preserve"> </w:t>
      </w:r>
      <w:r>
        <w:t>hin,</w:t>
      </w:r>
      <w:r w:rsidR="005B2CA7">
        <w:t xml:space="preserve"> </w:t>
      </w:r>
      <w:r>
        <w:t>dass</w:t>
      </w:r>
      <w:r w:rsidR="005B2CA7">
        <w:t xml:space="preserve"> </w:t>
      </w:r>
      <w:r>
        <w:t>an</w:t>
      </w:r>
      <w:r w:rsidR="005B2CA7">
        <w:t xml:space="preserve"> </w:t>
      </w:r>
      <w:r>
        <w:t>einer</w:t>
      </w:r>
      <w:r w:rsidR="005B2CA7">
        <w:t xml:space="preserve"> </w:t>
      </w:r>
      <w:r>
        <w:t>Stelle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Bibel</w:t>
      </w:r>
      <w:r w:rsidR="005B2CA7">
        <w:t xml:space="preserve"> </w:t>
      </w:r>
      <w:r>
        <w:t>im</w:t>
      </w:r>
      <w:r w:rsidR="005B2CA7">
        <w:t xml:space="preserve"> </w:t>
      </w:r>
      <w:r>
        <w:t>Zusammenhang</w:t>
      </w:r>
      <w:r w:rsidR="005B2CA7">
        <w:t xml:space="preserve"> </w:t>
      </w:r>
      <w:r>
        <w:t>mit</w:t>
      </w:r>
      <w:r w:rsidR="005B2CA7">
        <w:t xml:space="preserve"> </w:t>
      </w:r>
      <w:r>
        <w:t>homosexueller</w:t>
      </w:r>
      <w:r w:rsidR="005B2CA7">
        <w:t xml:space="preserve"> </w:t>
      </w:r>
      <w:r>
        <w:t>Tempelprostitution</w:t>
      </w:r>
      <w:r w:rsidR="005B2CA7">
        <w:t xml:space="preserve"> </w:t>
      </w:r>
      <w:r>
        <w:t>von</w:t>
      </w:r>
      <w:r w:rsidR="005B2CA7">
        <w:t xml:space="preserve"> </w:t>
      </w:r>
      <w:r>
        <w:t>„Hundegeld“</w:t>
      </w:r>
      <w:r w:rsidR="005B2CA7">
        <w:t xml:space="preserve"> </w:t>
      </w:r>
      <w:r>
        <w:t>gesprochen</w:t>
      </w:r>
      <w:r w:rsidR="005B2CA7">
        <w:t xml:space="preserve"> </w:t>
      </w:r>
      <w:r>
        <w:t>wird</w:t>
      </w:r>
      <w:r w:rsidR="005B2CA7">
        <w:t xml:space="preserve"> </w:t>
      </w:r>
      <w:r>
        <w:t>(</w:t>
      </w:r>
      <w:r>
        <w:rPr>
          <w:i/>
        </w:rPr>
        <w:t>5</w:t>
      </w:r>
      <w:r w:rsidR="005B2CA7">
        <w:rPr>
          <w:i/>
        </w:rPr>
        <w:t xml:space="preserve">. Mose </w:t>
      </w:r>
      <w:r>
        <w:t>23</w:t>
      </w:r>
      <w:r w:rsidR="005B2CA7">
        <w:t>, 1</w:t>
      </w:r>
      <w:r>
        <w:t>8).</w:t>
      </w:r>
      <w:r w:rsidR="005B2CA7">
        <w:t xml:space="preserve"> </w:t>
      </w:r>
      <w:r>
        <w:t>Aber</w:t>
      </w:r>
      <w:r w:rsidR="005B2CA7">
        <w:t xml:space="preserve"> </w:t>
      </w:r>
      <w:r>
        <w:t>diese</w:t>
      </w:r>
      <w:r w:rsidR="005B2CA7">
        <w:t xml:space="preserve"> </w:t>
      </w:r>
      <w:r>
        <w:t>Auslegung</w:t>
      </w:r>
      <w:r w:rsidR="005B2CA7">
        <w:t xml:space="preserve"> </w:t>
      </w:r>
      <w:r>
        <w:t>ist</w:t>
      </w:r>
      <w:r w:rsidR="005B2CA7">
        <w:t xml:space="preserve"> </w:t>
      </w:r>
      <w:r>
        <w:t>zweifelhaft.</w:t>
      </w:r>
      <w:r w:rsidR="005B2CA7">
        <w:t xml:space="preserve"> </w:t>
      </w:r>
      <w:r>
        <w:t>Vielleicht</w:t>
      </w:r>
      <w:r w:rsidR="005B2CA7">
        <w:t xml:space="preserve"> </w:t>
      </w:r>
      <w:r>
        <w:t>ist</w:t>
      </w:r>
      <w:r w:rsidR="005B2CA7">
        <w:t xml:space="preserve"> </w:t>
      </w:r>
      <w:r>
        <w:t>bei</w:t>
      </w:r>
      <w:r w:rsidR="005B2CA7">
        <w:t xml:space="preserve"> </w:t>
      </w:r>
      <w:r>
        <w:t>dem</w:t>
      </w:r>
      <w:r w:rsidR="005B2CA7">
        <w:t xml:space="preserve"> </w:t>
      </w:r>
      <w:r>
        <w:t>Wort</w:t>
      </w:r>
      <w:r w:rsidR="005B2CA7">
        <w:t xml:space="preserve"> </w:t>
      </w:r>
      <w:r>
        <w:t>„Hund“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Offenbarung </w:t>
      </w:r>
      <w:r>
        <w:t>22</w:t>
      </w:r>
      <w:r w:rsidR="005B2CA7">
        <w:t xml:space="preserve"> </w:t>
      </w:r>
      <w:r>
        <w:t>lediglich</w:t>
      </w:r>
      <w:r w:rsidR="005B2CA7">
        <w:t xml:space="preserve"> </w:t>
      </w:r>
      <w:r>
        <w:t>an</w:t>
      </w:r>
      <w:r w:rsidR="005B2CA7">
        <w:t xml:space="preserve"> </w:t>
      </w:r>
      <w:r>
        <w:t>eine</w:t>
      </w:r>
      <w:r w:rsidR="005B2CA7">
        <w:t xml:space="preserve"> </w:t>
      </w:r>
      <w:r>
        <w:t>verächtliche</w:t>
      </w:r>
      <w:r w:rsidR="005B2CA7">
        <w:t xml:space="preserve"> </w:t>
      </w:r>
      <w:r>
        <w:t>Qualifikation</w:t>
      </w:r>
      <w:r w:rsidR="005B2CA7">
        <w:t xml:space="preserve"> </w:t>
      </w:r>
      <w:r>
        <w:t>für</w:t>
      </w:r>
      <w:r w:rsidR="005B2CA7">
        <w:t xml:space="preserve"> </w:t>
      </w:r>
      <w:r>
        <w:t>den</w:t>
      </w:r>
      <w:r w:rsidR="005B2CA7">
        <w:t xml:space="preserve"> </w:t>
      </w:r>
      <w:r>
        <w:t>Menschen</w:t>
      </w:r>
      <w:r w:rsidR="005B2CA7">
        <w:t xml:space="preserve"> </w:t>
      </w:r>
      <w:r>
        <w:t>gedacht,</w:t>
      </w:r>
      <w:r w:rsidR="005B2CA7">
        <w:t xml:space="preserve"> </w:t>
      </w:r>
      <w:r>
        <w:t>der</w:t>
      </w:r>
      <w:r w:rsidR="005B2CA7">
        <w:t xml:space="preserve"> </w:t>
      </w:r>
      <w:r>
        <w:t>dem</w:t>
      </w:r>
      <w:r w:rsidR="005B2CA7">
        <w:t xml:space="preserve"> </w:t>
      </w:r>
      <w:r>
        <w:t>Willen</w:t>
      </w:r>
      <w:r w:rsidR="005B2CA7">
        <w:t xml:space="preserve"> </w:t>
      </w:r>
      <w:r>
        <w:t>Gottes</w:t>
      </w:r>
      <w:r w:rsidR="005B2CA7">
        <w:t xml:space="preserve"> </w:t>
      </w:r>
      <w:r>
        <w:t>widerstrebt</w:t>
      </w:r>
      <w:r w:rsidR="005B2CA7">
        <w:t xml:space="preserve"> </w:t>
      </w:r>
      <w:r>
        <w:t>und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Dämonien</w:t>
      </w:r>
      <w:r w:rsidR="005B2CA7">
        <w:t xml:space="preserve"> </w:t>
      </w:r>
      <w:r>
        <w:t>und</w:t>
      </w:r>
      <w:r w:rsidR="005B2CA7">
        <w:t xml:space="preserve"> </w:t>
      </w:r>
      <w:r>
        <w:t>Lügen</w:t>
      </w:r>
      <w:r w:rsidR="005B2CA7">
        <w:t xml:space="preserve"> </w:t>
      </w:r>
      <w:r>
        <w:t>verstrickt.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before="1" w:line="247" w:lineRule="auto"/>
        <w:ind w:left="115" w:right="109"/>
        <w:jc w:val="both"/>
      </w:pPr>
      <w:r>
        <w:t>Nicht</w:t>
      </w:r>
      <w:r w:rsidR="005B2CA7">
        <w:t xml:space="preserve"> </w:t>
      </w:r>
      <w:r>
        <w:t>selten</w:t>
      </w:r>
      <w:r w:rsidR="005B2CA7">
        <w:t xml:space="preserve"> </w:t>
      </w:r>
      <w:r>
        <w:t>trifft</w:t>
      </w:r>
      <w:r w:rsidR="005B2CA7">
        <w:t xml:space="preserve"> </w:t>
      </w:r>
      <w:r>
        <w:t>man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Behauptung,</w:t>
      </w:r>
      <w:r w:rsidR="005B2CA7">
        <w:t xml:space="preserve"> </w:t>
      </w:r>
      <w:r>
        <w:t>das</w:t>
      </w:r>
      <w:r w:rsidR="005B2CA7">
        <w:t xml:space="preserve"> </w:t>
      </w:r>
      <w:r>
        <w:t>Verhältnis</w:t>
      </w:r>
      <w:r w:rsidR="005B2CA7">
        <w:t xml:space="preserve"> </w:t>
      </w:r>
      <w:r>
        <w:t>zwischen</w:t>
      </w:r>
      <w:r w:rsidR="005B2CA7">
        <w:t xml:space="preserve"> </w:t>
      </w:r>
      <w:r>
        <w:rPr>
          <w:b/>
        </w:rPr>
        <w:t>David</w:t>
      </w:r>
      <w:r w:rsidR="005B2CA7">
        <w:rPr>
          <w:b/>
        </w:rPr>
        <w:t xml:space="preserve"> </w:t>
      </w:r>
      <w:r>
        <w:rPr>
          <w:b/>
        </w:rPr>
        <w:t>und</w:t>
      </w:r>
      <w:r w:rsidR="005B2CA7">
        <w:rPr>
          <w:b/>
        </w:rPr>
        <w:t xml:space="preserve"> </w:t>
      </w:r>
      <w:r>
        <w:rPr>
          <w:b/>
        </w:rPr>
        <w:t>Jonathan</w:t>
      </w:r>
      <w:r w:rsidR="005B2CA7">
        <w:rPr>
          <w:b/>
        </w:rPr>
        <w:t xml:space="preserve"> </w:t>
      </w:r>
      <w:r>
        <w:t>sei</w:t>
      </w:r>
      <w:r w:rsidR="005B2CA7">
        <w:t xml:space="preserve"> </w:t>
      </w:r>
      <w:r>
        <w:t>homosexuell</w:t>
      </w:r>
      <w:r w:rsidR="005B2CA7">
        <w:t xml:space="preserve"> </w:t>
      </w:r>
      <w:r>
        <w:t>gewesen.</w:t>
      </w:r>
      <w:r w:rsidR="005B2CA7">
        <w:t xml:space="preserve"> </w:t>
      </w:r>
      <w:r>
        <w:t>Zur</w:t>
      </w:r>
      <w:r w:rsidR="005B2CA7">
        <w:t xml:space="preserve"> </w:t>
      </w:r>
      <w:r>
        <w:t>Begründung</w:t>
      </w:r>
      <w:r w:rsidR="005B2CA7">
        <w:t xml:space="preserve"> </w:t>
      </w:r>
      <w:r>
        <w:t>dieser</w:t>
      </w:r>
      <w:r w:rsidR="005B2CA7">
        <w:t xml:space="preserve"> </w:t>
      </w:r>
      <w:r>
        <w:t>Vorstellung</w:t>
      </w:r>
      <w:r w:rsidR="005B2CA7">
        <w:t xml:space="preserve"> </w:t>
      </w:r>
      <w:r>
        <w:t>weist</w:t>
      </w:r>
      <w:r w:rsidR="005B2CA7">
        <w:t xml:space="preserve"> </w:t>
      </w:r>
      <w:r>
        <w:t>man</w:t>
      </w:r>
      <w:r w:rsidR="005B2CA7">
        <w:t xml:space="preserve"> </w:t>
      </w:r>
      <w:r>
        <w:t>auf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Samuel </w:t>
      </w:r>
      <w:r>
        <w:t>18</w:t>
      </w:r>
      <w:r w:rsidR="005B2CA7">
        <w:t>, 1</w:t>
      </w:r>
      <w:r>
        <w:t>4;</w:t>
      </w:r>
      <w:r w:rsidR="005B2CA7">
        <w:t xml:space="preserve"> </w:t>
      </w:r>
      <w:r>
        <w:t>19</w:t>
      </w:r>
      <w:r w:rsidR="005B2CA7">
        <w:t>, 1</w:t>
      </w:r>
      <w:r>
        <w:t>;</w:t>
      </w:r>
      <w:r w:rsidR="005B2CA7">
        <w:t xml:space="preserve"> </w:t>
      </w:r>
      <w:r>
        <w:t>20</w:t>
      </w:r>
      <w:r w:rsidR="005B2CA7">
        <w:t>, 1</w:t>
      </w:r>
      <w:r>
        <w:t>6-17;</w:t>
      </w:r>
      <w:r w:rsidR="005B2CA7">
        <w:t xml:space="preserve"> </w:t>
      </w:r>
      <w:r>
        <w:t>20</w:t>
      </w:r>
      <w:r w:rsidR="005B2CA7">
        <w:t>, 3</w:t>
      </w:r>
      <w:r>
        <w:t>0;</w:t>
      </w:r>
      <w:r w:rsidR="005B2CA7">
        <w:t xml:space="preserve"> </w:t>
      </w:r>
      <w:r>
        <w:t>23</w:t>
      </w:r>
      <w:r w:rsidR="005B2CA7">
        <w:t>, 1</w:t>
      </w:r>
      <w:r>
        <w:t>8</w:t>
      </w:r>
      <w:r w:rsidR="005B2CA7">
        <w:t xml:space="preserve"> </w:t>
      </w:r>
      <w:r>
        <w:t>und</w:t>
      </w:r>
      <w:r w:rsidR="005B2CA7">
        <w:t xml:space="preserve"> </w:t>
      </w:r>
      <w:r>
        <w:t>besonders</w:t>
      </w:r>
      <w:r w:rsidR="005B2CA7">
        <w:t xml:space="preserve"> </w:t>
      </w:r>
      <w:r>
        <w:t>auf</w:t>
      </w:r>
      <w:r w:rsidR="005B2CA7">
        <w:t xml:space="preserve"> </w:t>
      </w:r>
      <w:r>
        <w:rPr>
          <w:b/>
          <w:i/>
        </w:rPr>
        <w:t>2.Samuel</w:t>
      </w:r>
      <w:r w:rsidR="005B2CA7">
        <w:rPr>
          <w:b/>
          <w:i/>
        </w:rPr>
        <w:t xml:space="preserve"> </w:t>
      </w:r>
      <w:r>
        <w:rPr>
          <w:b/>
        </w:rPr>
        <w:t>1</w:t>
      </w:r>
      <w:r w:rsidR="005B2CA7">
        <w:rPr>
          <w:b/>
        </w:rPr>
        <w:t>, 2</w:t>
      </w:r>
      <w:r>
        <w:rPr>
          <w:b/>
        </w:rPr>
        <w:t>6</w:t>
      </w:r>
      <w:r>
        <w:t>:</w:t>
      </w:r>
      <w:r w:rsidR="005B2CA7">
        <w:t xml:space="preserve"> </w:t>
      </w:r>
      <w:r>
        <w:t>Dass</w:t>
      </w:r>
      <w:r w:rsidR="005B2CA7">
        <w:t xml:space="preserve"> </w:t>
      </w:r>
      <w:r>
        <w:t>David</w:t>
      </w:r>
      <w:r w:rsidR="005B2CA7">
        <w:t xml:space="preserve"> </w:t>
      </w:r>
      <w:r>
        <w:t>seiner</w:t>
      </w:r>
      <w:r w:rsidR="005B2CA7">
        <w:t xml:space="preserve"> </w:t>
      </w:r>
      <w:r>
        <w:t>Trauer</w:t>
      </w:r>
      <w:r w:rsidR="005B2CA7">
        <w:t xml:space="preserve"> </w:t>
      </w:r>
      <w:r>
        <w:t>um</w:t>
      </w:r>
      <w:r w:rsidR="005B2CA7">
        <w:t xml:space="preserve"> </w:t>
      </w:r>
      <w:r>
        <w:t>Jonathan</w:t>
      </w:r>
      <w:r w:rsidR="005B2CA7">
        <w:t xml:space="preserve"> </w:t>
      </w:r>
      <w:r>
        <w:t>mit</w:t>
      </w:r>
      <w:r w:rsidR="005B2CA7">
        <w:t xml:space="preserve"> </w:t>
      </w:r>
      <w:r>
        <w:t>den</w:t>
      </w:r>
      <w:r w:rsidR="005B2CA7">
        <w:t xml:space="preserve"> </w:t>
      </w:r>
      <w:r>
        <w:t>Worten</w:t>
      </w:r>
      <w:r w:rsidR="005B2CA7">
        <w:t xml:space="preserve"> </w:t>
      </w:r>
      <w:r>
        <w:t>Ausdruck</w:t>
      </w:r>
      <w:r w:rsidR="005B2CA7">
        <w:t xml:space="preserve"> </w:t>
      </w:r>
      <w:r>
        <w:t>verleiht,</w:t>
      </w:r>
      <w:r w:rsidR="005B2CA7">
        <w:t xml:space="preserve"> </w:t>
      </w:r>
      <w:r>
        <w:t>„deine</w:t>
      </w:r>
      <w:r w:rsidR="005B2CA7">
        <w:t xml:space="preserve"> </w:t>
      </w:r>
      <w:r>
        <w:t>Liebe</w:t>
      </w:r>
      <w:r w:rsidR="005B2CA7">
        <w:t xml:space="preserve"> </w:t>
      </w:r>
      <w:r>
        <w:t>war</w:t>
      </w:r>
      <w:r w:rsidR="005B2CA7">
        <w:t xml:space="preserve"> </w:t>
      </w:r>
      <w:r>
        <w:t>mir</w:t>
      </w:r>
      <w:r w:rsidR="005B2CA7">
        <w:t xml:space="preserve"> </w:t>
      </w:r>
      <w:r>
        <w:t>wunderbarer</w:t>
      </w:r>
      <w:r w:rsidR="005B2CA7">
        <w:t xml:space="preserve"> </w:t>
      </w:r>
      <w:r>
        <w:t>als</w:t>
      </w:r>
      <w:r w:rsidR="005B2CA7">
        <w:t xml:space="preserve"> </w:t>
      </w:r>
      <w:r>
        <w:t>Frauenliebe“,</w:t>
      </w:r>
      <w:r w:rsidR="005B2CA7">
        <w:t xml:space="preserve"> </w:t>
      </w:r>
      <w:r>
        <w:t>zeige,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Beziehung</w:t>
      </w:r>
      <w:r w:rsidR="005B2CA7">
        <w:t xml:space="preserve"> </w:t>
      </w:r>
      <w:r>
        <w:t>zwischen</w:t>
      </w:r>
      <w:r w:rsidR="005B2CA7">
        <w:t xml:space="preserve"> </w:t>
      </w:r>
      <w:r>
        <w:t>David</w:t>
      </w:r>
      <w:r w:rsidR="005B2CA7">
        <w:t xml:space="preserve"> </w:t>
      </w:r>
      <w:r>
        <w:t>und</w:t>
      </w:r>
      <w:r w:rsidR="005B2CA7">
        <w:t xml:space="preserve"> </w:t>
      </w:r>
      <w:r>
        <w:t>Jonathan</w:t>
      </w:r>
      <w:r w:rsidR="005B2CA7">
        <w:t xml:space="preserve"> </w:t>
      </w:r>
      <w:r>
        <w:t>homosexuell</w:t>
      </w:r>
      <w:r w:rsidR="005B2CA7">
        <w:t xml:space="preserve"> </w:t>
      </w:r>
      <w:r>
        <w:t>gewesen</w:t>
      </w:r>
      <w:r w:rsidR="005B2CA7">
        <w:rPr>
          <w:spacing w:val="-5"/>
        </w:rPr>
        <w:t xml:space="preserve"> </w:t>
      </w:r>
      <w:r>
        <w:t>sei.</w:t>
      </w:r>
    </w:p>
    <w:p w:rsidR="006D70C7" w:rsidRDefault="006D70C7">
      <w:pPr>
        <w:pStyle w:val="Textkrper"/>
        <w:spacing w:before="6"/>
      </w:pPr>
    </w:p>
    <w:p w:rsidR="006D70C7" w:rsidRDefault="009E7DB5" w:rsidP="007423A2">
      <w:pPr>
        <w:pStyle w:val="Textkrper"/>
        <w:spacing w:line="247" w:lineRule="auto"/>
        <w:ind w:left="115" w:right="109"/>
        <w:jc w:val="both"/>
      </w:pPr>
      <w:r>
        <w:t>Aber</w:t>
      </w:r>
      <w:r w:rsidR="005B2CA7">
        <w:t xml:space="preserve"> </w:t>
      </w:r>
      <w:r>
        <w:t>dazu</w:t>
      </w:r>
      <w:r w:rsidR="005B2CA7">
        <w:t xml:space="preserve"> </w:t>
      </w:r>
      <w:r>
        <w:t>ist</w:t>
      </w:r>
      <w:r w:rsidR="005B2CA7">
        <w:t xml:space="preserve"> </w:t>
      </w:r>
      <w:r>
        <w:t>zu</w:t>
      </w:r>
      <w:r w:rsidR="005B2CA7">
        <w:t xml:space="preserve"> </w:t>
      </w:r>
      <w:r>
        <w:t>sagen: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dieser</w:t>
      </w:r>
      <w:r w:rsidR="005B2CA7">
        <w:t xml:space="preserve"> </w:t>
      </w:r>
      <w:r>
        <w:t>Aussage</w:t>
      </w:r>
      <w:r w:rsidR="005B2CA7">
        <w:t xml:space="preserve"> </w:t>
      </w:r>
      <w:r>
        <w:t>eine</w:t>
      </w:r>
      <w:r w:rsidR="005B2CA7">
        <w:t xml:space="preserve"> </w:t>
      </w:r>
      <w:r>
        <w:t>(homo)sexuelle</w:t>
      </w:r>
      <w:r w:rsidR="005B2CA7">
        <w:t xml:space="preserve"> </w:t>
      </w:r>
      <w:r>
        <w:t>Komponente</w:t>
      </w:r>
      <w:r w:rsidR="005B2CA7">
        <w:t xml:space="preserve"> </w:t>
      </w:r>
      <w:r>
        <w:t>suchen</w:t>
      </w:r>
      <w:r w:rsidR="005B2CA7">
        <w:t xml:space="preserve"> </w:t>
      </w:r>
      <w:r>
        <w:t>zu</w:t>
      </w:r>
      <w:r w:rsidR="005B2CA7">
        <w:t xml:space="preserve"> </w:t>
      </w:r>
      <w:r>
        <w:t>wollen,</w:t>
      </w:r>
      <w:r w:rsidR="005B2CA7">
        <w:t xml:space="preserve"> </w:t>
      </w:r>
      <w:r>
        <w:t>ist</w:t>
      </w:r>
      <w:r w:rsidR="005B2CA7">
        <w:t xml:space="preserve"> </w:t>
      </w:r>
      <w:r>
        <w:t>ein</w:t>
      </w:r>
      <w:r w:rsidR="005B2CA7">
        <w:t xml:space="preserve"> </w:t>
      </w:r>
      <w:r>
        <w:t>Mi</w:t>
      </w:r>
      <w:r w:rsidR="007423A2">
        <w:t>ss</w:t>
      </w:r>
      <w:r>
        <w:t>verständnis.</w:t>
      </w:r>
      <w:r w:rsidR="005B2CA7">
        <w:t xml:space="preserve"> </w:t>
      </w:r>
      <w:r>
        <w:t>Es</w:t>
      </w:r>
      <w:r w:rsidR="005B2CA7">
        <w:t xml:space="preserve"> </w:t>
      </w:r>
      <w:r>
        <w:t>ging</w:t>
      </w:r>
      <w:r w:rsidR="005B2CA7">
        <w:t xml:space="preserve"> </w:t>
      </w:r>
      <w:r>
        <w:t>David</w:t>
      </w:r>
      <w:r w:rsidR="005B2CA7">
        <w:t xml:space="preserve"> </w:t>
      </w:r>
      <w:r>
        <w:t>hier</w:t>
      </w:r>
      <w:r w:rsidR="005B2CA7">
        <w:t xml:space="preserve"> </w:t>
      </w:r>
      <w:r>
        <w:t>nicht</w:t>
      </w:r>
      <w:r w:rsidR="005B2CA7">
        <w:t xml:space="preserve"> </w:t>
      </w:r>
      <w:r>
        <w:t>darum,</w:t>
      </w:r>
      <w:r w:rsidR="005B2CA7">
        <w:t xml:space="preserve"> </w:t>
      </w:r>
      <w:r>
        <w:t>eine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immer</w:t>
      </w:r>
      <w:r w:rsidR="005B2CA7">
        <w:t xml:space="preserve"> </w:t>
      </w:r>
      <w:r>
        <w:t>geartete</w:t>
      </w:r>
      <w:r w:rsidR="005B2CA7">
        <w:t xml:space="preserve"> </w:t>
      </w:r>
      <w:r>
        <w:t>sexuelle</w:t>
      </w:r>
      <w:r w:rsidR="005B2CA7">
        <w:t xml:space="preserve"> </w:t>
      </w:r>
      <w:r>
        <w:t>Affinität</w:t>
      </w:r>
      <w:r w:rsidR="005B2CA7">
        <w:t xml:space="preserve"> </w:t>
      </w:r>
      <w:r>
        <w:t>zum</w:t>
      </w:r>
      <w:r w:rsidR="005B2CA7">
        <w:t xml:space="preserve"> </w:t>
      </w:r>
      <w:r>
        <w:t>Ausdruck</w:t>
      </w:r>
      <w:r w:rsidR="005B2CA7">
        <w:t xml:space="preserve"> </w:t>
      </w:r>
      <w:r>
        <w:t>zu</w:t>
      </w:r>
      <w:r w:rsidR="005B2CA7">
        <w:t xml:space="preserve"> </w:t>
      </w:r>
      <w:r>
        <w:t>bringen,</w:t>
      </w:r>
      <w:r w:rsidR="005B2CA7">
        <w:t xml:space="preserve"> </w:t>
      </w:r>
      <w:r>
        <w:t>sondern</w:t>
      </w:r>
      <w:r w:rsidR="005B2CA7">
        <w:t xml:space="preserve"> </w:t>
      </w:r>
      <w:r>
        <w:t>er</w:t>
      </w:r>
      <w:r w:rsidR="005B2CA7">
        <w:t xml:space="preserve"> </w:t>
      </w:r>
      <w:r>
        <w:t>wollte</w:t>
      </w:r>
      <w:r w:rsidR="005B2CA7">
        <w:t xml:space="preserve"> </w:t>
      </w:r>
      <w:r>
        <w:t>mit</w:t>
      </w:r>
      <w:r w:rsidR="005B2CA7">
        <w:t xml:space="preserve"> </w:t>
      </w:r>
      <w:r>
        <w:t>diesem</w:t>
      </w:r>
      <w:r w:rsidR="005B2CA7">
        <w:t xml:space="preserve"> </w:t>
      </w:r>
      <w:r>
        <w:t>Vergleich</w:t>
      </w:r>
      <w:r w:rsidR="005B2CA7">
        <w:t xml:space="preserve"> </w:t>
      </w:r>
      <w:r>
        <w:t>die</w:t>
      </w:r>
      <w:r w:rsidR="005B2CA7">
        <w:t xml:space="preserve"> </w:t>
      </w:r>
      <w:r>
        <w:t>Selbstlosigkeit</w:t>
      </w:r>
      <w:r w:rsidR="005B2CA7">
        <w:t xml:space="preserve"> </w:t>
      </w:r>
      <w:r>
        <w:t>der</w:t>
      </w:r>
      <w:r w:rsidR="005B2CA7">
        <w:t xml:space="preserve"> </w:t>
      </w:r>
      <w:r>
        <w:t>Zuneigung</w:t>
      </w:r>
      <w:r w:rsidR="005B2CA7">
        <w:t xml:space="preserve"> </w:t>
      </w:r>
      <w:r>
        <w:t>Jonathans</w:t>
      </w:r>
      <w:r w:rsidR="005B2CA7">
        <w:t xml:space="preserve"> </w:t>
      </w:r>
      <w:r>
        <w:t>illustrieren:</w:t>
      </w:r>
      <w:r w:rsidR="005B2CA7">
        <w:t xml:space="preserve"> </w:t>
      </w:r>
      <w:r>
        <w:t>Eigentlich</w:t>
      </w:r>
      <w:r w:rsidR="005B2CA7">
        <w:t xml:space="preserve"> </w:t>
      </w:r>
      <w:r>
        <w:t>hätte</w:t>
      </w:r>
      <w:r w:rsidR="005B2CA7">
        <w:t xml:space="preserve"> </w:t>
      </w:r>
      <w:r>
        <w:t>Jonathan</w:t>
      </w:r>
      <w:r w:rsidR="005B2CA7">
        <w:t xml:space="preserve"> </w:t>
      </w:r>
      <w:r>
        <w:t>in</w:t>
      </w:r>
      <w:r w:rsidR="005B2CA7">
        <w:t xml:space="preserve"> </w:t>
      </w:r>
      <w:r>
        <w:t>David,</w:t>
      </w:r>
      <w:r w:rsidR="005B2CA7">
        <w:t xml:space="preserve"> </w:t>
      </w:r>
      <w:r>
        <w:t>der</w:t>
      </w:r>
      <w:r w:rsidR="005B2CA7">
        <w:t xml:space="preserve"> </w:t>
      </w:r>
      <w:r>
        <w:t>ihm</w:t>
      </w:r>
      <w:r w:rsidR="005B2CA7">
        <w:t xml:space="preserve"> </w:t>
      </w:r>
      <w:r>
        <w:t>den</w:t>
      </w:r>
      <w:r w:rsidR="005B2CA7">
        <w:t xml:space="preserve"> </w:t>
      </w:r>
      <w:r>
        <w:t>Königsthron</w:t>
      </w:r>
      <w:r w:rsidR="005B2CA7">
        <w:t xml:space="preserve"> </w:t>
      </w:r>
      <w:r>
        <w:t>streitig</w:t>
      </w:r>
      <w:r w:rsidR="005B2CA7">
        <w:t xml:space="preserve"> </w:t>
      </w:r>
      <w:r>
        <w:t>machen</w:t>
      </w:r>
      <w:r w:rsidR="005B2CA7">
        <w:t xml:space="preserve"> </w:t>
      </w:r>
      <w:r>
        <w:t>wird,</w:t>
      </w:r>
      <w:r w:rsidR="005B2CA7">
        <w:t xml:space="preserve"> </w:t>
      </w:r>
      <w:r>
        <w:t>seinen</w:t>
      </w:r>
      <w:r w:rsidR="005B2CA7">
        <w:t xml:space="preserve"> </w:t>
      </w:r>
      <w:r>
        <w:t>schärfsten</w:t>
      </w:r>
      <w:r w:rsidR="005B2CA7">
        <w:t xml:space="preserve"> </w:t>
      </w:r>
      <w:r>
        <w:t>Rivalen</w:t>
      </w:r>
      <w:r w:rsidR="005B2CA7">
        <w:t xml:space="preserve"> </w:t>
      </w:r>
      <w:r>
        <w:t>sehen</w:t>
      </w:r>
      <w:r w:rsidR="005B2CA7">
        <w:t xml:space="preserve"> </w:t>
      </w:r>
      <w:r>
        <w:t>und</w:t>
      </w:r>
      <w:r w:rsidR="005B2CA7">
        <w:t xml:space="preserve"> </w:t>
      </w:r>
      <w:r>
        <w:t>entsprechend</w:t>
      </w:r>
      <w:r w:rsidR="005B2CA7">
        <w:t xml:space="preserve"> </w:t>
      </w:r>
      <w:r>
        <w:t>reagieren</w:t>
      </w:r>
      <w:r w:rsidR="005B2CA7">
        <w:t xml:space="preserve"> </w:t>
      </w:r>
      <w:r>
        <w:t>müssen.</w:t>
      </w:r>
      <w:r w:rsidR="005B2CA7">
        <w:t xml:space="preserve"> </w:t>
      </w:r>
      <w:r>
        <w:t>Aber</w:t>
      </w:r>
      <w:r w:rsidR="005B2CA7">
        <w:t xml:space="preserve"> </w:t>
      </w:r>
      <w:r>
        <w:t>anstatt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Konkurrenzdenken</w:t>
      </w:r>
      <w:r w:rsidR="005B2CA7">
        <w:t xml:space="preserve"> </w:t>
      </w:r>
      <w:r>
        <w:t>zu</w:t>
      </w:r>
      <w:r w:rsidR="005B2CA7">
        <w:t xml:space="preserve"> </w:t>
      </w:r>
      <w:r>
        <w:t>verharren,</w:t>
      </w:r>
      <w:r w:rsidR="005B2CA7">
        <w:t xml:space="preserve"> </w:t>
      </w:r>
      <w:r>
        <w:t>verleugnete</w:t>
      </w:r>
      <w:r w:rsidR="005B2CA7">
        <w:t xml:space="preserve"> </w:t>
      </w:r>
      <w:r>
        <w:t>er</w:t>
      </w:r>
      <w:r w:rsidR="005B2CA7">
        <w:t xml:space="preserve"> </w:t>
      </w:r>
      <w:r>
        <w:t>sich</w:t>
      </w:r>
      <w:r w:rsidR="005B2CA7">
        <w:t xml:space="preserve"> </w:t>
      </w:r>
      <w:r>
        <w:t>selbst</w:t>
      </w:r>
      <w:r w:rsidR="005B2CA7">
        <w:t xml:space="preserve"> </w:t>
      </w:r>
      <w:r>
        <w:t>und</w:t>
      </w:r>
      <w:r w:rsidR="005B2CA7">
        <w:t xml:space="preserve"> </w:t>
      </w:r>
      <w:r>
        <w:t>blieb</w:t>
      </w:r>
      <w:r w:rsidR="005B2CA7">
        <w:t xml:space="preserve"> </w:t>
      </w:r>
      <w:r>
        <w:t>David</w:t>
      </w:r>
      <w:r w:rsidR="005B2CA7">
        <w:t xml:space="preserve"> </w:t>
      </w:r>
      <w:r>
        <w:t>gewogen.</w:t>
      </w:r>
      <w:r w:rsidR="005B2CA7">
        <w:t xml:space="preserve"> </w:t>
      </w:r>
      <w:r>
        <w:t>Obwohl</w:t>
      </w:r>
      <w:r w:rsidR="005B2CA7">
        <w:t xml:space="preserve"> </w:t>
      </w:r>
      <w:r>
        <w:t>Jonathan</w:t>
      </w:r>
      <w:r w:rsidR="005B2CA7">
        <w:t xml:space="preserve"> </w:t>
      </w:r>
      <w:r>
        <w:t>wu</w:t>
      </w:r>
      <w:r w:rsidR="007423A2">
        <w:t>ss</w:t>
      </w:r>
      <w:r>
        <w:t>te,</w:t>
      </w:r>
      <w:r w:rsidR="005B2CA7">
        <w:t xml:space="preserve"> </w:t>
      </w:r>
      <w:r>
        <w:t>dass</w:t>
      </w:r>
      <w:r w:rsidR="005B2CA7">
        <w:t xml:space="preserve"> </w:t>
      </w:r>
      <w:r>
        <w:t>nicht</w:t>
      </w:r>
      <w:r w:rsidR="005B2CA7">
        <w:t xml:space="preserve"> </w:t>
      </w:r>
      <w:r>
        <w:t>er,</w:t>
      </w:r>
      <w:r w:rsidR="005B2CA7">
        <w:t xml:space="preserve"> </w:t>
      </w:r>
      <w:r>
        <w:t>sondern</w:t>
      </w:r>
      <w:r w:rsidR="005B2CA7">
        <w:t xml:space="preserve"> </w:t>
      </w:r>
      <w:r>
        <w:t>David</w:t>
      </w:r>
      <w:r w:rsidR="005B2CA7">
        <w:t xml:space="preserve"> </w:t>
      </w:r>
      <w:r>
        <w:t>den</w:t>
      </w:r>
      <w:r w:rsidR="005B2CA7">
        <w:t xml:space="preserve"> </w:t>
      </w:r>
      <w:r>
        <w:t>Thron</w:t>
      </w:r>
      <w:r w:rsidR="005B2CA7">
        <w:t xml:space="preserve"> </w:t>
      </w:r>
      <w:r>
        <w:t>besteigen</w:t>
      </w:r>
      <w:r w:rsidR="005B2CA7">
        <w:t xml:space="preserve"> </w:t>
      </w:r>
      <w:r>
        <w:t>wird,</w:t>
      </w:r>
      <w:r w:rsidR="005B2CA7">
        <w:t xml:space="preserve"> </w:t>
      </w:r>
      <w:r>
        <w:t>ließ</w:t>
      </w:r>
      <w:r w:rsidR="005B2CA7">
        <w:t xml:space="preserve"> </w:t>
      </w:r>
      <w:r>
        <w:t>er</w:t>
      </w:r>
      <w:r w:rsidR="005B2CA7">
        <w:t xml:space="preserve"> </w:t>
      </w:r>
      <w:r>
        <w:t>sich</w:t>
      </w:r>
      <w:r w:rsidR="005B2CA7">
        <w:t xml:space="preserve"> </w:t>
      </w:r>
      <w:r>
        <w:t>nicht</w:t>
      </w:r>
      <w:r w:rsidR="005B2CA7">
        <w:t xml:space="preserve"> </w:t>
      </w:r>
      <w:r>
        <w:t>davon</w:t>
      </w:r>
      <w:r w:rsidR="005B2CA7">
        <w:t xml:space="preserve"> </w:t>
      </w:r>
      <w:r>
        <w:t>abhalten,</w:t>
      </w:r>
      <w:r w:rsidR="005B2CA7">
        <w:t xml:space="preserve"> </w:t>
      </w:r>
      <w:r>
        <w:t>seinem</w:t>
      </w:r>
      <w:r w:rsidR="005B2CA7">
        <w:t xml:space="preserve"> </w:t>
      </w:r>
      <w:r>
        <w:t>Vater</w:t>
      </w:r>
      <w:r w:rsidR="005B2CA7">
        <w:t xml:space="preserve"> </w:t>
      </w:r>
      <w:r>
        <w:t>Gutes</w:t>
      </w:r>
      <w:r w:rsidR="005B2CA7">
        <w:t xml:space="preserve"> </w:t>
      </w:r>
      <w:r>
        <w:t>über</w:t>
      </w:r>
      <w:r w:rsidR="005B2CA7">
        <w:t xml:space="preserve"> </w:t>
      </w:r>
      <w:r>
        <w:t>David</w:t>
      </w:r>
      <w:r w:rsidR="005B2CA7">
        <w:t xml:space="preserve"> </w:t>
      </w:r>
      <w:r>
        <w:t>zu</w:t>
      </w:r>
      <w:r w:rsidR="005B2CA7">
        <w:t xml:space="preserve"> </w:t>
      </w:r>
      <w:r>
        <w:t>berichten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Samuel </w:t>
      </w:r>
      <w:r>
        <w:t>19</w:t>
      </w:r>
      <w:r w:rsidR="005B2CA7">
        <w:t>, 4</w:t>
      </w:r>
      <w:r>
        <w:t>5).</w:t>
      </w:r>
      <w:r w:rsidR="005B2CA7">
        <w:t xml:space="preserve"> </w:t>
      </w:r>
      <w:r>
        <w:t>Während</w:t>
      </w:r>
      <w:r w:rsidR="005B2CA7">
        <w:t xml:space="preserve"> </w:t>
      </w:r>
      <w:r>
        <w:t>der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Samuel </w:t>
      </w:r>
      <w:r>
        <w:t>20</w:t>
      </w:r>
      <w:r w:rsidR="005B2CA7">
        <w:t xml:space="preserve"> </w:t>
      </w:r>
      <w:r>
        <w:t>berichteten</w:t>
      </w:r>
      <w:r w:rsidR="005B2CA7">
        <w:t xml:space="preserve"> </w:t>
      </w:r>
      <w:r>
        <w:t>Ereignisse</w:t>
      </w:r>
      <w:r w:rsidR="005B2CA7">
        <w:t xml:space="preserve"> </w:t>
      </w:r>
      <w:r>
        <w:t>war</w:t>
      </w:r>
      <w:r w:rsidR="005B2CA7">
        <w:t xml:space="preserve"> </w:t>
      </w:r>
      <w:r>
        <w:t>Jonathans</w:t>
      </w:r>
      <w:r w:rsidR="005B2CA7">
        <w:t xml:space="preserve"> </w:t>
      </w:r>
      <w:r>
        <w:t>Zuneigung</w:t>
      </w:r>
      <w:r w:rsidR="005B2CA7">
        <w:t xml:space="preserve"> </w:t>
      </w:r>
      <w:r>
        <w:t>zu</w:t>
      </w:r>
      <w:r w:rsidR="005B2CA7">
        <w:t xml:space="preserve"> </w:t>
      </w:r>
      <w:r>
        <w:t>David</w:t>
      </w:r>
      <w:r w:rsidR="005B2CA7">
        <w:t xml:space="preserve"> </w:t>
      </w:r>
      <w:r>
        <w:t>noch</w:t>
      </w:r>
      <w:r w:rsidR="005B2CA7">
        <w:t xml:space="preserve"> </w:t>
      </w:r>
      <w:r>
        <w:t>genauso</w:t>
      </w:r>
      <w:r w:rsidR="005B2CA7">
        <w:t xml:space="preserve"> </w:t>
      </w:r>
      <w:r>
        <w:t>fest</w:t>
      </w:r>
      <w:r w:rsidR="005B2CA7">
        <w:t xml:space="preserve"> </w:t>
      </w:r>
      <w:r>
        <w:t>wie</w:t>
      </w:r>
      <w:r w:rsidR="005B2CA7">
        <w:t xml:space="preserve"> </w:t>
      </w:r>
      <w:r>
        <w:t>bei</w:t>
      </w:r>
      <w:r w:rsidR="005B2CA7">
        <w:t xml:space="preserve"> </w:t>
      </w:r>
      <w:r>
        <w:t>den</w:t>
      </w:r>
      <w:r w:rsidR="005B2CA7">
        <w:t xml:space="preserve"> </w:t>
      </w:r>
      <w:r>
        <w:t>Geschehnissen,</w:t>
      </w:r>
      <w:r w:rsidR="005B2CA7">
        <w:t xml:space="preserve"> </w:t>
      </w:r>
      <w:r>
        <w:t>die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Samuel </w:t>
      </w:r>
      <w:r>
        <w:t>18</w:t>
      </w:r>
      <w:r w:rsidR="005B2CA7">
        <w:t xml:space="preserve"> </w:t>
      </w:r>
      <w:r>
        <w:t>berichtet</w:t>
      </w:r>
      <w:r w:rsidR="005B2CA7">
        <w:t xml:space="preserve"> </w:t>
      </w:r>
      <w:r>
        <w:t>wurden.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Kapitel</w:t>
      </w:r>
      <w:r w:rsidR="005B2CA7">
        <w:t xml:space="preserve"> </w:t>
      </w:r>
      <w:r>
        <w:t>23</w:t>
      </w:r>
      <w:r w:rsidR="005B2CA7">
        <w:t xml:space="preserve"> </w:t>
      </w:r>
      <w:r>
        <w:t>war</w:t>
      </w:r>
      <w:r w:rsidR="005B2CA7">
        <w:t xml:space="preserve"> </w:t>
      </w:r>
      <w:r>
        <w:t>seine</w:t>
      </w:r>
      <w:r w:rsidR="005B2CA7">
        <w:t xml:space="preserve"> </w:t>
      </w:r>
      <w:r>
        <w:t>Freundschaft</w:t>
      </w:r>
      <w:r w:rsidR="005B2CA7">
        <w:t xml:space="preserve"> </w:t>
      </w:r>
      <w:r>
        <w:t>noch</w:t>
      </w:r>
      <w:r w:rsidR="005B2CA7">
        <w:t xml:space="preserve"> </w:t>
      </w:r>
      <w:r>
        <w:t>immer</w:t>
      </w:r>
      <w:r w:rsidR="005B2CA7">
        <w:t xml:space="preserve"> </w:t>
      </w:r>
      <w:r>
        <w:t>nicht</w:t>
      </w:r>
      <w:r w:rsidR="005B2CA7">
        <w:t xml:space="preserve"> </w:t>
      </w:r>
      <w:r>
        <w:t>erkaltet.</w:t>
      </w:r>
      <w:r w:rsidR="005B2CA7">
        <w:t xml:space="preserve"> </w:t>
      </w:r>
      <w:r>
        <w:t>Der</w:t>
      </w:r>
      <w:r w:rsidR="005B2CA7">
        <w:t xml:space="preserve"> </w:t>
      </w:r>
      <w:r>
        <w:t>Sohn</w:t>
      </w:r>
      <w:r w:rsidR="005B2CA7">
        <w:t xml:space="preserve"> </w:t>
      </w:r>
      <w:r>
        <w:t>Sauls</w:t>
      </w:r>
      <w:r w:rsidR="005B2CA7">
        <w:t xml:space="preserve"> </w:t>
      </w:r>
      <w:r>
        <w:t>nahm</w:t>
      </w:r>
      <w:r w:rsidR="005B2CA7">
        <w:t xml:space="preserve"> </w:t>
      </w:r>
      <w:r>
        <w:t>den</w:t>
      </w:r>
      <w:r w:rsidR="005B2CA7">
        <w:t xml:space="preserve"> </w:t>
      </w:r>
      <w:r>
        <w:t>Ratschlu</w:t>
      </w:r>
      <w:r w:rsidR="007423A2">
        <w:t>ss</w:t>
      </w:r>
      <w:r w:rsidR="005B2CA7">
        <w:t xml:space="preserve"> </w:t>
      </w:r>
      <w:r>
        <w:t>Gottes</w:t>
      </w:r>
      <w:r w:rsidR="005B2CA7">
        <w:t xml:space="preserve"> </w:t>
      </w:r>
      <w:r>
        <w:t>über</w:t>
      </w:r>
      <w:r w:rsidR="005B2CA7">
        <w:t xml:space="preserve"> </w:t>
      </w:r>
      <w:r>
        <w:t>sein</w:t>
      </w:r>
      <w:r w:rsidR="005B2CA7">
        <w:t xml:space="preserve"> </w:t>
      </w:r>
      <w:r>
        <w:t>Leben</w:t>
      </w:r>
      <w:r w:rsidR="005B2CA7">
        <w:t xml:space="preserve"> </w:t>
      </w:r>
      <w:r>
        <w:t>bereitwillig</w:t>
      </w:r>
      <w:r w:rsidR="005B2CA7">
        <w:t xml:space="preserve"> </w:t>
      </w:r>
      <w:r>
        <w:t>an</w:t>
      </w:r>
      <w:r w:rsidR="005B2CA7">
        <w:t xml:space="preserve"> </w:t>
      </w:r>
      <w:r>
        <w:t>und</w:t>
      </w:r>
      <w:r w:rsidR="005B2CA7">
        <w:t xml:space="preserve"> </w:t>
      </w:r>
      <w:r>
        <w:t>bekennt</w:t>
      </w:r>
      <w:r w:rsidR="005B2CA7">
        <w:t xml:space="preserve"> </w:t>
      </w:r>
      <w:r>
        <w:t>gegenüber</w:t>
      </w:r>
      <w:r w:rsidR="005B2CA7">
        <w:t xml:space="preserve"> </w:t>
      </w:r>
      <w:r>
        <w:t>David</w:t>
      </w:r>
      <w:r w:rsidR="005B2CA7">
        <w:t xml:space="preserve"> </w:t>
      </w:r>
      <w:r>
        <w:t>ohne</w:t>
      </w:r>
      <w:r w:rsidR="005B2CA7">
        <w:t xml:space="preserve"> </w:t>
      </w:r>
      <w:r>
        <w:t>Neid</w:t>
      </w:r>
      <w:r w:rsidR="005B2CA7">
        <w:t xml:space="preserve"> </w:t>
      </w:r>
      <w:r>
        <w:t>oder</w:t>
      </w:r>
      <w:r w:rsidR="005B2CA7">
        <w:t xml:space="preserve"> </w:t>
      </w:r>
      <w:r>
        <w:t>Eifersucht:</w:t>
      </w:r>
      <w:r w:rsidR="005B2CA7">
        <w:t xml:space="preserve"> </w:t>
      </w:r>
      <w:r>
        <w:t>„Du</w:t>
      </w:r>
      <w:r w:rsidR="005B2CA7">
        <w:t xml:space="preserve"> </w:t>
      </w:r>
      <w:r>
        <w:t>wirst</w:t>
      </w:r>
      <w:r w:rsidR="005B2CA7">
        <w:t xml:space="preserve"> </w:t>
      </w:r>
      <w:r>
        <w:t>König</w:t>
      </w:r>
      <w:r w:rsidR="005B2CA7">
        <w:t xml:space="preserve"> </w:t>
      </w:r>
      <w:r>
        <w:t>werden</w:t>
      </w:r>
      <w:r w:rsidR="005B2CA7">
        <w:t xml:space="preserve"> </w:t>
      </w:r>
      <w:r>
        <w:t>über</w:t>
      </w:r>
      <w:r w:rsidR="005B2CA7">
        <w:t xml:space="preserve"> </w:t>
      </w:r>
      <w:r>
        <w:t>Israel“</w:t>
      </w:r>
      <w:r w:rsidR="005B2CA7">
        <w:t xml:space="preserve"> </w:t>
      </w:r>
      <w:r>
        <w:t>(23</w:t>
      </w:r>
      <w:r w:rsidR="005B2CA7">
        <w:t>, 1</w:t>
      </w:r>
      <w:r>
        <w:t>7).</w:t>
      </w:r>
      <w:r w:rsidR="005B2CA7">
        <w:t xml:space="preserve"> </w:t>
      </w:r>
      <w:r>
        <w:t>Diese</w:t>
      </w:r>
      <w:r w:rsidR="005B2CA7">
        <w:t xml:space="preserve"> </w:t>
      </w:r>
      <w:r>
        <w:t>Zuneigung</w:t>
      </w:r>
      <w:r w:rsidR="005B2CA7">
        <w:t xml:space="preserve"> </w:t>
      </w:r>
      <w:r>
        <w:t>Jonathans</w:t>
      </w:r>
      <w:r w:rsidR="005B2CA7">
        <w:t xml:space="preserve"> </w:t>
      </w:r>
      <w:r>
        <w:t>zu</w:t>
      </w:r>
      <w:r w:rsidR="005B2CA7">
        <w:t xml:space="preserve"> </w:t>
      </w:r>
      <w:r>
        <w:t>David</w:t>
      </w:r>
      <w:r w:rsidR="005B2CA7">
        <w:t xml:space="preserve"> </w:t>
      </w:r>
      <w:r>
        <w:t>war</w:t>
      </w:r>
      <w:r w:rsidR="005B2CA7">
        <w:t xml:space="preserve"> </w:t>
      </w:r>
      <w:r>
        <w:t>nicht</w:t>
      </w:r>
      <w:r w:rsidR="005B2CA7">
        <w:t xml:space="preserve"> </w:t>
      </w:r>
      <w:r>
        <w:t>impulsiv,</w:t>
      </w:r>
      <w:r w:rsidR="005B2CA7">
        <w:t xml:space="preserve"> </w:t>
      </w:r>
      <w:r>
        <w:t>sie</w:t>
      </w:r>
      <w:r w:rsidR="005B2CA7">
        <w:t xml:space="preserve"> </w:t>
      </w:r>
      <w:r>
        <w:t>entsprang</w:t>
      </w:r>
      <w:r w:rsidR="005B2CA7">
        <w:t xml:space="preserve"> </w:t>
      </w:r>
      <w:r>
        <w:t>nicht</w:t>
      </w:r>
      <w:r w:rsidR="005B2CA7">
        <w:t xml:space="preserve"> </w:t>
      </w:r>
      <w:r>
        <w:t>verstecktem</w:t>
      </w:r>
      <w:r w:rsidR="005B2CA7">
        <w:t xml:space="preserve"> </w:t>
      </w:r>
      <w:r>
        <w:t>Eigeninteresse,</w:t>
      </w:r>
      <w:r w:rsidR="005B2CA7">
        <w:t xml:space="preserve"> </w:t>
      </w:r>
      <w:r>
        <w:t>sondern</w:t>
      </w:r>
      <w:r w:rsidR="005B2CA7">
        <w:t xml:space="preserve"> </w:t>
      </w:r>
      <w:r>
        <w:t>sie</w:t>
      </w:r>
      <w:r w:rsidR="005B2CA7">
        <w:t xml:space="preserve"> </w:t>
      </w:r>
      <w:r>
        <w:t>war</w:t>
      </w:r>
      <w:r w:rsidR="005B2CA7">
        <w:t xml:space="preserve"> </w:t>
      </w:r>
      <w:r>
        <w:t>beharrlich,</w:t>
      </w:r>
      <w:r w:rsidR="005B2CA7">
        <w:t xml:space="preserve"> </w:t>
      </w:r>
      <w:r>
        <w:t>sie</w:t>
      </w:r>
      <w:r w:rsidR="005B2CA7">
        <w:t xml:space="preserve"> </w:t>
      </w:r>
      <w:r>
        <w:t>war</w:t>
      </w:r>
      <w:r w:rsidR="005B2CA7">
        <w:t xml:space="preserve"> </w:t>
      </w:r>
      <w:r>
        <w:t>eine</w:t>
      </w:r>
      <w:r w:rsidR="005B2CA7">
        <w:t xml:space="preserve"> </w:t>
      </w:r>
      <w:r>
        <w:t>Liebe,</w:t>
      </w:r>
      <w:r w:rsidR="005B2CA7">
        <w:t xml:space="preserve"> </w:t>
      </w:r>
      <w:r>
        <w:t>die</w:t>
      </w:r>
      <w:r w:rsidR="005B2CA7">
        <w:t xml:space="preserve"> </w:t>
      </w:r>
      <w:r>
        <w:t>gibt,</w:t>
      </w:r>
      <w:r w:rsidR="005B2CA7">
        <w:t xml:space="preserve"> </w:t>
      </w:r>
      <w:r>
        <w:t>eine</w:t>
      </w:r>
      <w:r w:rsidR="005B2CA7">
        <w:t xml:space="preserve"> </w:t>
      </w:r>
      <w:r>
        <w:t>Liebe,</w:t>
      </w:r>
      <w:r w:rsidR="005B2CA7">
        <w:rPr>
          <w:spacing w:val="20"/>
        </w:rPr>
        <w:t xml:space="preserve"> </w:t>
      </w:r>
      <w:r>
        <w:t>in</w:t>
      </w:r>
      <w:r w:rsidR="005B2CA7">
        <w:rPr>
          <w:spacing w:val="22"/>
        </w:rPr>
        <w:t xml:space="preserve"> </w:t>
      </w:r>
      <w:r>
        <w:t>der</w:t>
      </w:r>
      <w:r w:rsidR="005B2CA7">
        <w:rPr>
          <w:spacing w:val="18"/>
        </w:rPr>
        <w:t xml:space="preserve"> </w:t>
      </w:r>
      <w:r>
        <w:t>Jonathan</w:t>
      </w:r>
      <w:r w:rsidR="005B2CA7">
        <w:rPr>
          <w:spacing w:val="18"/>
        </w:rPr>
        <w:t xml:space="preserve"> </w:t>
      </w:r>
      <w:r>
        <w:t>sich</w:t>
      </w:r>
      <w:r w:rsidR="005B2CA7">
        <w:rPr>
          <w:spacing w:val="19"/>
        </w:rPr>
        <w:t xml:space="preserve"> </w:t>
      </w:r>
      <w:r>
        <w:t>David</w:t>
      </w:r>
      <w:r w:rsidR="005B2CA7">
        <w:rPr>
          <w:spacing w:val="19"/>
        </w:rPr>
        <w:t xml:space="preserve"> </w:t>
      </w:r>
      <w:r>
        <w:t>„ausliefert“.</w:t>
      </w:r>
      <w:r w:rsidR="005B2CA7">
        <w:rPr>
          <w:spacing w:val="18"/>
        </w:rPr>
        <w:t xml:space="preserve"> </w:t>
      </w:r>
      <w:r>
        <w:t>Das</w:t>
      </w:r>
      <w:r w:rsidR="005B2CA7">
        <w:rPr>
          <w:spacing w:val="19"/>
        </w:rPr>
        <w:t xml:space="preserve"> </w:t>
      </w:r>
      <w:r>
        <w:t>meint</w:t>
      </w:r>
      <w:r w:rsidR="005B2CA7">
        <w:rPr>
          <w:spacing w:val="19"/>
        </w:rPr>
        <w:t xml:space="preserve"> </w:t>
      </w:r>
      <w:r>
        <w:t>David,</w:t>
      </w:r>
      <w:r w:rsidR="005B2CA7">
        <w:rPr>
          <w:spacing w:val="19"/>
        </w:rPr>
        <w:t xml:space="preserve"> </w:t>
      </w:r>
      <w:r>
        <w:t>wenn</w:t>
      </w:r>
      <w:r w:rsidR="005B2CA7">
        <w:rPr>
          <w:spacing w:val="19"/>
        </w:rPr>
        <w:t xml:space="preserve"> </w:t>
      </w:r>
      <w:r>
        <w:t>er</w:t>
      </w:r>
      <w:r w:rsidR="005B2CA7">
        <w:rPr>
          <w:spacing w:val="18"/>
        </w:rPr>
        <w:t xml:space="preserve"> </w:t>
      </w:r>
      <w:r>
        <w:t>die</w:t>
      </w:r>
      <w:r w:rsidR="005B2CA7">
        <w:rPr>
          <w:spacing w:val="18"/>
        </w:rPr>
        <w:t xml:space="preserve"> </w:t>
      </w:r>
      <w:r>
        <w:t>Liebe</w:t>
      </w:r>
      <w:r w:rsidR="005B2CA7">
        <w:rPr>
          <w:spacing w:val="16"/>
        </w:rPr>
        <w:t xml:space="preserve"> </w:t>
      </w:r>
      <w:r>
        <w:t>Jonathans</w:t>
      </w:r>
      <w:r w:rsidR="005B2CA7">
        <w:rPr>
          <w:spacing w:val="19"/>
        </w:rPr>
        <w:t xml:space="preserve"> </w:t>
      </w:r>
      <w:r>
        <w:t>für</w:t>
      </w:r>
    </w:p>
    <w:p w:rsidR="006D70C7" w:rsidRDefault="009E7DB5">
      <w:pPr>
        <w:pStyle w:val="Textkrper"/>
        <w:spacing w:line="261" w:lineRule="exact"/>
        <w:ind w:left="115"/>
        <w:jc w:val="both"/>
      </w:pPr>
      <w:r>
        <w:t>„wunderbarer</w:t>
      </w:r>
      <w:r w:rsidR="005B2CA7">
        <w:rPr>
          <w:spacing w:val="32"/>
        </w:rPr>
        <w:t xml:space="preserve"> </w:t>
      </w:r>
      <w:r>
        <w:t>als</w:t>
      </w:r>
      <w:r w:rsidR="005B2CA7">
        <w:rPr>
          <w:spacing w:val="31"/>
        </w:rPr>
        <w:t xml:space="preserve"> </w:t>
      </w:r>
      <w:r>
        <w:t>Frauenliebe“</w:t>
      </w:r>
      <w:r w:rsidR="005B2CA7">
        <w:rPr>
          <w:spacing w:val="30"/>
        </w:rPr>
        <w:t xml:space="preserve"> </w:t>
      </w:r>
      <w:r>
        <w:t>bewertete.</w:t>
      </w:r>
      <w:r w:rsidR="005B2CA7">
        <w:rPr>
          <w:spacing w:val="29"/>
        </w:rPr>
        <w:t xml:space="preserve"> </w:t>
      </w:r>
      <w:r>
        <w:t>David</w:t>
      </w:r>
      <w:r w:rsidR="005B2CA7">
        <w:rPr>
          <w:spacing w:val="30"/>
        </w:rPr>
        <w:t xml:space="preserve"> </w:t>
      </w:r>
      <w:r>
        <w:t>hatte</w:t>
      </w:r>
      <w:r w:rsidR="005B2CA7">
        <w:rPr>
          <w:spacing w:val="30"/>
        </w:rPr>
        <w:t xml:space="preserve"> </w:t>
      </w:r>
      <w:r>
        <w:t>also</w:t>
      </w:r>
      <w:r w:rsidR="005B2CA7">
        <w:rPr>
          <w:spacing w:val="31"/>
        </w:rPr>
        <w:t xml:space="preserve"> </w:t>
      </w:r>
      <w:r>
        <w:t>nicht</w:t>
      </w:r>
      <w:r w:rsidR="005B2CA7">
        <w:rPr>
          <w:spacing w:val="31"/>
        </w:rPr>
        <w:t xml:space="preserve"> </w:t>
      </w:r>
      <w:r>
        <w:t>im</w:t>
      </w:r>
      <w:r w:rsidR="005B2CA7">
        <w:rPr>
          <w:spacing w:val="31"/>
        </w:rPr>
        <w:t xml:space="preserve"> </w:t>
      </w:r>
      <w:proofErr w:type="gramStart"/>
      <w:r>
        <w:t>entferntesten</w:t>
      </w:r>
      <w:proofErr w:type="gramEnd"/>
      <w:r w:rsidR="005B2CA7">
        <w:rPr>
          <w:spacing w:val="30"/>
        </w:rPr>
        <w:t xml:space="preserve"> </w:t>
      </w:r>
      <w:r>
        <w:t>im</w:t>
      </w:r>
      <w:r w:rsidR="005B2CA7">
        <w:rPr>
          <w:spacing w:val="32"/>
        </w:rPr>
        <w:t xml:space="preserve"> </w:t>
      </w:r>
      <w:r>
        <w:t>Sinn,</w:t>
      </w:r>
      <w:r w:rsidR="005B2CA7">
        <w:rPr>
          <w:spacing w:val="30"/>
        </w:rPr>
        <w:t xml:space="preserve"> </w:t>
      </w:r>
      <w:r>
        <w:t>etwas</w:t>
      </w:r>
    </w:p>
    <w:p w:rsidR="006D70C7" w:rsidRDefault="009E7DB5">
      <w:pPr>
        <w:pStyle w:val="Textkrper"/>
        <w:spacing w:before="8" w:line="247" w:lineRule="auto"/>
        <w:ind w:left="115" w:right="111"/>
        <w:jc w:val="both"/>
      </w:pPr>
      <w:r>
        <w:t>Erotisches</w:t>
      </w:r>
      <w:r w:rsidR="005B2CA7">
        <w:t xml:space="preserve"> </w:t>
      </w:r>
      <w:r>
        <w:t>in</w:t>
      </w:r>
      <w:r w:rsidR="005B2CA7">
        <w:t xml:space="preserve"> </w:t>
      </w:r>
      <w:r>
        <w:t>seiner</w:t>
      </w:r>
      <w:r w:rsidR="005B2CA7">
        <w:t xml:space="preserve"> </w:t>
      </w:r>
      <w:r>
        <w:t>Beziehung</w:t>
      </w:r>
      <w:r w:rsidR="005B2CA7">
        <w:t xml:space="preserve"> </w:t>
      </w:r>
      <w:r>
        <w:t>zum</w:t>
      </w:r>
      <w:r w:rsidR="005B2CA7">
        <w:t xml:space="preserve"> </w:t>
      </w:r>
      <w:r>
        <w:t>Sohn</w:t>
      </w:r>
      <w:r w:rsidR="005B2CA7">
        <w:t xml:space="preserve"> </w:t>
      </w:r>
      <w:r>
        <w:t>Sauls</w:t>
      </w:r>
      <w:r w:rsidR="005B2CA7">
        <w:t xml:space="preserve"> </w:t>
      </w:r>
      <w:r>
        <w:t>anzudeuten</w:t>
      </w:r>
      <w:r w:rsidR="005B2CA7">
        <w:t xml:space="preserve"> </w:t>
      </w:r>
      <w:r>
        <w:t>-</w:t>
      </w:r>
      <w:r w:rsidR="005B2CA7">
        <w:t xml:space="preserve"> </w:t>
      </w:r>
      <w:r>
        <w:t>derartiges</w:t>
      </w:r>
      <w:r w:rsidR="005B2CA7">
        <w:t xml:space="preserve"> </w:t>
      </w:r>
      <w:r>
        <w:t>ist</w:t>
      </w:r>
      <w:r w:rsidR="005B2CA7">
        <w:t xml:space="preserve"> </w:t>
      </w:r>
      <w:r>
        <w:t>typisch</w:t>
      </w:r>
      <w:r w:rsidR="005B2CA7">
        <w:t xml:space="preserve"> </w:t>
      </w:r>
      <w:r>
        <w:t>neuzeitlich</w:t>
      </w:r>
      <w:r w:rsidR="005B2CA7">
        <w:t xml:space="preserve"> </w:t>
      </w:r>
      <w:proofErr w:type="spellStart"/>
      <w:r>
        <w:t>sexualistisch</w:t>
      </w:r>
      <w:proofErr w:type="spellEnd"/>
      <w:r w:rsidR="005B2CA7">
        <w:t xml:space="preserve"> </w:t>
      </w:r>
      <w:r>
        <w:t>gedacht</w:t>
      </w:r>
      <w:r w:rsidR="005B2CA7">
        <w:t xml:space="preserve"> </w:t>
      </w:r>
      <w:r>
        <w:t>-</w:t>
      </w:r>
      <w:r w:rsidR="005B2CA7">
        <w:t xml:space="preserve"> </w:t>
      </w:r>
      <w:r>
        <w:t>sondern</w:t>
      </w:r>
      <w:r w:rsidR="005B2CA7">
        <w:t xml:space="preserve"> </w:t>
      </w:r>
      <w:r>
        <w:t>der</w:t>
      </w:r>
      <w:r w:rsidR="005B2CA7">
        <w:t xml:space="preserve"> </w:t>
      </w:r>
      <w:r>
        <w:t>Vergleichspunkt</w:t>
      </w:r>
      <w:r w:rsidR="005B2CA7">
        <w:t xml:space="preserve"> </w:t>
      </w:r>
      <w:r>
        <w:t>ist</w:t>
      </w:r>
      <w:r w:rsidR="005B2CA7">
        <w:t xml:space="preserve"> </w:t>
      </w:r>
      <w:r>
        <w:t>die</w:t>
      </w:r>
      <w:r w:rsidR="005B2CA7">
        <w:t xml:space="preserve"> </w:t>
      </w:r>
      <w:r>
        <w:t>Selbstlosigkeit,</w:t>
      </w:r>
      <w:r w:rsidR="005B2CA7">
        <w:t xml:space="preserve"> </w:t>
      </w:r>
      <w:r>
        <w:t>eine</w:t>
      </w:r>
      <w:r w:rsidR="005B2CA7">
        <w:t xml:space="preserve"> </w:t>
      </w:r>
      <w:r>
        <w:t>Selbstlosigkeit,</w:t>
      </w:r>
      <w:r w:rsidR="005B2CA7">
        <w:t xml:space="preserve"> </w:t>
      </w:r>
      <w:r>
        <w:t>die</w:t>
      </w:r>
      <w:r w:rsidR="005B2CA7">
        <w:t xml:space="preserve"> </w:t>
      </w:r>
      <w:r>
        <w:t>jede</w:t>
      </w:r>
      <w:r w:rsidR="005B2CA7">
        <w:t xml:space="preserve"> </w:t>
      </w:r>
      <w:r>
        <w:t>gewöhnliche</w:t>
      </w:r>
      <w:r w:rsidR="005B2CA7">
        <w:t xml:space="preserve"> </w:t>
      </w:r>
      <w:r>
        <w:t>Sympathie</w:t>
      </w:r>
      <w:r w:rsidR="005B2CA7">
        <w:t xml:space="preserve"> </w:t>
      </w:r>
      <w:r>
        <w:t>überstieg.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Ein</w:t>
      </w:r>
      <w:r w:rsidR="005B2CA7">
        <w:t xml:space="preserve"> </w:t>
      </w:r>
      <w:r>
        <w:t>weiterer</w:t>
      </w:r>
      <w:r w:rsidR="005B2CA7">
        <w:t xml:space="preserve"> </w:t>
      </w:r>
      <w:r>
        <w:t>Hinweis</w:t>
      </w:r>
      <w:r w:rsidR="005B2CA7">
        <w:t xml:space="preserve"> </w:t>
      </w:r>
      <w:r>
        <w:t>dafür,</w:t>
      </w:r>
      <w:r w:rsidR="005B2CA7">
        <w:t xml:space="preserve"> </w:t>
      </w:r>
      <w:r>
        <w:t>dass</w:t>
      </w:r>
      <w:r w:rsidR="005B2CA7">
        <w:t xml:space="preserve"> </w:t>
      </w:r>
      <w:r>
        <w:t>weder</w:t>
      </w:r>
      <w:r w:rsidR="005B2CA7">
        <w:t xml:space="preserve"> </w:t>
      </w:r>
      <w:r>
        <w:t>Jonathan</w:t>
      </w:r>
      <w:r w:rsidR="005B2CA7">
        <w:t xml:space="preserve"> </w:t>
      </w:r>
      <w:r>
        <w:t>noch</w:t>
      </w:r>
      <w:r w:rsidR="005B2CA7">
        <w:t xml:space="preserve"> </w:t>
      </w:r>
      <w:r>
        <w:t>David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</w:t>
      </w:r>
      <w:r w:rsidR="005B2CA7">
        <w:t xml:space="preserve"> </w:t>
      </w:r>
      <w:r>
        <w:t>waren</w:t>
      </w:r>
      <w:r w:rsidR="005B2CA7">
        <w:t xml:space="preserve"> </w:t>
      </w:r>
      <w:r>
        <w:t>ist,</w:t>
      </w:r>
      <w:r w:rsidR="005B2CA7">
        <w:t xml:space="preserve"> </w:t>
      </w:r>
      <w:r>
        <w:t>dass</w:t>
      </w:r>
      <w:r w:rsidR="005B2CA7">
        <w:t xml:space="preserve"> </w:t>
      </w:r>
      <w:r>
        <w:t>beide</w:t>
      </w:r>
      <w:r w:rsidR="005B2CA7">
        <w:t xml:space="preserve"> </w:t>
      </w:r>
      <w:r>
        <w:t>Männer</w:t>
      </w:r>
      <w:r w:rsidR="005B2CA7">
        <w:t xml:space="preserve"> </w:t>
      </w:r>
      <w:r>
        <w:t>geschlechtlichen</w:t>
      </w:r>
      <w:r w:rsidR="005B2CA7">
        <w:t xml:space="preserve"> </w:t>
      </w:r>
      <w:r>
        <w:t>Umgang</w:t>
      </w:r>
      <w:r w:rsidR="005B2CA7">
        <w:t xml:space="preserve"> </w:t>
      </w:r>
      <w:r>
        <w:t>mit</w:t>
      </w:r>
      <w:r w:rsidR="005B2CA7">
        <w:t xml:space="preserve"> </w:t>
      </w:r>
      <w:r>
        <w:t>Frauen</w:t>
      </w:r>
      <w:r w:rsidR="005B2CA7">
        <w:t xml:space="preserve"> </w:t>
      </w:r>
      <w:r>
        <w:t>hatten</w:t>
      </w:r>
      <w:r w:rsidR="005B2CA7">
        <w:t xml:space="preserve"> </w:t>
      </w:r>
      <w:r>
        <w:t>(siehe:</w:t>
      </w:r>
      <w:r w:rsidR="005B2CA7">
        <w:t xml:space="preserve"> </w:t>
      </w:r>
      <w:r>
        <w:rPr>
          <w:i/>
        </w:rPr>
        <w:t>2</w:t>
      </w:r>
      <w:r w:rsidR="005B2CA7">
        <w:rPr>
          <w:i/>
        </w:rPr>
        <w:t xml:space="preserve">. Samuel </w:t>
      </w:r>
      <w:r>
        <w:t>3</w:t>
      </w:r>
      <w:r w:rsidR="005B2CA7">
        <w:t>, 2</w:t>
      </w:r>
      <w:r>
        <w:t>;</w:t>
      </w:r>
      <w:r w:rsidR="005B2CA7">
        <w:t xml:space="preserve"> </w:t>
      </w:r>
      <w:r>
        <w:t>Jonathan</w:t>
      </w:r>
      <w:r w:rsidR="005B2CA7">
        <w:t xml:space="preserve"> </w:t>
      </w:r>
      <w:r>
        <w:t>hatte</w:t>
      </w:r>
      <w:r w:rsidR="005B2CA7">
        <w:t xml:space="preserve"> </w:t>
      </w:r>
      <w:r>
        <w:t>Kinder:</w:t>
      </w:r>
      <w:r w:rsidR="005B2CA7">
        <w:t xml:space="preserve"> </w:t>
      </w:r>
      <w:r>
        <w:t>4</w:t>
      </w:r>
      <w:r w:rsidR="005B2CA7">
        <w:t>, 4</w:t>
      </w:r>
      <w:r>
        <w:t>;</w:t>
      </w:r>
      <w:r w:rsidR="005B2CA7">
        <w:t xml:space="preserve"> </w:t>
      </w:r>
      <w:r>
        <w:t>9</w:t>
      </w:r>
      <w:r w:rsidR="005B2CA7">
        <w:t>, 3</w:t>
      </w:r>
      <w:r>
        <w:t>).</w:t>
      </w:r>
      <w:r w:rsidR="005B2CA7">
        <w:t xml:space="preserve"> </w:t>
      </w:r>
      <w:r>
        <w:t>Außerdem</w:t>
      </w:r>
      <w:r w:rsidR="005B2CA7">
        <w:t xml:space="preserve"> </w:t>
      </w:r>
      <w:r>
        <w:t>rühmte</w:t>
      </w:r>
      <w:r w:rsidR="005B2CA7">
        <w:t xml:space="preserve"> </w:t>
      </w:r>
      <w:r>
        <w:t>David</w:t>
      </w:r>
      <w:r w:rsidR="005B2CA7">
        <w:t xml:space="preserve"> </w:t>
      </w:r>
      <w:r>
        <w:t>außerordentlich</w:t>
      </w:r>
      <w:r w:rsidR="005B2CA7">
        <w:t xml:space="preserve"> </w:t>
      </w:r>
      <w:r>
        <w:t>häufig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Psalmen</w:t>
      </w:r>
      <w:r w:rsidR="005B2CA7">
        <w:t xml:space="preserve"> </w:t>
      </w:r>
      <w:r>
        <w:t>das</w:t>
      </w:r>
      <w:r w:rsidR="005B2CA7">
        <w:t xml:space="preserve"> </w:t>
      </w:r>
      <w:r>
        <w:t>Gesetz</w:t>
      </w:r>
      <w:r w:rsidR="005B2CA7">
        <w:t xml:space="preserve"> </w:t>
      </w:r>
      <w:r>
        <w:t>Gottes,</w:t>
      </w:r>
      <w:r w:rsidR="005B2CA7">
        <w:t xml:space="preserve"> </w:t>
      </w:r>
      <w:r>
        <w:t>das</w:t>
      </w:r>
      <w:r w:rsidR="005B2CA7">
        <w:t xml:space="preserve"> </w:t>
      </w:r>
      <w:r>
        <w:t>-</w:t>
      </w:r>
      <w:r w:rsidR="005B2CA7">
        <w:t xml:space="preserve"> </w:t>
      </w:r>
      <w:r>
        <w:t>wie</w:t>
      </w:r>
      <w:r w:rsidR="005B2CA7">
        <w:t xml:space="preserve"> </w:t>
      </w:r>
      <w:r>
        <w:t>gesehen</w:t>
      </w:r>
      <w:r w:rsidR="005B2CA7">
        <w:t xml:space="preserve"> </w:t>
      </w:r>
      <w:r>
        <w:t>-</w:t>
      </w:r>
      <w:r w:rsidR="005B2CA7">
        <w:t xml:space="preserve"> </w:t>
      </w:r>
      <w:r>
        <w:t>unter</w:t>
      </w:r>
      <w:r w:rsidR="005B2CA7">
        <w:t xml:space="preserve"> </w:t>
      </w:r>
      <w:r>
        <w:t>anderem</w:t>
      </w:r>
      <w:r w:rsidR="005B2CA7">
        <w:t xml:space="preserve"> </w:t>
      </w:r>
      <w:r>
        <w:t>jede</w:t>
      </w:r>
      <w:r w:rsidR="005B2CA7">
        <w:t xml:space="preserve"> </w:t>
      </w:r>
      <w:r>
        <w:t>Form</w:t>
      </w:r>
      <w:r w:rsidR="005B2CA7">
        <w:t xml:space="preserve"> </w:t>
      </w:r>
      <w:r>
        <w:t>homosexueller</w:t>
      </w:r>
      <w:r w:rsidR="005B2CA7">
        <w:t xml:space="preserve"> </w:t>
      </w:r>
      <w:r>
        <w:t>Handlung</w:t>
      </w:r>
      <w:r w:rsidR="005B2CA7">
        <w:rPr>
          <w:spacing w:val="-18"/>
        </w:rPr>
        <w:t xml:space="preserve"> </w:t>
      </w:r>
      <w:r>
        <w:t>untersagt.</w:t>
      </w:r>
    </w:p>
    <w:p w:rsidR="006D70C7" w:rsidRDefault="006D70C7">
      <w:pPr>
        <w:pStyle w:val="Textkrper"/>
        <w:spacing w:before="8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„Die</w:t>
      </w:r>
      <w:r w:rsidR="005B2CA7">
        <w:t xml:space="preserve"> </w:t>
      </w:r>
      <w:r>
        <w:t>von</w:t>
      </w:r>
      <w:r w:rsidR="005B2CA7">
        <w:t xml:space="preserve"> </w:t>
      </w:r>
      <w:r>
        <w:t>Mutterleibe</w:t>
      </w:r>
      <w:r w:rsidR="005B2CA7">
        <w:t xml:space="preserve"> </w:t>
      </w:r>
      <w:r>
        <w:t>an</w:t>
      </w:r>
      <w:r w:rsidR="005B2CA7">
        <w:t xml:space="preserve"> </w:t>
      </w:r>
      <w:r>
        <w:t>verschnitten</w:t>
      </w:r>
      <w:r w:rsidR="005B2CA7">
        <w:t xml:space="preserve"> </w:t>
      </w:r>
      <w:r>
        <w:t>sind“</w:t>
      </w:r>
      <w:r w:rsidR="005B2CA7">
        <w:t xml:space="preserve"> </w:t>
      </w:r>
      <w:r>
        <w:t>(Eunuchen,</w:t>
      </w:r>
      <w:r w:rsidR="005B2CA7">
        <w:t xml:space="preserve"> </w:t>
      </w:r>
      <w:r>
        <w:rPr>
          <w:b/>
          <w:i/>
        </w:rPr>
        <w:t>Matthäus</w:t>
      </w:r>
      <w:r w:rsidR="005B2CA7">
        <w:rPr>
          <w:b/>
          <w:i/>
        </w:rPr>
        <w:t xml:space="preserve"> </w:t>
      </w:r>
      <w:r>
        <w:rPr>
          <w:b/>
        </w:rPr>
        <w:t>19</w:t>
      </w:r>
      <w:r w:rsidR="005B2CA7">
        <w:rPr>
          <w:b/>
        </w:rPr>
        <w:t>, 1</w:t>
      </w:r>
      <w:r>
        <w:rPr>
          <w:b/>
        </w:rPr>
        <w:t>2;</w:t>
      </w:r>
      <w:r w:rsidR="005B2CA7">
        <w:rPr>
          <w:b/>
        </w:rPr>
        <w:t xml:space="preserve"> </w:t>
      </w:r>
      <w:r>
        <w:t>siehe</w:t>
      </w:r>
      <w:r w:rsidR="005B2CA7">
        <w:t xml:space="preserve"> </w:t>
      </w:r>
      <w:r>
        <w:t>ferner:</w:t>
      </w:r>
      <w:r w:rsidR="005B2CA7">
        <w:t xml:space="preserve"> </w:t>
      </w:r>
      <w:r>
        <w:rPr>
          <w:i/>
        </w:rPr>
        <w:t>5</w:t>
      </w:r>
      <w:r w:rsidR="005B2CA7">
        <w:rPr>
          <w:i/>
        </w:rPr>
        <w:t xml:space="preserve">. Mose </w:t>
      </w:r>
      <w:r>
        <w:t>23</w:t>
      </w:r>
      <w:r w:rsidR="005B2CA7">
        <w:t>, 1</w:t>
      </w:r>
      <w:r>
        <w:t>;</w:t>
      </w:r>
      <w:r w:rsidR="005B2CA7">
        <w:t xml:space="preserve"> </w:t>
      </w:r>
      <w:r w:rsidR="005B2CA7">
        <w:rPr>
          <w:i/>
        </w:rPr>
        <w:t xml:space="preserve">Jesaja </w:t>
      </w:r>
      <w:r>
        <w:t>56</w:t>
      </w:r>
      <w:r w:rsidR="005B2CA7">
        <w:t>, 2</w:t>
      </w:r>
      <w:r>
        <w:t>8;</w:t>
      </w:r>
      <w:r w:rsidR="005B2CA7">
        <w:t xml:space="preserve"> </w:t>
      </w:r>
      <w:r w:rsidR="005B2CA7">
        <w:rPr>
          <w:i/>
        </w:rPr>
        <w:t xml:space="preserve">Matthäus </w:t>
      </w:r>
      <w:r>
        <w:t>19</w:t>
      </w:r>
      <w:r w:rsidR="005B2CA7">
        <w:t>, 1</w:t>
      </w:r>
      <w:r>
        <w:t>2;</w:t>
      </w:r>
      <w:r w:rsidR="005B2CA7">
        <w:t xml:space="preserve"> </w:t>
      </w:r>
      <w:r w:rsidR="005B2CA7">
        <w:rPr>
          <w:i/>
        </w:rPr>
        <w:t xml:space="preserve">Apostelgeschichte </w:t>
      </w:r>
      <w:r>
        <w:t>8</w:t>
      </w:r>
      <w:r w:rsidR="005B2CA7">
        <w:t>, 2</w:t>
      </w:r>
      <w:r>
        <w:t>6-39),</w:t>
      </w:r>
      <w:r w:rsidR="005B2CA7">
        <w:t xml:space="preserve"> </w:t>
      </w:r>
      <w:r>
        <w:t>wollte</w:t>
      </w:r>
      <w:r w:rsidR="005B2CA7">
        <w:t xml:space="preserve"> </w:t>
      </w:r>
      <w:r>
        <w:t>man</w:t>
      </w:r>
      <w:r w:rsidR="005B2CA7">
        <w:t xml:space="preserve"> </w:t>
      </w:r>
      <w:r>
        <w:t>ebenfalls</w:t>
      </w:r>
      <w:r w:rsidR="005B2CA7">
        <w:t xml:space="preserve"> </w:t>
      </w:r>
      <w:r>
        <w:t>als</w:t>
      </w:r>
      <w:r w:rsidR="005B2CA7">
        <w:t xml:space="preserve"> </w:t>
      </w:r>
      <w:r>
        <w:t>homosexuell</w:t>
      </w:r>
      <w:r w:rsidR="005B2CA7">
        <w:t xml:space="preserve"> </w:t>
      </w:r>
      <w:r>
        <w:t>Veranlagte</w:t>
      </w:r>
      <w:r w:rsidR="005B2CA7">
        <w:t xml:space="preserve"> </w:t>
      </w:r>
      <w:r>
        <w:t>verstehen.</w:t>
      </w:r>
      <w:r w:rsidR="005B2CA7">
        <w:t xml:space="preserve"> </w:t>
      </w:r>
      <w:r>
        <w:t>Aber</w:t>
      </w:r>
      <w:r w:rsidR="005B2CA7">
        <w:t xml:space="preserve"> </w:t>
      </w:r>
      <w:r>
        <w:t>faktisch</w:t>
      </w:r>
      <w:r w:rsidR="005B2CA7">
        <w:t xml:space="preserve"> </w:t>
      </w:r>
      <w:r>
        <w:t>gibt</w:t>
      </w:r>
      <w:r w:rsidR="005B2CA7">
        <w:t xml:space="preserve"> </w:t>
      </w:r>
      <w:r>
        <w:t>es</w:t>
      </w:r>
      <w:r w:rsidR="005B2CA7">
        <w:t xml:space="preserve"> </w:t>
      </w:r>
      <w:r>
        <w:t>keinen</w:t>
      </w:r>
      <w:r w:rsidR="005B2CA7">
        <w:t xml:space="preserve"> </w:t>
      </w:r>
      <w:r>
        <w:t>einzigen</w:t>
      </w:r>
      <w:r w:rsidR="005B2CA7">
        <w:t xml:space="preserve"> </w:t>
      </w:r>
      <w:r>
        <w:t>Hinweis,</w:t>
      </w:r>
      <w:r w:rsidR="005B2CA7">
        <w:t xml:space="preserve"> </w:t>
      </w:r>
      <w:r>
        <w:t>dass</w:t>
      </w:r>
      <w:r w:rsidR="005B2CA7">
        <w:t xml:space="preserve"> </w:t>
      </w:r>
      <w:r>
        <w:t>Homosexuelle</w:t>
      </w:r>
      <w:r w:rsidR="005B2CA7">
        <w:t xml:space="preserve"> </w:t>
      </w:r>
      <w:r>
        <w:t>jemals</w:t>
      </w:r>
      <w:r w:rsidR="005B2CA7">
        <w:t xml:space="preserve"> </w:t>
      </w:r>
      <w:r>
        <w:t>als</w:t>
      </w:r>
      <w:r w:rsidR="005B2CA7">
        <w:t xml:space="preserve"> </w:t>
      </w:r>
      <w:r>
        <w:t>Verschnittene</w:t>
      </w:r>
      <w:r w:rsidR="005B2CA7">
        <w:t xml:space="preserve"> </w:t>
      </w:r>
      <w:r>
        <w:t>(Eunuchen)</w:t>
      </w:r>
      <w:r w:rsidR="005B2CA7">
        <w:t xml:space="preserve"> </w:t>
      </w:r>
      <w:r>
        <w:t>bezeichnet</w:t>
      </w:r>
      <w:r w:rsidR="005B2CA7">
        <w:t xml:space="preserve"> </w:t>
      </w:r>
      <w:r>
        <w:t>worden</w:t>
      </w:r>
      <w:r w:rsidR="005B2CA7">
        <w:t xml:space="preserve"> </w:t>
      </w:r>
      <w:r>
        <w:t>sind.</w:t>
      </w:r>
    </w:p>
    <w:p w:rsidR="006D70C7" w:rsidRDefault="006D70C7">
      <w:pPr>
        <w:spacing w:line="247" w:lineRule="auto"/>
        <w:jc w:val="both"/>
        <w:sectPr w:rsidR="006D70C7">
          <w:headerReference w:type="default" r:id="rId48"/>
          <w:footerReference w:type="default" r:id="rId49"/>
          <w:pgSz w:w="11910" w:h="16850"/>
          <w:pgMar w:top="1340" w:right="1020" w:bottom="1260" w:left="1020" w:header="732" w:footer="1073" w:gutter="0"/>
          <w:pgNumType w:start="28"/>
          <w:cols w:space="720"/>
        </w:sectPr>
      </w:pPr>
    </w:p>
    <w:p w:rsidR="006D70C7" w:rsidRDefault="006D70C7">
      <w:pPr>
        <w:pStyle w:val="Textkrper"/>
        <w:spacing w:before="9"/>
        <w:rPr>
          <w:sz w:val="23"/>
        </w:rPr>
      </w:pPr>
    </w:p>
    <w:p w:rsidR="006D70C7" w:rsidRDefault="009E7DB5" w:rsidP="007423A2">
      <w:pPr>
        <w:pStyle w:val="Textkrper"/>
        <w:spacing w:before="90" w:line="247" w:lineRule="auto"/>
        <w:ind w:left="115" w:right="111"/>
        <w:jc w:val="both"/>
      </w:pPr>
      <w:r>
        <w:t>Der</w:t>
      </w:r>
      <w:r w:rsidR="005B2CA7">
        <w:t xml:space="preserve"> </w:t>
      </w:r>
      <w:r>
        <w:t>heutzutage</w:t>
      </w:r>
      <w:r w:rsidR="005B2CA7">
        <w:t xml:space="preserve"> </w:t>
      </w:r>
      <w:r>
        <w:t>so</w:t>
      </w:r>
      <w:r w:rsidR="005B2CA7">
        <w:t xml:space="preserve"> </w:t>
      </w:r>
      <w:r>
        <w:t>häufig</w:t>
      </w:r>
      <w:r w:rsidR="005B2CA7">
        <w:t xml:space="preserve"> </w:t>
      </w:r>
      <w:r>
        <w:t>verwendete</w:t>
      </w:r>
      <w:r w:rsidR="005B2CA7">
        <w:t xml:space="preserve"> </w:t>
      </w:r>
      <w:r>
        <w:t>Vers,</w:t>
      </w:r>
      <w:r w:rsidR="005B2CA7">
        <w:t xml:space="preserve"> </w:t>
      </w:r>
      <w:r>
        <w:t>um</w:t>
      </w:r>
      <w:r w:rsidR="005B2CA7">
        <w:t xml:space="preserve"> </w:t>
      </w:r>
      <w:r>
        <w:t>das</w:t>
      </w:r>
      <w:r w:rsidR="005B2CA7">
        <w:t xml:space="preserve"> </w:t>
      </w:r>
      <w:r>
        <w:t>Außerkraftsetzen</w:t>
      </w:r>
      <w:r w:rsidR="005B2CA7">
        <w:t xml:space="preserve"> </w:t>
      </w:r>
      <w:r>
        <w:t>der</w:t>
      </w:r>
      <w:r w:rsidR="005B2CA7">
        <w:t xml:space="preserve"> </w:t>
      </w:r>
      <w:r>
        <w:t>Schöpfungsordnungen</w:t>
      </w:r>
      <w:r w:rsidR="005B2CA7">
        <w:t xml:space="preserve"> </w:t>
      </w:r>
      <w:r>
        <w:t>biblisch</w:t>
      </w:r>
      <w:r w:rsidR="005B2CA7">
        <w:t xml:space="preserve"> </w:t>
      </w:r>
      <w:r>
        <w:t>zu</w:t>
      </w:r>
      <w:r w:rsidR="005B2CA7">
        <w:t xml:space="preserve"> </w:t>
      </w:r>
      <w:r>
        <w:t>legitimieren,</w:t>
      </w:r>
      <w:r w:rsidR="005B2CA7">
        <w:t xml:space="preserve"> </w:t>
      </w:r>
      <w:r>
        <w:rPr>
          <w:b/>
          <w:i/>
        </w:rPr>
        <w:t>Galater</w:t>
      </w:r>
      <w:r w:rsidR="005B2CA7">
        <w:rPr>
          <w:b/>
          <w:i/>
        </w:rPr>
        <w:t xml:space="preserve"> </w:t>
      </w:r>
      <w:r>
        <w:rPr>
          <w:b/>
        </w:rPr>
        <w:t>3</w:t>
      </w:r>
      <w:r w:rsidR="005B2CA7">
        <w:rPr>
          <w:b/>
        </w:rPr>
        <w:t>, 2</w:t>
      </w:r>
      <w:r>
        <w:rPr>
          <w:b/>
        </w:rPr>
        <w:t>8</w:t>
      </w:r>
      <w:r w:rsidR="005B2CA7">
        <w:rPr>
          <w:b/>
        </w:rPr>
        <w:t xml:space="preserve"> </w:t>
      </w:r>
      <w:r>
        <w:t>(„in</w:t>
      </w:r>
      <w:r w:rsidR="005B2CA7">
        <w:t xml:space="preserve"> </w:t>
      </w:r>
      <w:r>
        <w:t>Christus</w:t>
      </w:r>
      <w:r w:rsidR="005B2CA7">
        <w:t xml:space="preserve"> </w:t>
      </w:r>
      <w:r>
        <w:t>ist</w:t>
      </w:r>
      <w:r w:rsidR="005B2CA7">
        <w:t xml:space="preserve"> </w:t>
      </w:r>
      <w:r>
        <w:t>weder</w:t>
      </w:r>
      <w:r w:rsidR="005B2CA7">
        <w:t xml:space="preserve"> </w:t>
      </w:r>
      <w:r>
        <w:t>Mann</w:t>
      </w:r>
      <w:r w:rsidR="005B2CA7">
        <w:t xml:space="preserve"> </w:t>
      </w:r>
      <w:r>
        <w:t>noch</w:t>
      </w:r>
      <w:r w:rsidR="005B2CA7">
        <w:t xml:space="preserve"> </w:t>
      </w:r>
      <w:r>
        <w:t>Frau“),</w:t>
      </w:r>
      <w:r w:rsidR="005B2CA7">
        <w:t xml:space="preserve"> </w:t>
      </w:r>
      <w:r>
        <w:t>mu</w:t>
      </w:r>
      <w:r w:rsidR="007423A2">
        <w:t>ss</w:t>
      </w:r>
      <w:r w:rsidR="005B2CA7">
        <w:t xml:space="preserve"> </w:t>
      </w:r>
      <w:r>
        <w:t>gelegentlich</w:t>
      </w:r>
      <w:r w:rsidR="005B2CA7">
        <w:t xml:space="preserve"> </w:t>
      </w:r>
      <w:r>
        <w:t>ebenfalls</w:t>
      </w:r>
      <w:r w:rsidR="005B2CA7">
        <w:t xml:space="preserve"> </w:t>
      </w:r>
      <w:r>
        <w:t>dazu</w:t>
      </w:r>
      <w:r w:rsidR="005B2CA7">
        <w:t xml:space="preserve"> </w:t>
      </w:r>
      <w:r>
        <w:t>herhalten,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zu</w:t>
      </w:r>
      <w:r w:rsidR="005B2CA7">
        <w:t xml:space="preserve"> </w:t>
      </w:r>
      <w:r>
        <w:t>legitimieren:</w:t>
      </w:r>
      <w:r w:rsidR="005B2CA7">
        <w:t xml:space="preserve"> </w:t>
      </w:r>
      <w:r>
        <w:t>Es</w:t>
      </w:r>
      <w:r w:rsidR="005B2CA7">
        <w:t xml:space="preserve"> </w:t>
      </w:r>
      <w:r>
        <w:t>sei</w:t>
      </w:r>
      <w:r w:rsidR="005B2CA7">
        <w:t xml:space="preserve"> </w:t>
      </w:r>
      <w:r>
        <w:t>in</w:t>
      </w:r>
      <w:r w:rsidR="005B2CA7">
        <w:t xml:space="preserve"> </w:t>
      </w:r>
      <w:r>
        <w:t>Christus</w:t>
      </w:r>
      <w:r w:rsidR="005B2CA7">
        <w:t xml:space="preserve"> </w:t>
      </w:r>
      <w:r>
        <w:t>gleichgültig,</w:t>
      </w:r>
      <w:r w:rsidR="005B2CA7">
        <w:t xml:space="preserve"> </w:t>
      </w:r>
      <w:r>
        <w:t>ob</w:t>
      </w:r>
      <w:r w:rsidR="005B2CA7">
        <w:t xml:space="preserve"> </w:t>
      </w:r>
      <w:r>
        <w:t>man</w:t>
      </w:r>
      <w:r w:rsidR="005B2CA7">
        <w:t xml:space="preserve"> </w:t>
      </w:r>
      <w:r>
        <w:t>mit</w:t>
      </w:r>
      <w:r w:rsidR="005B2CA7">
        <w:t xml:space="preserve"> </w:t>
      </w:r>
      <w:r>
        <w:t>einer</w:t>
      </w:r>
      <w:r w:rsidR="005B2CA7">
        <w:t xml:space="preserve"> </w:t>
      </w:r>
      <w:r>
        <w:t>Frau</w:t>
      </w:r>
      <w:r w:rsidR="005B2CA7">
        <w:t xml:space="preserve"> </w:t>
      </w:r>
      <w:r>
        <w:t>oder</w:t>
      </w:r>
      <w:r w:rsidR="005B2CA7">
        <w:t xml:space="preserve"> </w:t>
      </w:r>
      <w:r>
        <w:t>mit</w:t>
      </w:r>
      <w:r w:rsidR="005B2CA7">
        <w:t xml:space="preserve"> </w:t>
      </w:r>
      <w:r>
        <w:t>einem</w:t>
      </w:r>
      <w:r w:rsidR="005B2CA7">
        <w:t xml:space="preserve"> </w:t>
      </w:r>
      <w:r>
        <w:t>Mann</w:t>
      </w:r>
      <w:r w:rsidR="005B2CA7">
        <w:t xml:space="preserve"> </w:t>
      </w:r>
      <w:r>
        <w:t>sexuellen</w:t>
      </w:r>
      <w:r w:rsidR="005B2CA7">
        <w:t xml:space="preserve"> </w:t>
      </w:r>
      <w:r>
        <w:t>Umgang</w:t>
      </w:r>
      <w:r w:rsidR="005B2CA7">
        <w:t xml:space="preserve"> </w:t>
      </w:r>
      <w:r>
        <w:t>habe.</w:t>
      </w:r>
      <w:r w:rsidR="005B2CA7">
        <w:t xml:space="preserve"> </w:t>
      </w:r>
      <w:r>
        <w:t>Zu</w:t>
      </w:r>
      <w:r w:rsidR="005B2CA7">
        <w:t xml:space="preserve"> </w:t>
      </w:r>
      <w:r>
        <w:t>dieser</w:t>
      </w:r>
      <w:r w:rsidR="005B2CA7">
        <w:t xml:space="preserve"> </w:t>
      </w:r>
      <w:r>
        <w:t>Auslegung</w:t>
      </w:r>
      <w:r w:rsidR="005B2CA7">
        <w:t xml:space="preserve"> </w:t>
      </w:r>
      <w:r>
        <w:t>sei</w:t>
      </w:r>
      <w:r w:rsidR="005B2CA7">
        <w:t xml:space="preserve"> </w:t>
      </w:r>
      <w:r>
        <w:t>noch</w:t>
      </w:r>
      <w:r w:rsidR="005B2CA7">
        <w:t xml:space="preserve"> </w:t>
      </w:r>
      <w:r>
        <w:t>einmal</w:t>
      </w:r>
      <w:r w:rsidR="005B2CA7">
        <w:t xml:space="preserve"> </w:t>
      </w:r>
      <w:r>
        <w:t>betont:</w:t>
      </w:r>
      <w:r w:rsidR="005B2CA7">
        <w:t xml:space="preserve"> </w:t>
      </w:r>
      <w:r>
        <w:t>Die</w:t>
      </w:r>
      <w:r w:rsidR="005B2CA7">
        <w:t xml:space="preserve"> </w:t>
      </w:r>
      <w:r>
        <w:t>Schrift</w:t>
      </w:r>
      <w:r w:rsidR="005B2CA7">
        <w:t xml:space="preserve"> </w:t>
      </w:r>
      <w:r>
        <w:t>sagt</w:t>
      </w:r>
      <w:r w:rsidR="005B2CA7">
        <w:t xml:space="preserve"> </w:t>
      </w:r>
      <w:r>
        <w:t>unmi</w:t>
      </w:r>
      <w:r w:rsidR="007423A2">
        <w:t>ss</w:t>
      </w:r>
      <w:r>
        <w:t>verständlich,</w:t>
      </w:r>
      <w:r w:rsidR="005B2CA7">
        <w:t xml:space="preserve"> </w:t>
      </w:r>
      <w:r>
        <w:t>dass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homosexuellen</w:t>
      </w:r>
      <w:r w:rsidR="005B2CA7">
        <w:t xml:space="preserve"> </w:t>
      </w:r>
      <w:r>
        <w:t>Umgang</w:t>
      </w:r>
      <w:r w:rsidR="005B2CA7">
        <w:t xml:space="preserve"> </w:t>
      </w:r>
      <w:r>
        <w:t>haben,</w:t>
      </w:r>
      <w:r w:rsidR="005B2CA7">
        <w:t xml:space="preserve"> </w:t>
      </w:r>
      <w:r>
        <w:t>das</w:t>
      </w:r>
      <w:r w:rsidR="005B2CA7">
        <w:t xml:space="preserve"> </w:t>
      </w:r>
      <w:r>
        <w:t>Reich</w:t>
      </w:r>
      <w:r w:rsidR="005B2CA7">
        <w:t xml:space="preserve"> </w:t>
      </w:r>
      <w:r>
        <w:t>Gottes</w:t>
      </w:r>
      <w:r w:rsidR="005B2CA7">
        <w:t xml:space="preserve"> </w:t>
      </w:r>
      <w:r>
        <w:t>nicht</w:t>
      </w:r>
      <w:r w:rsidR="005B2CA7">
        <w:t xml:space="preserve"> </w:t>
      </w:r>
      <w:r>
        <w:t>ererben</w:t>
      </w:r>
      <w:r w:rsidR="005B2CA7">
        <w:t xml:space="preserve"> </w:t>
      </w:r>
      <w:r>
        <w:t>können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>, 9</w:t>
      </w:r>
      <w:r>
        <w:t>).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7"/>
        <w:rPr>
          <w:sz w:val="23"/>
        </w:rPr>
      </w:pPr>
    </w:p>
    <w:p w:rsidR="006D70C7" w:rsidRDefault="009E7DB5">
      <w:pPr>
        <w:pStyle w:val="berschrift2"/>
        <w:numPr>
          <w:ilvl w:val="1"/>
          <w:numId w:val="1"/>
        </w:numPr>
        <w:tabs>
          <w:tab w:val="left" w:pos="608"/>
        </w:tabs>
        <w:ind w:left="607" w:hanging="493"/>
      </w:pPr>
      <w:r>
        <w:t>Ergebnis</w:t>
      </w:r>
    </w:p>
    <w:p w:rsidR="006D70C7" w:rsidRDefault="006D70C7">
      <w:pPr>
        <w:pStyle w:val="Textkrper"/>
        <w:spacing w:before="10"/>
        <w:rPr>
          <w:b/>
        </w:rPr>
      </w:pPr>
    </w:p>
    <w:p w:rsidR="006D70C7" w:rsidRDefault="009E7DB5" w:rsidP="007423A2">
      <w:pPr>
        <w:pStyle w:val="Textkrper"/>
        <w:spacing w:line="247" w:lineRule="auto"/>
        <w:ind w:left="115" w:right="109"/>
        <w:jc w:val="both"/>
      </w:pP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Frage,</w:t>
      </w:r>
      <w:r w:rsidR="005B2CA7">
        <w:t xml:space="preserve"> </w:t>
      </w:r>
      <w:r>
        <w:t>ob</w:t>
      </w:r>
      <w:r w:rsidR="005B2CA7">
        <w:t xml:space="preserve"> </w:t>
      </w:r>
      <w:r>
        <w:t>die</w:t>
      </w:r>
      <w:r w:rsidR="005B2CA7">
        <w:t xml:space="preserve"> </w:t>
      </w:r>
      <w:r>
        <w:t>Kirche</w:t>
      </w:r>
      <w:r w:rsidR="005B2CA7">
        <w:t xml:space="preserve"> </w:t>
      </w:r>
      <w:r>
        <w:t>jahrhundertelang</w:t>
      </w:r>
      <w:r w:rsidR="005B2CA7">
        <w:t xml:space="preserve"> </w:t>
      </w:r>
      <w:r>
        <w:t>die</w:t>
      </w:r>
      <w:r w:rsidR="005B2CA7">
        <w:t xml:space="preserve"> </w:t>
      </w:r>
      <w:r>
        <w:t>Heilige</w:t>
      </w:r>
      <w:r w:rsidR="005B2CA7">
        <w:t xml:space="preserve"> </w:t>
      </w:r>
      <w:r>
        <w:t>Schrift</w:t>
      </w:r>
      <w:r w:rsidR="005B2CA7">
        <w:t xml:space="preserve"> </w:t>
      </w:r>
      <w:r>
        <w:t>falsch</w:t>
      </w:r>
      <w:r w:rsidR="005B2CA7">
        <w:t xml:space="preserve"> </w:t>
      </w:r>
      <w:r>
        <w:t>gelesen</w:t>
      </w:r>
      <w:r w:rsidR="005B2CA7">
        <w:t xml:space="preserve"> </w:t>
      </w:r>
      <w:r>
        <w:t>habe,</w:t>
      </w:r>
      <w:r w:rsidR="005B2CA7">
        <w:t xml:space="preserve"> </w:t>
      </w:r>
      <w:r>
        <w:t>als</w:t>
      </w:r>
      <w:r w:rsidR="005B2CA7">
        <w:t xml:space="preserve"> </w:t>
      </w:r>
      <w:r>
        <w:t>man</w:t>
      </w:r>
      <w:r w:rsidR="005B2CA7">
        <w:t xml:space="preserve"> </w:t>
      </w:r>
      <w:r>
        <w:t>sie</w:t>
      </w:r>
      <w:r w:rsidR="005B2CA7">
        <w:rPr>
          <w:spacing w:val="-39"/>
        </w:rPr>
        <w:t xml:space="preserve"> </w:t>
      </w:r>
      <w:r>
        <w:t>so</w:t>
      </w:r>
      <w:r w:rsidR="005B2CA7">
        <w:t xml:space="preserve"> </w:t>
      </w:r>
      <w:r>
        <w:t>verstand,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jede</w:t>
      </w:r>
      <w:r w:rsidR="005B2CA7">
        <w:t xml:space="preserve"> </w:t>
      </w:r>
      <w:r>
        <w:t>Art</w:t>
      </w:r>
      <w:r w:rsidR="005B2CA7">
        <w:t xml:space="preserve"> </w:t>
      </w:r>
      <w:r>
        <w:t>homosexueller</w:t>
      </w:r>
      <w:r w:rsidR="005B2CA7">
        <w:t xml:space="preserve"> </w:t>
      </w:r>
      <w:r>
        <w:t>Praktiken</w:t>
      </w:r>
      <w:r w:rsidR="005B2CA7">
        <w:t xml:space="preserve"> </w:t>
      </w:r>
      <w:r>
        <w:t>verurteilt,</w:t>
      </w:r>
      <w:r w:rsidR="005B2CA7">
        <w:t xml:space="preserve"> </w:t>
      </w:r>
      <w:r>
        <w:t>kann</w:t>
      </w:r>
      <w:r w:rsidR="005B2CA7">
        <w:t xml:space="preserve"> </w:t>
      </w:r>
      <w:r>
        <w:t>die</w:t>
      </w:r>
      <w:r w:rsidR="005B2CA7">
        <w:t xml:space="preserve"> </w:t>
      </w:r>
      <w:r>
        <w:t>Antwort</w:t>
      </w:r>
      <w:r w:rsidR="005B2CA7">
        <w:t xml:space="preserve"> </w:t>
      </w:r>
      <w:r>
        <w:t>nur</w:t>
      </w:r>
      <w:r w:rsidR="005B2CA7">
        <w:t xml:space="preserve"> </w:t>
      </w:r>
      <w:r>
        <w:t>lauten:</w:t>
      </w:r>
      <w:r w:rsidR="005B2CA7">
        <w:t xml:space="preserve"> </w:t>
      </w:r>
      <w:r>
        <w:t>Nein,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wurde</w:t>
      </w:r>
      <w:r w:rsidR="005B2CA7">
        <w:t xml:space="preserve"> </w:t>
      </w:r>
      <w:r>
        <w:t>nicht</w:t>
      </w:r>
      <w:r w:rsidR="005B2CA7">
        <w:t xml:space="preserve"> </w:t>
      </w:r>
      <w:r>
        <w:t>falsch</w:t>
      </w:r>
      <w:r w:rsidR="005B2CA7">
        <w:t xml:space="preserve"> </w:t>
      </w:r>
      <w:r>
        <w:t>verstanden.</w:t>
      </w:r>
      <w:r w:rsidR="005B2CA7">
        <w:t xml:space="preserve"> </w:t>
      </w:r>
      <w:r>
        <w:t>Tatsächlich</w:t>
      </w:r>
      <w:r w:rsidR="005B2CA7">
        <w:t xml:space="preserve"> </w:t>
      </w:r>
      <w:r>
        <w:t>verbietet</w:t>
      </w:r>
      <w:r w:rsidR="005B2CA7">
        <w:t xml:space="preserve"> </w:t>
      </w:r>
      <w:r>
        <w:t>sie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in</w:t>
      </w:r>
      <w:r w:rsidR="005B2CA7">
        <w:t xml:space="preserve"> </w:t>
      </w:r>
      <w:r>
        <w:t>jeder</w:t>
      </w:r>
      <w:r w:rsidR="005B2CA7">
        <w:t xml:space="preserve"> </w:t>
      </w:r>
      <w:r>
        <w:t>Form.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>, 1</w:t>
      </w:r>
      <w:r>
        <w:t>-11</w:t>
      </w:r>
      <w:r w:rsidR="005B2CA7">
        <w:t xml:space="preserve"> </w:t>
      </w:r>
      <w:r>
        <w:t>und</w:t>
      </w:r>
      <w:r w:rsidR="005B2CA7">
        <w:t xml:space="preserve"> </w:t>
      </w:r>
      <w:r>
        <w:rPr>
          <w:i/>
        </w:rPr>
        <w:t>Richter</w:t>
      </w:r>
      <w:r w:rsidR="005B2CA7">
        <w:rPr>
          <w:i/>
        </w:rPr>
        <w:t xml:space="preserve"> </w:t>
      </w:r>
      <w:r>
        <w:t>19</w:t>
      </w:r>
      <w:r w:rsidR="005B2CA7">
        <w:t>, 2</w:t>
      </w:r>
      <w:r>
        <w:t>2-30</w:t>
      </w:r>
      <w:r w:rsidR="005B2CA7">
        <w:t xml:space="preserve"> </w:t>
      </w:r>
      <w:r>
        <w:t>zeigt</w:t>
      </w:r>
      <w:r w:rsidR="005B2CA7">
        <w:t xml:space="preserve"> </w:t>
      </w:r>
      <w:r>
        <w:t>sie,</w:t>
      </w:r>
      <w:r w:rsidR="005B2CA7">
        <w:t xml:space="preserve"> </w:t>
      </w:r>
      <w:r>
        <w:t>wohin</w:t>
      </w:r>
      <w:r w:rsidR="005B2CA7">
        <w:t xml:space="preserve"> </w:t>
      </w:r>
      <w:r>
        <w:t>Menschen</w:t>
      </w:r>
      <w:r w:rsidR="005B2CA7">
        <w:t xml:space="preserve"> </w:t>
      </w:r>
      <w:r>
        <w:t>gelangen</w:t>
      </w:r>
      <w:r w:rsidR="005B2CA7">
        <w:t xml:space="preserve"> </w:t>
      </w:r>
      <w:r>
        <w:t>können,</w:t>
      </w:r>
      <w:r w:rsidR="005B2CA7">
        <w:t xml:space="preserve"> </w:t>
      </w:r>
      <w:r>
        <w:t>wenn</w:t>
      </w:r>
      <w:r w:rsidR="005B2CA7">
        <w:t xml:space="preserve"> </w:t>
      </w:r>
      <w:r>
        <w:t>sie</w:t>
      </w:r>
      <w:r w:rsidR="005B2CA7">
        <w:t xml:space="preserve"> </w:t>
      </w:r>
      <w:r>
        <w:t>mit</w:t>
      </w:r>
      <w:r w:rsidR="005B2CA7">
        <w:t xml:space="preserve"> </w:t>
      </w:r>
      <w:r>
        <w:t>sexualisiertem</w:t>
      </w:r>
      <w:r w:rsidR="005B2CA7">
        <w:t xml:space="preserve"> </w:t>
      </w:r>
      <w:r>
        <w:t>Bewu</w:t>
      </w:r>
      <w:r w:rsidR="007423A2">
        <w:t>ss</w:t>
      </w:r>
      <w:r>
        <w:t>tsein</w:t>
      </w:r>
      <w:r w:rsidR="005B2CA7">
        <w:t xml:space="preserve"> </w:t>
      </w:r>
      <w:r>
        <w:t>ihren</w:t>
      </w:r>
      <w:r w:rsidR="005B2CA7">
        <w:t xml:space="preserve"> </w:t>
      </w:r>
      <w:r>
        <w:t>Mitmenschen</w:t>
      </w:r>
      <w:r w:rsidR="005B2CA7">
        <w:t xml:space="preserve"> </w:t>
      </w:r>
      <w:r>
        <w:t>begegnen.</w:t>
      </w:r>
      <w:r w:rsidR="005B2CA7">
        <w:t xml:space="preserve"> </w:t>
      </w:r>
      <w:r>
        <w:t>Das</w:t>
      </w:r>
      <w:r w:rsidR="005B2CA7">
        <w:t xml:space="preserve"> </w:t>
      </w:r>
      <w:r>
        <w:t>Gesetz</w:t>
      </w:r>
      <w:r w:rsidR="005B2CA7">
        <w:t xml:space="preserve"> </w:t>
      </w:r>
      <w:r>
        <w:t>(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18</w:t>
      </w:r>
      <w:r w:rsidR="005B2CA7">
        <w:t>, 2</w:t>
      </w:r>
      <w:r>
        <w:t>2</w:t>
      </w:r>
      <w:r w:rsidR="005B2CA7">
        <w:t xml:space="preserve"> </w:t>
      </w:r>
      <w:r>
        <w:t>und</w:t>
      </w:r>
      <w:r w:rsidR="005B2CA7">
        <w:t xml:space="preserve"> </w:t>
      </w:r>
      <w:r>
        <w:t>20</w:t>
      </w:r>
      <w:r w:rsidR="005B2CA7">
        <w:t>, 1</w:t>
      </w:r>
      <w:r>
        <w:t>3)</w:t>
      </w:r>
      <w:r w:rsidR="005B2CA7">
        <w:t xml:space="preserve"> </w:t>
      </w:r>
      <w:r>
        <w:t>lehrt,</w:t>
      </w:r>
      <w:r w:rsidR="005B2CA7">
        <w:t xml:space="preserve"> </w:t>
      </w:r>
      <w:r>
        <w:t>dass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Augen</w:t>
      </w:r>
      <w:r w:rsidR="005B2CA7">
        <w:t xml:space="preserve"> </w:t>
      </w:r>
      <w:r>
        <w:t>Gottes</w:t>
      </w:r>
      <w:r w:rsidR="005B2CA7">
        <w:t xml:space="preserve"> </w:t>
      </w:r>
      <w:r>
        <w:t>jede</w:t>
      </w:r>
      <w:r w:rsidR="005B2CA7">
        <w:t xml:space="preserve"> </w:t>
      </w:r>
      <w:r>
        <w:t>Art</w:t>
      </w:r>
      <w:r w:rsidR="005B2CA7">
        <w:t xml:space="preserve"> </w:t>
      </w:r>
      <w:r>
        <w:t>von</w:t>
      </w:r>
      <w:r w:rsidR="005B2CA7">
        <w:t xml:space="preserve"> </w:t>
      </w:r>
      <w:r>
        <w:t>homosexueller</w:t>
      </w:r>
      <w:r w:rsidR="005B2CA7">
        <w:t xml:space="preserve"> </w:t>
      </w:r>
      <w:r>
        <w:t>Handlung</w:t>
      </w:r>
      <w:r w:rsidR="005B2CA7">
        <w:t xml:space="preserve"> </w:t>
      </w:r>
      <w:r>
        <w:t>ein</w:t>
      </w:r>
      <w:r w:rsidR="005B2CA7">
        <w:t xml:space="preserve"> </w:t>
      </w:r>
      <w:r w:rsidR="007423A2">
        <w:t>Gräuel</w:t>
      </w:r>
      <w:r>
        <w:t>,</w:t>
      </w:r>
      <w:r w:rsidR="005B2CA7">
        <w:t xml:space="preserve"> </w:t>
      </w:r>
      <w:r>
        <w:t>ein</w:t>
      </w:r>
      <w:r w:rsidR="005B2CA7">
        <w:t xml:space="preserve"> </w:t>
      </w:r>
      <w:r>
        <w:t>Frevel</w:t>
      </w:r>
      <w:r w:rsidR="005B2CA7">
        <w:t xml:space="preserve"> </w:t>
      </w:r>
      <w:r>
        <w:t>ist.</w:t>
      </w:r>
      <w:r w:rsidR="005B2CA7">
        <w:t xml:space="preserve"> </w:t>
      </w:r>
      <w:r>
        <w:rPr>
          <w:spacing w:val="-3"/>
        </w:rPr>
        <w:t>Im</w:t>
      </w:r>
      <w:r w:rsidR="005B2CA7">
        <w:rPr>
          <w:spacing w:val="-3"/>
        </w:rPr>
        <w:t xml:space="preserve"> </w:t>
      </w:r>
      <w:r>
        <w:t>Neuen</w:t>
      </w:r>
      <w:r w:rsidR="005B2CA7">
        <w:t xml:space="preserve"> </w:t>
      </w:r>
      <w:r>
        <w:t>Testament</w:t>
      </w:r>
      <w:r w:rsidR="005B2CA7">
        <w:t xml:space="preserve"> </w:t>
      </w:r>
      <w:r>
        <w:t>wird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mit</w:t>
      </w:r>
      <w:r w:rsidR="005B2CA7">
        <w:t xml:space="preserve"> </w:t>
      </w:r>
      <w:r>
        <w:t>Hinweis</w:t>
      </w:r>
      <w:r w:rsidR="005B2CA7">
        <w:t xml:space="preserve"> </w:t>
      </w:r>
      <w:r>
        <w:t>auf</w:t>
      </w:r>
      <w:r w:rsidR="005B2CA7">
        <w:t xml:space="preserve"> </w:t>
      </w:r>
      <w:r>
        <w:t>den</w:t>
      </w:r>
      <w:r w:rsidR="005B2CA7">
        <w:t xml:space="preserve"> </w:t>
      </w:r>
      <w:r>
        <w:t>Schöpfer</w:t>
      </w:r>
      <w:r w:rsidR="005B2CA7">
        <w:t xml:space="preserve"> </w:t>
      </w:r>
      <w:r>
        <w:t>abgelehnt,</w:t>
      </w:r>
      <w:r w:rsidR="005B2CA7">
        <w:t xml:space="preserve"> </w:t>
      </w:r>
      <w:r>
        <w:t>der</w:t>
      </w:r>
      <w:r w:rsidR="005B2CA7">
        <w:t xml:space="preserve"> </w:t>
      </w:r>
      <w:r>
        <w:t>nicht</w:t>
      </w:r>
      <w:r w:rsidR="005B2CA7">
        <w:t xml:space="preserve"> </w:t>
      </w:r>
      <w:r>
        <w:t>will,</w:t>
      </w:r>
      <w:r w:rsidR="005B2CA7">
        <w:t xml:space="preserve"> </w:t>
      </w:r>
      <w:r>
        <w:t>dass</w:t>
      </w:r>
      <w:r w:rsidR="005B2CA7">
        <w:t xml:space="preserve"> </w:t>
      </w:r>
      <w:r>
        <w:t>seine</w:t>
      </w:r>
      <w:r w:rsidR="005B2CA7">
        <w:t xml:space="preserve"> </w:t>
      </w:r>
      <w:r>
        <w:t>Schöpfung</w:t>
      </w:r>
      <w:r w:rsidR="005B2CA7">
        <w:t xml:space="preserve"> </w:t>
      </w:r>
      <w:r>
        <w:t>pervertiert</w:t>
      </w:r>
      <w:r w:rsidR="005B2CA7">
        <w:t xml:space="preserve"> </w:t>
      </w:r>
      <w:r>
        <w:t>wird.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werden</w:t>
      </w:r>
      <w:r w:rsidR="005B2CA7">
        <w:rPr>
          <w:spacing w:val="50"/>
        </w:rPr>
        <w:t xml:space="preserve"> </w:t>
      </w:r>
      <w:r>
        <w:t>als</w:t>
      </w: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„Vertauschung“</w:t>
      </w:r>
      <w:r w:rsidR="005B2CA7">
        <w:t xml:space="preserve"> </w:t>
      </w:r>
      <w:r>
        <w:t>(Verdrehung)</w:t>
      </w:r>
      <w:r w:rsidR="005B2CA7">
        <w:t xml:space="preserve"> </w:t>
      </w:r>
      <w:r>
        <w:t>und</w:t>
      </w:r>
      <w:r w:rsidR="005B2CA7">
        <w:t xml:space="preserve"> </w:t>
      </w:r>
      <w:r>
        <w:t>als</w:t>
      </w:r>
      <w:r w:rsidR="005B2CA7">
        <w:t xml:space="preserve"> </w:t>
      </w:r>
      <w:r>
        <w:t>„Irresein“</w:t>
      </w:r>
      <w:r w:rsidR="005B2CA7">
        <w:t xml:space="preserve"> </w:t>
      </w:r>
      <w:r>
        <w:t>(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6-27)</w:t>
      </w:r>
      <w:r w:rsidR="005B2CA7">
        <w:t xml:space="preserve"> </w:t>
      </w:r>
      <w:r>
        <w:t>bewertet.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>, 1</w:t>
      </w:r>
      <w:r>
        <w:t>1</w:t>
      </w:r>
      <w:r w:rsidR="005B2CA7">
        <w:t xml:space="preserve"> </w:t>
      </w:r>
      <w:r>
        <w:t>wird</w:t>
      </w:r>
      <w:r w:rsidR="005B2CA7">
        <w:t xml:space="preserve"> </w:t>
      </w:r>
      <w:r>
        <w:t>das</w:t>
      </w:r>
      <w:r w:rsidR="005B2CA7">
        <w:t xml:space="preserve"> </w:t>
      </w:r>
      <w:r>
        <w:t>Nein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eschatologisch</w:t>
      </w:r>
      <w:r w:rsidR="005B2CA7">
        <w:t xml:space="preserve"> </w:t>
      </w:r>
      <w:r>
        <w:t>begründet: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das</w:t>
      </w:r>
      <w:r w:rsidR="005B2CA7">
        <w:t xml:space="preserve"> </w:t>
      </w:r>
      <w:r>
        <w:t>Reich</w:t>
      </w:r>
      <w:r w:rsidR="005B2CA7">
        <w:t xml:space="preserve"> </w:t>
      </w:r>
      <w:r>
        <w:t>Gottes</w:t>
      </w:r>
      <w:r w:rsidR="005B2CA7">
        <w:t xml:space="preserve"> </w:t>
      </w:r>
      <w:r>
        <w:t>kann</w:t>
      </w:r>
      <w:r w:rsidR="005B2CA7">
        <w:t xml:space="preserve"> </w:t>
      </w:r>
      <w:r>
        <w:t>niemand</w:t>
      </w:r>
      <w:r w:rsidR="005B2CA7">
        <w:t xml:space="preserve"> </w:t>
      </w:r>
      <w:r>
        <w:t>eingehen,</w:t>
      </w:r>
      <w:r w:rsidR="005B2CA7">
        <w:t xml:space="preserve"> </w:t>
      </w:r>
      <w:r>
        <w:t>der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Handlungen</w:t>
      </w:r>
      <w:r w:rsidR="005B2CA7">
        <w:t xml:space="preserve"> </w:t>
      </w:r>
      <w:r>
        <w:t>begeht.</w:t>
      </w:r>
      <w:r w:rsidR="005B2CA7">
        <w:t xml:space="preserve"> </w:t>
      </w:r>
      <w:r>
        <w:t>Beachtet</w:t>
      </w:r>
      <w:r w:rsidR="005B2CA7">
        <w:t xml:space="preserve"> </w:t>
      </w:r>
      <w:r>
        <w:t>man,</w:t>
      </w:r>
      <w:r w:rsidR="005B2CA7">
        <w:t xml:space="preserve"> </w:t>
      </w:r>
      <w:r>
        <w:t>dass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Timotheus </w:t>
      </w:r>
      <w:r>
        <w:t>1</w:t>
      </w:r>
      <w:r w:rsidR="005B2CA7">
        <w:t>, 8</w:t>
      </w:r>
      <w:r>
        <w:t>-11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sowohl</w:t>
      </w:r>
      <w:r w:rsidR="005B2CA7">
        <w:t xml:space="preserve"> </w:t>
      </w:r>
      <w:r>
        <w:t>unter</w:t>
      </w:r>
      <w:r w:rsidR="005B2CA7">
        <w:t xml:space="preserve"> </w:t>
      </w:r>
      <w:r>
        <w:t>Berufung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Gesetz</w:t>
      </w:r>
      <w:r w:rsidR="005B2CA7">
        <w:t xml:space="preserve"> </w:t>
      </w:r>
      <w:r>
        <w:t>als</w:t>
      </w:r>
      <w:r w:rsidR="005B2CA7">
        <w:t xml:space="preserve"> </w:t>
      </w:r>
      <w:r>
        <w:t>auch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Evangelium</w:t>
      </w:r>
      <w:r w:rsidR="005B2CA7">
        <w:t xml:space="preserve"> </w:t>
      </w:r>
      <w:r>
        <w:t>untersagt</w:t>
      </w:r>
      <w:r w:rsidR="005B2CA7">
        <w:t xml:space="preserve"> </w:t>
      </w:r>
      <w:r>
        <w:t>wird,</w:t>
      </w:r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ohne</w:t>
      </w:r>
      <w:r w:rsidR="005B2CA7">
        <w:t xml:space="preserve"> </w:t>
      </w:r>
      <w:r>
        <w:t>Übertreibung</w:t>
      </w:r>
      <w:r w:rsidR="005B2CA7">
        <w:t xml:space="preserve"> </w:t>
      </w:r>
      <w:r>
        <w:t>sagen,</w:t>
      </w:r>
      <w:r w:rsidR="005B2CA7">
        <w:t xml:space="preserve"> </w:t>
      </w:r>
      <w:r>
        <w:t>dass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Schöpfung</w:t>
      </w:r>
      <w:r w:rsidR="005B2CA7">
        <w:t xml:space="preserve"> </w:t>
      </w:r>
      <w:r>
        <w:t>bis</w:t>
      </w:r>
      <w:r w:rsidR="005B2CA7">
        <w:t xml:space="preserve"> </w:t>
      </w:r>
      <w:r>
        <w:t>zur</w:t>
      </w:r>
      <w:r w:rsidR="005B2CA7">
        <w:t xml:space="preserve"> </w:t>
      </w:r>
      <w:r>
        <w:t>Vollendung,</w:t>
      </w:r>
      <w:r w:rsidR="005B2CA7">
        <w:t xml:space="preserve"> </w:t>
      </w:r>
      <w:r>
        <w:t>vom</w:t>
      </w:r>
      <w:r w:rsidR="005B2CA7">
        <w:t xml:space="preserve"> </w:t>
      </w:r>
      <w:r>
        <w:t>Gesetz</w:t>
      </w:r>
      <w:r w:rsidR="005B2CA7">
        <w:t xml:space="preserve"> </w:t>
      </w:r>
      <w:r>
        <w:t>bis</w:t>
      </w:r>
      <w:r w:rsidR="005B2CA7">
        <w:t xml:space="preserve"> </w:t>
      </w:r>
      <w:r>
        <w:t>zum</w:t>
      </w:r>
      <w:r w:rsidR="005B2CA7">
        <w:t xml:space="preserve"> </w:t>
      </w:r>
      <w:r>
        <w:t>Evangelium,</w:t>
      </w:r>
      <w:r w:rsidR="005B2CA7">
        <w:t xml:space="preserve"> </w:t>
      </w:r>
      <w:r>
        <w:t>die</w:t>
      </w:r>
      <w:r w:rsidR="005B2CA7">
        <w:t xml:space="preserve"> </w:t>
      </w:r>
      <w:r>
        <w:t>gesamte</w:t>
      </w:r>
      <w:r w:rsidR="005B2CA7">
        <w:t xml:space="preserve"> </w:t>
      </w:r>
      <w:r>
        <w:t>biblische</w:t>
      </w:r>
      <w:r w:rsidR="005B2CA7">
        <w:t xml:space="preserve"> </w:t>
      </w:r>
      <w:r>
        <w:t>Lehre</w:t>
      </w:r>
      <w:r w:rsidR="005B2CA7">
        <w:t xml:space="preserve"> </w:t>
      </w:r>
      <w:r>
        <w:t>das</w:t>
      </w:r>
      <w:r w:rsidR="005B2CA7">
        <w:t xml:space="preserve"> </w:t>
      </w:r>
      <w:r>
        <w:t>Nein</w:t>
      </w:r>
      <w:r w:rsidR="005B2CA7">
        <w:t xml:space="preserve"> </w:t>
      </w:r>
      <w:r>
        <w:t>zu</w:t>
      </w:r>
      <w:r w:rsidR="005B2CA7">
        <w:t xml:space="preserve"> </w:t>
      </w:r>
      <w:r>
        <w:t>gleichgeschlechtlichen</w:t>
      </w:r>
      <w:r w:rsidR="005B2CA7">
        <w:t xml:space="preserve"> </w:t>
      </w:r>
      <w:r>
        <w:t>Handlungen</w:t>
      </w:r>
      <w:r w:rsidR="005B2CA7">
        <w:t xml:space="preserve"> </w:t>
      </w:r>
      <w:r>
        <w:t>bezeugt.</w:t>
      </w:r>
      <w:r w:rsidR="005B2CA7">
        <w:t xml:space="preserve"> </w:t>
      </w:r>
      <w:r>
        <w:t>Gleichzeitig</w:t>
      </w:r>
      <w:r w:rsidR="005B2CA7">
        <w:t xml:space="preserve"> </w:t>
      </w:r>
      <w:r>
        <w:t>weist</w:t>
      </w:r>
      <w:r w:rsidR="005B2CA7">
        <w:t xml:space="preserve"> </w:t>
      </w:r>
      <w:r>
        <w:t>die</w:t>
      </w:r>
      <w:r w:rsidR="005B2CA7">
        <w:t xml:space="preserve"> </w:t>
      </w:r>
      <w:r>
        <w:t>Schrift</w:t>
      </w:r>
      <w:r w:rsidR="005B2CA7">
        <w:t xml:space="preserve"> </w:t>
      </w:r>
      <w:r>
        <w:t>darauf</w:t>
      </w:r>
      <w:r w:rsidR="005B2CA7">
        <w:t xml:space="preserve"> </w:t>
      </w:r>
      <w:r>
        <w:t>hin,</w:t>
      </w:r>
      <w:r w:rsidR="005B2CA7">
        <w:t xml:space="preserve"> </w:t>
      </w:r>
      <w:r>
        <w:t>dass</w:t>
      </w:r>
      <w:r w:rsidR="005B2CA7">
        <w:t xml:space="preserve"> </w:t>
      </w:r>
      <w:r>
        <w:t>Homosexualität</w:t>
      </w:r>
      <w:r w:rsidR="005B2CA7">
        <w:t xml:space="preserve"> </w:t>
      </w:r>
      <w:r>
        <w:t>kein</w:t>
      </w:r>
      <w:r w:rsidR="005B2CA7">
        <w:t xml:space="preserve"> </w:t>
      </w:r>
      <w:r>
        <w:t>unabänderliches</w:t>
      </w:r>
      <w:r w:rsidR="005B2CA7">
        <w:t xml:space="preserve"> </w:t>
      </w:r>
      <w:r>
        <w:t>Schicksal</w:t>
      </w:r>
      <w:r w:rsidR="005B2CA7">
        <w:t xml:space="preserve"> </w:t>
      </w:r>
      <w:r>
        <w:t>ist.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>, 9</w:t>
      </w:r>
      <w:r>
        <w:t>-11).</w:t>
      </w:r>
    </w:p>
    <w:p w:rsidR="006D70C7" w:rsidRDefault="006D70C7">
      <w:pPr>
        <w:pStyle w:val="Textkrper"/>
        <w:spacing w:before="3"/>
        <w:rPr>
          <w:sz w:val="23"/>
        </w:rPr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Die</w:t>
      </w:r>
      <w:r w:rsidR="005B2CA7">
        <w:t xml:space="preserve"> </w:t>
      </w:r>
      <w:r>
        <w:t>Argumentation,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</w:t>
      </w:r>
      <w:r w:rsidR="005B2CA7">
        <w:t xml:space="preserve"> </w:t>
      </w:r>
      <w:r>
        <w:t>deswegen</w:t>
      </w:r>
      <w:r w:rsidR="005B2CA7">
        <w:t xml:space="preserve"> </w:t>
      </w:r>
      <w:r>
        <w:t>nicht</w:t>
      </w:r>
      <w:r w:rsidR="005B2CA7">
        <w:t xml:space="preserve"> </w:t>
      </w:r>
      <w:r>
        <w:t>moralisch</w:t>
      </w:r>
      <w:r w:rsidR="005B2CA7">
        <w:t xml:space="preserve"> </w:t>
      </w:r>
      <w:r>
        <w:t>ernst</w:t>
      </w:r>
      <w:r w:rsidR="005B2CA7">
        <w:t xml:space="preserve"> </w:t>
      </w:r>
      <w:r>
        <w:t>zu</w:t>
      </w:r>
      <w:r w:rsidR="005B2CA7">
        <w:t xml:space="preserve"> </w:t>
      </w:r>
      <w:r>
        <w:t>nehmen,</w:t>
      </w:r>
      <w:r w:rsidR="005B2CA7">
        <w:t xml:space="preserve"> </w:t>
      </w:r>
      <w:r>
        <w:t>weil</w:t>
      </w:r>
      <w:r w:rsidR="005B2CA7">
        <w:t xml:space="preserve"> </w:t>
      </w:r>
      <w:r>
        <w:t>Jesus</w:t>
      </w:r>
      <w:r w:rsidR="005B2CA7">
        <w:t xml:space="preserve"> </w:t>
      </w:r>
      <w:r>
        <w:t>selbst</w:t>
      </w:r>
      <w:r w:rsidR="005B2CA7">
        <w:t xml:space="preserve"> </w:t>
      </w:r>
      <w:r>
        <w:t>dazu</w:t>
      </w:r>
      <w:r w:rsidR="005B2CA7">
        <w:t xml:space="preserve"> </w:t>
      </w:r>
      <w:r>
        <w:t>keinerlei</w:t>
      </w:r>
      <w:r w:rsidR="005B2CA7">
        <w:t xml:space="preserve"> </w:t>
      </w:r>
      <w:r>
        <w:t>Stellung</w:t>
      </w:r>
      <w:r w:rsidR="005B2CA7">
        <w:t xml:space="preserve"> </w:t>
      </w:r>
      <w:r>
        <w:t>genommen</w:t>
      </w:r>
      <w:r w:rsidR="005B2CA7">
        <w:t xml:space="preserve"> </w:t>
      </w:r>
      <w:r>
        <w:t>habe,</w:t>
      </w:r>
      <w:r w:rsidR="005B2CA7">
        <w:t xml:space="preserve"> </w:t>
      </w:r>
      <w:r>
        <w:t>überzeugt</w:t>
      </w:r>
      <w:r w:rsidR="005B2CA7">
        <w:t xml:space="preserve"> </w:t>
      </w:r>
      <w:r>
        <w:t>nicht.</w:t>
      </w:r>
      <w:r w:rsidR="005B2CA7">
        <w:t xml:space="preserve"> </w:t>
      </w:r>
      <w:r>
        <w:t>Zum</w:t>
      </w:r>
      <w:r w:rsidR="005B2CA7">
        <w:t xml:space="preserve"> </w:t>
      </w:r>
      <w:r>
        <w:t>einen</w:t>
      </w:r>
      <w:r w:rsidR="005B2CA7">
        <w:t xml:space="preserve"> </w:t>
      </w:r>
      <w:r>
        <w:t>gehört</w:t>
      </w:r>
      <w:r w:rsidR="005B2CA7">
        <w:t xml:space="preserve"> </w:t>
      </w:r>
      <w:r>
        <w:t>Homosexualität</w:t>
      </w:r>
      <w:r w:rsidR="005B2CA7">
        <w:t xml:space="preserve"> </w:t>
      </w:r>
      <w:r>
        <w:t>zu</w:t>
      </w:r>
      <w:r w:rsidR="005B2CA7">
        <w:t xml:space="preserve"> </w:t>
      </w:r>
      <w:r>
        <w:t>den</w:t>
      </w:r>
      <w:r w:rsidR="005B2CA7">
        <w:t xml:space="preserve"> </w:t>
      </w:r>
      <w:r>
        <w:t>Dingen,</w:t>
      </w:r>
      <w:r w:rsidR="005B2CA7">
        <w:t xml:space="preserve"> </w:t>
      </w:r>
      <w:r>
        <w:t>bei</w:t>
      </w:r>
      <w:r w:rsidR="005B2CA7">
        <w:t xml:space="preserve"> </w:t>
      </w:r>
      <w:r>
        <w:t>denen</w:t>
      </w:r>
      <w:r w:rsidR="005B2CA7">
        <w:t xml:space="preserve"> </w:t>
      </w:r>
      <w:r>
        <w:t>das</w:t>
      </w:r>
      <w:r w:rsidR="005B2CA7">
        <w:t xml:space="preserve"> </w:t>
      </w:r>
      <w:r>
        <w:t>ablehnende</w:t>
      </w:r>
      <w:r w:rsidR="005B2CA7">
        <w:t xml:space="preserve"> </w:t>
      </w:r>
      <w:r>
        <w:t>Urteil</w:t>
      </w:r>
      <w:r w:rsidR="005B2CA7">
        <w:t xml:space="preserve"> </w:t>
      </w:r>
      <w:r>
        <w:t>im</w:t>
      </w:r>
      <w:r w:rsidR="005B2CA7">
        <w:t xml:space="preserve"> </w:t>
      </w:r>
      <w:r>
        <w:t>Judentum</w:t>
      </w:r>
      <w:r w:rsidR="005B2CA7">
        <w:t xml:space="preserve"> </w:t>
      </w:r>
      <w:r>
        <w:t>eindeutig</w:t>
      </w:r>
      <w:r w:rsidR="005B2CA7">
        <w:t xml:space="preserve"> </w:t>
      </w:r>
      <w:r>
        <w:t>war.</w:t>
      </w:r>
      <w:r w:rsidR="005B2CA7">
        <w:t xml:space="preserve"> </w:t>
      </w:r>
      <w:r>
        <w:t>Der</w:t>
      </w:r>
      <w:r w:rsidR="005B2CA7">
        <w:t xml:space="preserve"> </w:t>
      </w:r>
      <w:r>
        <w:t>Herr</w:t>
      </w:r>
      <w:r w:rsidR="005B2CA7">
        <w:t xml:space="preserve"> </w:t>
      </w:r>
      <w:r>
        <w:t>brauchte</w:t>
      </w:r>
      <w:r w:rsidR="005B2CA7">
        <w:t xml:space="preserve"> </w:t>
      </w:r>
      <w:r>
        <w:t>also</w:t>
      </w:r>
      <w:r w:rsidR="005B2CA7">
        <w:t xml:space="preserve"> </w:t>
      </w:r>
      <w:r>
        <w:t>deswegen</w:t>
      </w:r>
      <w:r w:rsidR="005B2CA7">
        <w:t xml:space="preserve"> </w:t>
      </w:r>
      <w:r>
        <w:t>zu</w:t>
      </w:r>
      <w:r w:rsidR="005B2CA7">
        <w:t xml:space="preserve"> </w:t>
      </w:r>
      <w:r>
        <w:t>diesem</w:t>
      </w:r>
      <w:r w:rsidR="005B2CA7">
        <w:t xml:space="preserve"> </w:t>
      </w:r>
      <w:r>
        <w:t>Thema</w:t>
      </w:r>
      <w:r w:rsidR="005B2CA7">
        <w:t xml:space="preserve"> </w:t>
      </w:r>
      <w:r>
        <w:t>nichts</w:t>
      </w:r>
      <w:r w:rsidR="005B2CA7">
        <w:t xml:space="preserve"> </w:t>
      </w:r>
      <w:r>
        <w:t>zu</w:t>
      </w:r>
      <w:r w:rsidR="005B2CA7">
        <w:t xml:space="preserve"> </w:t>
      </w:r>
      <w:r>
        <w:t>sagen,</w:t>
      </w:r>
      <w:r w:rsidR="005B2CA7">
        <w:t xml:space="preserve"> </w:t>
      </w:r>
      <w:r>
        <w:t>weil</w:t>
      </w:r>
      <w:r w:rsidR="005B2CA7">
        <w:t xml:space="preserve"> </w:t>
      </w:r>
      <w:r>
        <w:t>es</w:t>
      </w:r>
      <w:r w:rsidR="005B2CA7">
        <w:t xml:space="preserve"> </w:t>
      </w:r>
      <w:r>
        <w:t>zwischen</w:t>
      </w:r>
      <w:r w:rsidR="005B2CA7">
        <w:t xml:space="preserve"> </w:t>
      </w:r>
      <w:r>
        <w:t>den</w:t>
      </w:r>
      <w:r w:rsidR="005B2CA7">
        <w:t xml:space="preserve"> </w:t>
      </w:r>
      <w:r>
        <w:t>Juden</w:t>
      </w:r>
      <w:r w:rsidR="005B2CA7">
        <w:t xml:space="preserve"> </w:t>
      </w:r>
      <w:r>
        <w:t>und</w:t>
      </w:r>
      <w:r w:rsidR="005B2CA7">
        <w:t xml:space="preserve"> </w:t>
      </w:r>
      <w:r>
        <w:t>ihm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Punkt</w:t>
      </w:r>
      <w:r w:rsidR="005B2CA7">
        <w:t xml:space="preserve"> </w:t>
      </w:r>
      <w:r>
        <w:t>keinen</w:t>
      </w:r>
      <w:r w:rsidR="005B2CA7">
        <w:t xml:space="preserve"> </w:t>
      </w:r>
      <w:r>
        <w:t>Dissens</w:t>
      </w:r>
      <w:r w:rsidR="005B2CA7">
        <w:t xml:space="preserve"> </w:t>
      </w:r>
      <w:r>
        <w:t>gab.</w:t>
      </w:r>
      <w:r w:rsidR="005B2CA7">
        <w:t xml:space="preserve"> </w:t>
      </w:r>
      <w:r>
        <w:t>Außerdem</w:t>
      </w:r>
      <w:r w:rsidR="005B2CA7">
        <w:t xml:space="preserve"> </w:t>
      </w:r>
      <w:r>
        <w:t>trat</w:t>
      </w:r>
      <w:r w:rsidR="005B2CA7">
        <w:t xml:space="preserve"> </w:t>
      </w:r>
      <w:r>
        <w:t>dort,</w:t>
      </w:r>
      <w:r w:rsidR="005B2CA7">
        <w:t xml:space="preserve"> </w:t>
      </w:r>
      <w:r>
        <w:t>wo</w:t>
      </w:r>
      <w:r w:rsidR="005B2CA7">
        <w:t xml:space="preserve"> </w:t>
      </w:r>
      <w:r>
        <w:t>der</w:t>
      </w:r>
      <w:r w:rsidR="005B2CA7">
        <w:t xml:space="preserve"> </w:t>
      </w:r>
      <w:r>
        <w:t>Herr</w:t>
      </w:r>
      <w:r w:rsidR="005B2CA7">
        <w:t xml:space="preserve"> </w:t>
      </w:r>
      <w:r>
        <w:t>sexuelle</w:t>
      </w:r>
      <w:r w:rsidR="005B2CA7">
        <w:t xml:space="preserve"> </w:t>
      </w:r>
      <w:r>
        <w:t>Fragen</w:t>
      </w:r>
      <w:r w:rsidR="005B2CA7">
        <w:t xml:space="preserve"> </w:t>
      </w:r>
      <w:r>
        <w:t>ansprach,</w:t>
      </w:r>
      <w:r w:rsidR="005B2CA7">
        <w:t xml:space="preserve"> </w:t>
      </w:r>
      <w:r>
        <w:t>nirgends</w:t>
      </w:r>
      <w:r w:rsidR="005B2CA7">
        <w:t xml:space="preserve"> </w:t>
      </w:r>
      <w:r>
        <w:t>auch</w:t>
      </w:r>
      <w:r w:rsidR="005B2CA7">
        <w:t xml:space="preserve"> </w:t>
      </w:r>
      <w:r>
        <w:t>nur</w:t>
      </w:r>
      <w:r w:rsidR="005B2CA7">
        <w:t xml:space="preserve"> </w:t>
      </w:r>
      <w:r>
        <w:t>die</w:t>
      </w:r>
      <w:r w:rsidR="005B2CA7">
        <w:t xml:space="preserve"> </w:t>
      </w:r>
      <w:r>
        <w:t>Möglichkeit</w:t>
      </w:r>
      <w:r w:rsidR="005B2CA7">
        <w:t xml:space="preserve"> </w:t>
      </w:r>
      <w:r>
        <w:t>in</w:t>
      </w:r>
      <w:r w:rsidR="005B2CA7">
        <w:t xml:space="preserve"> </w:t>
      </w:r>
      <w:r>
        <w:t>das</w:t>
      </w:r>
      <w:r w:rsidR="005B2CA7">
        <w:t xml:space="preserve"> </w:t>
      </w:r>
      <w:r>
        <w:t>Blickfeld,</w:t>
      </w:r>
      <w:r w:rsidR="005B2CA7">
        <w:t xml:space="preserve"> </w:t>
      </w:r>
      <w:r>
        <w:t>dass</w:t>
      </w:r>
      <w:r w:rsidR="005B2CA7">
        <w:t xml:space="preserve"> </w:t>
      </w:r>
      <w:r>
        <w:t>sich</w:t>
      </w:r>
      <w:r w:rsidR="005B2CA7">
        <w:t xml:space="preserve"> </w:t>
      </w:r>
      <w:r>
        <w:t>die</w:t>
      </w:r>
      <w:r w:rsidR="005B2CA7">
        <w:t xml:space="preserve"> </w:t>
      </w:r>
      <w:r>
        <w:t>geschlechtliche</w:t>
      </w:r>
      <w:r w:rsidR="005B2CA7">
        <w:t xml:space="preserve"> </w:t>
      </w:r>
      <w:r>
        <w:t>Begegnung</w:t>
      </w:r>
      <w:r w:rsidR="005B2CA7">
        <w:t xml:space="preserve"> </w:t>
      </w:r>
      <w:r>
        <w:t>alternativ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gleichgeschlechtlichen</w:t>
      </w:r>
      <w:r w:rsidR="005B2CA7">
        <w:t xml:space="preserve"> </w:t>
      </w:r>
      <w:r>
        <w:t>Relation</w:t>
      </w:r>
      <w:r w:rsidR="005B2CA7">
        <w:t xml:space="preserve"> </w:t>
      </w:r>
      <w:r>
        <w:t>verwirklichen</w:t>
      </w:r>
      <w:r w:rsidR="005B2CA7">
        <w:t xml:space="preserve"> </w:t>
      </w:r>
      <w:r>
        <w:t>lä</w:t>
      </w:r>
      <w:r w:rsidR="007423A2">
        <w:t>ss</w:t>
      </w:r>
      <w:r>
        <w:t>t.</w:t>
      </w:r>
      <w:r w:rsidR="005B2CA7">
        <w:t xml:space="preserve"> </w:t>
      </w:r>
      <w:r>
        <w:t>Stets</w:t>
      </w:r>
      <w:r w:rsidR="005B2CA7">
        <w:t xml:space="preserve"> </w:t>
      </w:r>
      <w:r>
        <w:t>setzt</w:t>
      </w:r>
      <w:r w:rsidR="005B2CA7">
        <w:t xml:space="preserve"> </w:t>
      </w:r>
      <w:r>
        <w:t>der</w:t>
      </w:r>
      <w:r w:rsidR="005B2CA7">
        <w:t xml:space="preserve"> </w:t>
      </w:r>
      <w:r>
        <w:t>Herr</w:t>
      </w:r>
      <w:r w:rsidR="005B2CA7">
        <w:t xml:space="preserve"> </w:t>
      </w:r>
      <w:r>
        <w:t>heterosexuelle</w:t>
      </w:r>
      <w:r w:rsidR="005B2CA7">
        <w:t xml:space="preserve"> </w:t>
      </w:r>
      <w:r>
        <w:t>Gegebenheiten</w:t>
      </w:r>
      <w:r w:rsidR="005B2CA7">
        <w:t xml:space="preserve"> </w:t>
      </w:r>
      <w:r>
        <w:t>voraus,</w:t>
      </w:r>
      <w:r w:rsidR="005B2CA7">
        <w:t xml:space="preserve"> </w:t>
      </w:r>
      <w:r>
        <w:t>sei</w:t>
      </w:r>
      <w:r w:rsidR="005B2CA7">
        <w:t xml:space="preserve"> </w:t>
      </w:r>
      <w:r>
        <w:t>es</w:t>
      </w:r>
      <w:r w:rsidR="005B2CA7">
        <w:t xml:space="preserve"> </w:t>
      </w:r>
      <w:r>
        <w:t>nun,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Lust</w:t>
      </w:r>
      <w:r w:rsidR="005B2CA7">
        <w:t xml:space="preserve"> </w:t>
      </w:r>
      <w:r>
        <w:t>und</w:t>
      </w:r>
      <w:r w:rsidR="005B2CA7">
        <w:t xml:space="preserve"> </w:t>
      </w:r>
      <w:r>
        <w:t>dem</w:t>
      </w:r>
      <w:r w:rsidR="005B2CA7">
        <w:t xml:space="preserve"> </w:t>
      </w:r>
      <w:r>
        <w:t>falschen</w:t>
      </w:r>
      <w:r w:rsidR="005B2CA7">
        <w:t xml:space="preserve"> </w:t>
      </w:r>
      <w:r>
        <w:t>Begehren</w:t>
      </w:r>
      <w:r w:rsidR="005B2CA7">
        <w:t xml:space="preserve"> </w:t>
      </w:r>
      <w:r>
        <w:t>spricht</w:t>
      </w:r>
      <w:r w:rsidR="005B2CA7">
        <w:t xml:space="preserve"> </w:t>
      </w:r>
      <w:r>
        <w:t>(</w:t>
      </w:r>
      <w:r w:rsidR="005B2CA7">
        <w:rPr>
          <w:i/>
        </w:rPr>
        <w:t xml:space="preserve">Matthäus </w:t>
      </w:r>
      <w:r>
        <w:t>5</w:t>
      </w:r>
      <w:r w:rsidR="005B2CA7">
        <w:t>, 2</w:t>
      </w:r>
      <w:r>
        <w:t>7-28),</w:t>
      </w:r>
      <w:r w:rsidR="005B2CA7">
        <w:t xml:space="preserve"> </w:t>
      </w:r>
      <w:r>
        <w:t>von</w:t>
      </w:r>
      <w:r w:rsidR="005B2CA7">
        <w:t xml:space="preserve"> </w:t>
      </w:r>
      <w:r>
        <w:t>Ehebruch</w:t>
      </w:r>
      <w:r w:rsidR="005B2CA7">
        <w:t xml:space="preserve"> </w:t>
      </w:r>
      <w:r>
        <w:t>(</w:t>
      </w:r>
      <w:r w:rsidR="005B2CA7">
        <w:rPr>
          <w:i/>
        </w:rPr>
        <w:t xml:space="preserve">Matthäus </w:t>
      </w:r>
      <w:r>
        <w:t>19</w:t>
      </w:r>
      <w:r w:rsidR="005B2CA7">
        <w:t>, 4</w:t>
      </w:r>
      <w:r>
        <w:t>6)</w:t>
      </w:r>
      <w:r w:rsidR="005B2CA7">
        <w:t xml:space="preserve"> </w:t>
      </w:r>
      <w:r>
        <w:t>oder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sich</w:t>
      </w:r>
      <w:r w:rsidR="005B2CA7">
        <w:t xml:space="preserve"> </w:t>
      </w:r>
      <w:r>
        <w:t>zu</w:t>
      </w:r>
      <w:r w:rsidR="005B2CA7">
        <w:t xml:space="preserve"> </w:t>
      </w:r>
      <w:r>
        <w:t>ehelicher</w:t>
      </w:r>
      <w:r w:rsidR="005B2CA7">
        <w:t xml:space="preserve"> </w:t>
      </w:r>
      <w:r>
        <w:t>Untreue</w:t>
      </w:r>
      <w:r w:rsidR="005B2CA7">
        <w:t xml:space="preserve"> </w:t>
      </w:r>
      <w:r>
        <w:t>äußert</w:t>
      </w:r>
      <w:r w:rsidR="005B2CA7">
        <w:t xml:space="preserve"> </w:t>
      </w:r>
      <w:r>
        <w:t>(</w:t>
      </w:r>
      <w:r w:rsidR="005B2CA7">
        <w:rPr>
          <w:i/>
        </w:rPr>
        <w:t xml:space="preserve">Johannes </w:t>
      </w:r>
      <w:r>
        <w:t>4</w:t>
      </w:r>
      <w:r w:rsidR="005B2CA7">
        <w:t>, 1</w:t>
      </w:r>
      <w:r>
        <w:t>7-18).</w:t>
      </w:r>
      <w:r w:rsidR="005B2CA7">
        <w:t xml:space="preserve"> </w:t>
      </w:r>
      <w:r>
        <w:t>Dieses</w:t>
      </w:r>
      <w:r w:rsidR="005B2CA7">
        <w:t xml:space="preserve"> </w:t>
      </w:r>
      <w:r>
        <w:t>überrascht</w:t>
      </w:r>
      <w:r w:rsidR="005B2CA7">
        <w:t xml:space="preserve"> </w:t>
      </w:r>
      <w:r>
        <w:t>deswegen</w:t>
      </w:r>
      <w:r w:rsidR="005B2CA7">
        <w:t xml:space="preserve"> </w:t>
      </w:r>
      <w:r>
        <w:t>nicht,</w:t>
      </w:r>
      <w:r w:rsidR="005B2CA7">
        <w:t xml:space="preserve"> </w:t>
      </w:r>
      <w:r>
        <w:t>weil</w:t>
      </w:r>
      <w:r w:rsidR="005B2CA7">
        <w:t xml:space="preserve"> </w:t>
      </w:r>
      <w:r>
        <w:t>Jesus</w:t>
      </w:r>
      <w:r w:rsidR="005B2CA7">
        <w:t xml:space="preserve"> </w:t>
      </w:r>
      <w:r>
        <w:t>die</w:t>
      </w:r>
      <w:r w:rsidR="005B2CA7">
        <w:t xml:space="preserve"> </w:t>
      </w:r>
      <w:r>
        <w:t>sexuelle</w:t>
      </w:r>
      <w:r w:rsidR="005B2CA7">
        <w:t xml:space="preserve"> </w:t>
      </w:r>
      <w:r>
        <w:t>Begegnung,</w:t>
      </w:r>
      <w:r w:rsidR="005B2CA7">
        <w:t xml:space="preserve"> </w:t>
      </w:r>
      <w:r>
        <w:t>das</w:t>
      </w:r>
      <w:r w:rsidR="005B2CA7">
        <w:t xml:space="preserve"> </w:t>
      </w:r>
      <w:r>
        <w:t>„ein</w:t>
      </w:r>
      <w:r w:rsidR="005B2CA7">
        <w:t xml:space="preserve"> </w:t>
      </w:r>
      <w:r>
        <w:t>Fleisch</w:t>
      </w:r>
      <w:r w:rsidR="005B2CA7">
        <w:t xml:space="preserve"> </w:t>
      </w:r>
      <w:r>
        <w:t>sein“,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Norm</w:t>
      </w:r>
      <w:r w:rsidR="005B2CA7">
        <w:t xml:space="preserve"> </w:t>
      </w:r>
      <w:r>
        <w:t>bindet,</w:t>
      </w:r>
      <w:r w:rsidR="005B2CA7">
        <w:t xml:space="preserve"> </w:t>
      </w:r>
      <w:r>
        <w:t>wie</w:t>
      </w:r>
      <w:r w:rsidR="005B2CA7">
        <w:t xml:space="preserve"> </w:t>
      </w:r>
      <w:r>
        <w:t>es</w:t>
      </w:r>
      <w:r w:rsidR="005B2CA7">
        <w:t xml:space="preserve"> </w:t>
      </w:r>
      <w:r>
        <w:t>„zu</w:t>
      </w:r>
      <w:r w:rsidR="005B2CA7">
        <w:t xml:space="preserve"> </w:t>
      </w:r>
      <w:r>
        <w:t>Anfang“</w:t>
      </w:r>
      <w:r w:rsidR="005B2CA7">
        <w:t xml:space="preserve"> </w:t>
      </w:r>
      <w:r>
        <w:t>war,</w:t>
      </w:r>
      <w:r w:rsidR="005B2CA7">
        <w:t xml:space="preserve"> </w:t>
      </w:r>
      <w:r>
        <w:t>so</w:t>
      </w:r>
      <w:r w:rsidR="005B2CA7">
        <w:t xml:space="preserve"> </w:t>
      </w:r>
      <w:r>
        <w:t>dass</w:t>
      </w:r>
      <w:r w:rsidR="005B2CA7">
        <w:t xml:space="preserve"> </w:t>
      </w:r>
      <w:r>
        <w:t>nur</w:t>
      </w:r>
      <w:r w:rsidR="005B2CA7">
        <w:t xml:space="preserve"> </w:t>
      </w:r>
      <w:r>
        <w:rPr>
          <w:i/>
        </w:rPr>
        <w:t>ein</w:t>
      </w:r>
      <w:r w:rsidR="005B2CA7">
        <w:rPr>
          <w:i/>
        </w:rPr>
        <w:t xml:space="preserve"> </w:t>
      </w:r>
      <w:r>
        <w:t>Mann</w:t>
      </w:r>
      <w:r w:rsidR="005B2CA7">
        <w:t xml:space="preserve"> </w:t>
      </w:r>
      <w:r>
        <w:t>und</w:t>
      </w:r>
      <w:r w:rsidR="005B2CA7">
        <w:t xml:space="preserve"> </w:t>
      </w:r>
      <w:r>
        <w:rPr>
          <w:i/>
        </w:rPr>
        <w:t>eine</w:t>
      </w:r>
      <w:r w:rsidR="005B2CA7">
        <w:rPr>
          <w:i/>
        </w:rPr>
        <w:t xml:space="preserve"> </w:t>
      </w:r>
      <w:r>
        <w:t>Frau</w:t>
      </w:r>
      <w:r w:rsidR="005B2CA7">
        <w:t xml:space="preserve"> </w:t>
      </w:r>
      <w:r>
        <w:t>ein</w:t>
      </w:r>
      <w:r w:rsidR="005B2CA7">
        <w:t xml:space="preserve"> </w:t>
      </w:r>
      <w:r>
        <w:t>Fleisch</w:t>
      </w:r>
      <w:r w:rsidR="005B2CA7">
        <w:t xml:space="preserve"> </w:t>
      </w:r>
      <w:r>
        <w:t>werden.</w:t>
      </w:r>
      <w:r w:rsidR="005B2CA7">
        <w:t xml:space="preserve"> </w:t>
      </w:r>
      <w:r>
        <w:t>(„Habt</w:t>
      </w:r>
      <w:r w:rsidR="005B2CA7">
        <w:t xml:space="preserve"> </w:t>
      </w:r>
      <w:r>
        <w:t>ihr</w:t>
      </w:r>
      <w:r w:rsidR="005B2CA7">
        <w:t xml:space="preserve"> </w:t>
      </w:r>
      <w:r>
        <w:t>nicht</w:t>
      </w:r>
      <w:r w:rsidR="005B2CA7">
        <w:t xml:space="preserve"> </w:t>
      </w:r>
      <w:r>
        <w:t>gelesen,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im</w:t>
      </w:r>
      <w:r w:rsidR="005B2CA7">
        <w:t xml:space="preserve"> </w:t>
      </w:r>
      <w:r>
        <w:t>Anfang</w:t>
      </w:r>
      <w:r w:rsidR="005B2CA7">
        <w:t xml:space="preserve"> </w:t>
      </w:r>
      <w:r>
        <w:t>den</w:t>
      </w:r>
      <w:r w:rsidR="005B2CA7">
        <w:t xml:space="preserve"> </w:t>
      </w:r>
      <w:r>
        <w:t>Menschen</w:t>
      </w:r>
      <w:r w:rsidR="005B2CA7">
        <w:t xml:space="preserve"> </w:t>
      </w:r>
      <w:r>
        <w:t>geschaffen</w:t>
      </w:r>
      <w:r w:rsidR="005B2CA7">
        <w:t xml:space="preserve"> </w:t>
      </w:r>
      <w:r>
        <w:t>hat,</w:t>
      </w:r>
      <w:r w:rsidR="005B2CA7">
        <w:t xml:space="preserve"> </w:t>
      </w:r>
      <w:r>
        <w:t>schuf</w:t>
      </w:r>
      <w:r w:rsidR="005B2CA7">
        <w:t xml:space="preserve"> </w:t>
      </w:r>
      <w:r>
        <w:t>sie</w:t>
      </w:r>
      <w:r w:rsidR="005B2CA7">
        <w:t xml:space="preserve"> </w:t>
      </w:r>
      <w:r>
        <w:t>als</w:t>
      </w:r>
      <w:r w:rsidR="005B2CA7">
        <w:t xml:space="preserve"> </w:t>
      </w:r>
      <w:r>
        <w:t>Mann</w:t>
      </w:r>
      <w:r w:rsidR="005B2CA7">
        <w:t xml:space="preserve"> </w:t>
      </w:r>
      <w:r>
        <w:t>und</w:t>
      </w:r>
      <w:r w:rsidR="005B2CA7">
        <w:t xml:space="preserve"> </w:t>
      </w:r>
      <w:r>
        <w:t>Frau?“;</w:t>
      </w:r>
      <w:r w:rsidR="005B2CA7">
        <w:t xml:space="preserve"> </w:t>
      </w:r>
      <w:r w:rsidR="005B2CA7">
        <w:rPr>
          <w:i/>
        </w:rPr>
        <w:t xml:space="preserve">Matthäus </w:t>
      </w:r>
      <w:r>
        <w:t>19</w:t>
      </w:r>
      <w:r w:rsidR="005B2CA7">
        <w:t>, 4</w:t>
      </w:r>
      <w:r>
        <w:t>;</w:t>
      </w:r>
      <w:r w:rsidR="005B2CA7">
        <w:t xml:space="preserve"> </w:t>
      </w:r>
      <w:r>
        <w:t>siehe</w:t>
      </w:r>
      <w:r w:rsidR="005B2CA7">
        <w:t xml:space="preserve"> </w:t>
      </w:r>
      <w:r>
        <w:t>auch:</w:t>
      </w:r>
      <w:r w:rsidR="005B2CA7">
        <w:t xml:space="preserve"> </w:t>
      </w:r>
      <w:r>
        <w:t>V.</w:t>
      </w:r>
      <w:r w:rsidR="005B2CA7">
        <w:t xml:space="preserve"> </w:t>
      </w:r>
      <w:r>
        <w:t>5-6).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Zusammenhang</w:t>
      </w:r>
      <w:r w:rsidR="005B2CA7">
        <w:t xml:space="preserve"> </w:t>
      </w:r>
      <w:r>
        <w:t>spricht</w:t>
      </w:r>
      <w:r w:rsidR="005B2CA7">
        <w:t xml:space="preserve"> </w:t>
      </w:r>
      <w:r>
        <w:t>Jesus</w:t>
      </w:r>
      <w:r w:rsidR="005B2CA7">
        <w:t xml:space="preserve"> </w:t>
      </w:r>
      <w:r>
        <w:t>lediglich</w:t>
      </w:r>
      <w:r w:rsidR="005B2CA7">
        <w:t xml:space="preserve"> </w:t>
      </w:r>
      <w:r>
        <w:t>die</w:t>
      </w:r>
      <w:r w:rsidR="005B2CA7">
        <w:t xml:space="preserve"> </w:t>
      </w:r>
      <w:r>
        <w:t>Möglichkeit</w:t>
      </w:r>
      <w:r w:rsidR="005B2CA7">
        <w:t xml:space="preserve"> </w:t>
      </w:r>
      <w:r>
        <w:t>an,</w:t>
      </w:r>
      <w:r w:rsidR="005B2CA7">
        <w:t xml:space="preserve"> </w:t>
      </w:r>
      <w:r>
        <w:t>dass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zur</w:t>
      </w:r>
      <w:r w:rsidR="005B2CA7">
        <w:t xml:space="preserve"> </w:t>
      </w:r>
      <w:r>
        <w:t>Ehe</w:t>
      </w:r>
      <w:r w:rsidR="005B2CA7">
        <w:t xml:space="preserve"> </w:t>
      </w:r>
      <w:r>
        <w:t>unfähig</w:t>
      </w:r>
      <w:r w:rsidR="005B2CA7">
        <w:t xml:space="preserve"> </w:t>
      </w:r>
      <w:r>
        <w:t>sind,</w:t>
      </w:r>
      <w:r w:rsidR="005B2CA7">
        <w:t xml:space="preserve"> </w:t>
      </w:r>
      <w:r>
        <w:t>ehelos</w:t>
      </w:r>
      <w:r w:rsidR="005B2CA7">
        <w:t xml:space="preserve"> </w:t>
      </w:r>
      <w:r>
        <w:t>bleiben.</w:t>
      </w:r>
      <w:r w:rsidR="005B2CA7">
        <w:t xml:space="preserve"> </w:t>
      </w:r>
      <w:r>
        <w:t>Bezeichnenderweise</w:t>
      </w:r>
      <w:r w:rsidR="005B2CA7">
        <w:t xml:space="preserve"> </w:t>
      </w:r>
      <w:r>
        <w:t>werden</w:t>
      </w:r>
      <w:r w:rsidR="005B2CA7">
        <w:t xml:space="preserve"> </w:t>
      </w:r>
      <w:r>
        <w:t>homosexuelle</w:t>
      </w:r>
      <w:r w:rsidR="005B2CA7">
        <w:t xml:space="preserve"> </w:t>
      </w:r>
      <w:r>
        <w:t>Verbindungen</w:t>
      </w:r>
      <w:r w:rsidR="005B2CA7">
        <w:t xml:space="preserve"> </w:t>
      </w:r>
      <w:r>
        <w:t>selbst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Kontext</w:t>
      </w:r>
      <w:r w:rsidR="005B2CA7">
        <w:t xml:space="preserve"> </w:t>
      </w:r>
      <w:r>
        <w:t>überhaupt</w:t>
      </w:r>
      <w:r w:rsidR="005B2CA7">
        <w:t xml:space="preserve"> </w:t>
      </w:r>
      <w:r>
        <w:t>nicht</w:t>
      </w:r>
      <w:r w:rsidR="005B2CA7">
        <w:t xml:space="preserve"> </w:t>
      </w:r>
      <w:r>
        <w:t>erwogen.</w:t>
      </w:r>
      <w:r w:rsidR="005B2CA7">
        <w:t xml:space="preserve"> </w:t>
      </w:r>
      <w:r>
        <w:t>Wo</w:t>
      </w:r>
      <w:r w:rsidR="005B2CA7">
        <w:t xml:space="preserve"> </w:t>
      </w:r>
      <w:r>
        <w:t>immer</w:t>
      </w:r>
      <w:r w:rsidR="005B2CA7">
        <w:t xml:space="preserve"> </w:t>
      </w:r>
      <w:r>
        <w:t>der</w:t>
      </w:r>
      <w:r w:rsidR="005B2CA7">
        <w:t xml:space="preserve"> </w:t>
      </w:r>
      <w:r>
        <w:t>Herr</w:t>
      </w:r>
      <w:r w:rsidR="005B2CA7">
        <w:t xml:space="preserve"> </w:t>
      </w:r>
      <w:r>
        <w:t>von</w:t>
      </w:r>
      <w:r w:rsidR="005B2CA7">
        <w:t xml:space="preserve"> </w:t>
      </w:r>
      <w:r>
        <w:t>sexueller</w:t>
      </w:r>
      <w:r w:rsidR="005B2CA7">
        <w:t xml:space="preserve"> </w:t>
      </w:r>
      <w:r>
        <w:t>Gemeinschaft</w:t>
      </w:r>
      <w:r w:rsidR="005B2CA7">
        <w:t xml:space="preserve"> </w:t>
      </w:r>
      <w:r>
        <w:t>spricht,</w:t>
      </w:r>
      <w:r w:rsidR="005B2CA7">
        <w:t xml:space="preserve"> </w:t>
      </w:r>
      <w:r>
        <w:t>denkt</w:t>
      </w:r>
      <w:r w:rsidR="005B2CA7">
        <w:t xml:space="preserve"> </w:t>
      </w:r>
      <w:r>
        <w:t>er</w:t>
      </w:r>
      <w:r w:rsidR="005B2CA7">
        <w:t xml:space="preserve"> </w:t>
      </w:r>
      <w:r>
        <w:t>an</w:t>
      </w:r>
      <w:r w:rsidR="005B2CA7">
        <w:t xml:space="preserve"> </w:t>
      </w:r>
      <w:r>
        <w:t>eine</w:t>
      </w:r>
      <w:r w:rsidR="005B2CA7">
        <w:t xml:space="preserve"> </w:t>
      </w:r>
      <w:r>
        <w:t>heterosexuelle</w:t>
      </w:r>
      <w:r w:rsidR="005B2CA7">
        <w:t xml:space="preserve"> </w:t>
      </w:r>
      <w:r>
        <w:t>Beziehung</w:t>
      </w:r>
      <w:r w:rsidR="005B2CA7">
        <w:t xml:space="preserve"> </w:t>
      </w:r>
      <w:r>
        <w:t>innerhalb</w:t>
      </w:r>
      <w:r w:rsidR="005B2CA7">
        <w:t xml:space="preserve"> </w:t>
      </w:r>
      <w:r>
        <w:t>der</w:t>
      </w:r>
      <w:r w:rsidR="005B2CA7">
        <w:t xml:space="preserve"> </w:t>
      </w:r>
      <w:r>
        <w:t>Ehe.</w:t>
      </w:r>
    </w:p>
    <w:p w:rsidR="006D70C7" w:rsidRDefault="006D70C7">
      <w:pPr>
        <w:spacing w:line="247" w:lineRule="auto"/>
        <w:jc w:val="both"/>
        <w:sectPr w:rsidR="006D70C7">
          <w:headerReference w:type="default" r:id="rId50"/>
          <w:footerReference w:type="default" r:id="rId51"/>
          <w:pgSz w:w="11910" w:h="16850"/>
          <w:pgMar w:top="1340" w:right="1020" w:bottom="1260" w:left="1020" w:header="732" w:footer="1073" w:gutter="0"/>
          <w:pgNumType w:start="29"/>
          <w:cols w:space="720"/>
        </w:sectPr>
      </w:pPr>
    </w:p>
    <w:p w:rsidR="006D70C7" w:rsidRDefault="006D70C7">
      <w:pPr>
        <w:pStyle w:val="Textkrper"/>
        <w:spacing w:before="8"/>
      </w:pPr>
    </w:p>
    <w:p w:rsidR="006D70C7" w:rsidRDefault="009E7DB5">
      <w:pPr>
        <w:pStyle w:val="berschrift1"/>
        <w:numPr>
          <w:ilvl w:val="0"/>
          <w:numId w:val="2"/>
        </w:numPr>
        <w:tabs>
          <w:tab w:val="left" w:pos="540"/>
        </w:tabs>
        <w:spacing w:line="244" w:lineRule="auto"/>
        <w:ind w:right="114" w:firstLine="0"/>
      </w:pPr>
      <w:r>
        <w:t>Zur</w:t>
      </w:r>
      <w:r w:rsidR="005B2CA7">
        <w:t xml:space="preserve"> </w:t>
      </w:r>
      <w:r>
        <w:t>Auseinandersetzung</w:t>
      </w:r>
      <w:r w:rsidR="005B2CA7">
        <w:t xml:space="preserve"> </w:t>
      </w:r>
      <w:r>
        <w:t>mit</w:t>
      </w:r>
      <w:r w:rsidR="005B2CA7">
        <w:t xml:space="preserve"> </w:t>
      </w:r>
      <w:r>
        <w:t>humanwissenschaftlichen</w:t>
      </w:r>
      <w:r w:rsidR="005B2CA7">
        <w:t xml:space="preserve"> </w:t>
      </w:r>
      <w:r>
        <w:t>Theorien</w:t>
      </w:r>
      <w:r w:rsidR="005B2CA7">
        <w:t xml:space="preserve"> </w:t>
      </w:r>
      <w:r>
        <w:t>über</w:t>
      </w:r>
      <w:r w:rsidR="005B2CA7">
        <w:t xml:space="preserve"> </w:t>
      </w:r>
      <w:r>
        <w:t>Wesen,</w:t>
      </w:r>
      <w:r w:rsidR="005B2CA7">
        <w:t xml:space="preserve"> </w:t>
      </w:r>
      <w:r>
        <w:t>Herkunft</w:t>
      </w:r>
      <w:r w:rsidR="005B2CA7">
        <w:t xml:space="preserve"> </w:t>
      </w:r>
      <w:r>
        <w:t>und</w:t>
      </w:r>
      <w:r w:rsidR="005B2CA7">
        <w:t xml:space="preserve"> </w:t>
      </w:r>
      <w:r>
        <w:t>Heilbarkeit</w:t>
      </w:r>
      <w:r w:rsidR="005B2CA7">
        <w:t xml:space="preserve"> </w:t>
      </w:r>
      <w:r>
        <w:t>homosexueller</w:t>
      </w:r>
      <w:r w:rsidR="005B2CA7">
        <w:rPr>
          <w:spacing w:val="-23"/>
        </w:rPr>
        <w:t xml:space="preserve"> </w:t>
      </w:r>
      <w:r>
        <w:t>Neigungen</w:t>
      </w:r>
    </w:p>
    <w:p w:rsidR="006D70C7" w:rsidRDefault="009E7DB5">
      <w:pPr>
        <w:pStyle w:val="Textkrper"/>
        <w:spacing w:before="279" w:line="247" w:lineRule="auto"/>
        <w:ind w:left="115" w:right="110"/>
        <w:jc w:val="both"/>
      </w:pP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der</w:t>
      </w:r>
      <w:r w:rsidR="005B2CA7">
        <w:t xml:space="preserve"> </w:t>
      </w:r>
      <w:r>
        <w:t>neueren</w:t>
      </w:r>
      <w:r w:rsidR="005B2CA7">
        <w:t xml:space="preserve"> </w:t>
      </w:r>
      <w:r>
        <w:t>Diskussion</w:t>
      </w:r>
      <w:r w:rsidR="005B2CA7">
        <w:t xml:space="preserve"> </w:t>
      </w:r>
      <w:r>
        <w:t>werden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die</w:t>
      </w:r>
      <w:r w:rsidR="005B2CA7">
        <w:t xml:space="preserve"> </w:t>
      </w:r>
      <w:r>
        <w:t>Aussagen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durch</w:t>
      </w:r>
      <w:r w:rsidR="005B2CA7">
        <w:t xml:space="preserve"> </w:t>
      </w:r>
      <w:r>
        <w:t>außerordentlich</w:t>
      </w:r>
      <w:r w:rsidR="005B2CA7">
        <w:t xml:space="preserve"> </w:t>
      </w:r>
      <w:r>
        <w:t>fragwürdige,</w:t>
      </w:r>
      <w:r w:rsidR="005B2CA7">
        <w:t xml:space="preserve"> </w:t>
      </w:r>
      <w:r>
        <w:t>ja</w:t>
      </w:r>
      <w:r w:rsidR="005B2CA7">
        <w:t xml:space="preserve"> </w:t>
      </w:r>
      <w:r>
        <w:t>falsche</w:t>
      </w:r>
      <w:r w:rsidR="005B2CA7">
        <w:t xml:space="preserve"> </w:t>
      </w:r>
      <w:r>
        <w:t>Auslegungen</w:t>
      </w:r>
      <w:r w:rsidR="005B2CA7">
        <w:t xml:space="preserve"> </w:t>
      </w:r>
      <w:r>
        <w:t>eingeschränkt,</w:t>
      </w:r>
      <w:r w:rsidR="005B2CA7">
        <w:t xml:space="preserve"> </w:t>
      </w:r>
      <w:r>
        <w:t>historisiert,</w:t>
      </w:r>
      <w:r w:rsidR="005B2CA7">
        <w:t xml:space="preserve"> </w:t>
      </w:r>
      <w:r>
        <w:t>relativiert,</w:t>
      </w:r>
      <w:r w:rsidR="005B2CA7">
        <w:t xml:space="preserve"> </w:t>
      </w:r>
      <w:r>
        <w:t>kurzum:</w:t>
      </w:r>
      <w:r w:rsidR="005B2CA7">
        <w:t xml:space="preserve"> </w:t>
      </w:r>
      <w:proofErr w:type="spellStart"/>
      <w:r>
        <w:t>entmächtigt</w:t>
      </w:r>
      <w:proofErr w:type="spellEnd"/>
      <w:r>
        <w:t>,</w:t>
      </w:r>
      <w:r w:rsidR="005B2CA7">
        <w:t xml:space="preserve"> </w:t>
      </w:r>
      <w:r>
        <w:t>sondern</w:t>
      </w:r>
      <w:r w:rsidR="005B2CA7">
        <w:t xml:space="preserve"> </w:t>
      </w:r>
      <w:r>
        <w:t>es</w:t>
      </w:r>
      <w:r w:rsidR="005B2CA7">
        <w:t xml:space="preserve"> </w:t>
      </w:r>
      <w:r>
        <w:t>wird</w:t>
      </w:r>
      <w:r w:rsidR="005B2CA7">
        <w:t xml:space="preserve"> </w:t>
      </w:r>
      <w:r>
        <w:t>auch</w:t>
      </w:r>
      <w:r w:rsidR="005B2CA7">
        <w:t xml:space="preserve"> </w:t>
      </w:r>
      <w:r>
        <w:t>behauptet,</w:t>
      </w:r>
      <w:r w:rsidR="005B2CA7">
        <w:t xml:space="preserve"> </w:t>
      </w:r>
      <w:r>
        <w:t>dasjenige,</w:t>
      </w:r>
      <w:r w:rsidR="005B2CA7">
        <w:t xml:space="preserve"> </w:t>
      </w:r>
      <w:r>
        <w:t>was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sage,</w:t>
      </w:r>
      <w:r w:rsidR="005B2CA7">
        <w:t xml:space="preserve"> </w:t>
      </w:r>
      <w:r>
        <w:t>sei</w:t>
      </w:r>
      <w:r w:rsidR="005B2CA7">
        <w:t xml:space="preserve"> </w:t>
      </w:r>
      <w:r>
        <w:t>angesichts</w:t>
      </w:r>
      <w:r w:rsidR="005B2CA7">
        <w:t xml:space="preserve"> </w:t>
      </w:r>
      <w:r>
        <w:t>der</w:t>
      </w:r>
      <w:r w:rsidR="005B2CA7">
        <w:t xml:space="preserve"> </w:t>
      </w:r>
      <w:r>
        <w:t>Forschungsergebnisse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Humanwissenschaften</w:t>
      </w:r>
      <w:r w:rsidR="005B2CA7">
        <w:t xml:space="preserve"> </w:t>
      </w:r>
      <w:r>
        <w:t>überholt.</w:t>
      </w:r>
      <w:r w:rsidR="005B2CA7">
        <w:t xml:space="preserve"> </w:t>
      </w:r>
      <w:r>
        <w:rPr>
          <w:spacing w:val="-3"/>
        </w:rPr>
        <w:t>Im</w:t>
      </w:r>
      <w:r w:rsidR="005B2CA7">
        <w:rPr>
          <w:spacing w:val="-3"/>
        </w:rPr>
        <w:t xml:space="preserve"> </w:t>
      </w:r>
      <w:proofErr w:type="spellStart"/>
      <w:proofErr w:type="gramStart"/>
      <w:r>
        <w:t>folgenden</w:t>
      </w:r>
      <w:proofErr w:type="spellEnd"/>
      <w:proofErr w:type="gramEnd"/>
      <w:r w:rsidR="005B2CA7">
        <w:t xml:space="preserve"> </w:t>
      </w:r>
      <w:r>
        <w:t>konfrontieren</w:t>
      </w:r>
      <w:r w:rsidR="005B2CA7">
        <w:t xml:space="preserve"> </w:t>
      </w:r>
      <w:r>
        <w:t>wir</w:t>
      </w:r>
      <w:r w:rsidR="005B2CA7">
        <w:t xml:space="preserve"> </w:t>
      </w:r>
      <w:r>
        <w:t>uns</w:t>
      </w:r>
      <w:r w:rsidR="005B2CA7">
        <w:t xml:space="preserve"> </w:t>
      </w:r>
      <w:r>
        <w:t>mit</w:t>
      </w:r>
      <w:r w:rsidR="005B2CA7">
        <w:t xml:space="preserve"> </w:t>
      </w:r>
      <w:r>
        <w:t>den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Gegenwart</w:t>
      </w:r>
      <w:r w:rsidR="005B2CA7">
        <w:t xml:space="preserve"> </w:t>
      </w:r>
      <w:r>
        <w:t>herrschenden</w:t>
      </w:r>
      <w:r w:rsidR="005B2CA7">
        <w:t xml:space="preserve"> </w:t>
      </w:r>
      <w:r>
        <w:t>Auffassungen</w:t>
      </w:r>
      <w:r w:rsidR="005B2CA7">
        <w:t xml:space="preserve"> </w:t>
      </w:r>
      <w:r>
        <w:t>über</w:t>
      </w:r>
      <w:r w:rsidR="005B2CA7">
        <w:t xml:space="preserve"> </w:t>
      </w:r>
      <w:r>
        <w:t>Wesen,</w:t>
      </w:r>
      <w:r w:rsidR="005B2CA7">
        <w:t xml:space="preserve"> </w:t>
      </w:r>
      <w:r>
        <w:t>Herkunft</w:t>
      </w:r>
      <w:r w:rsidR="005B2CA7">
        <w:t xml:space="preserve"> </w:t>
      </w:r>
      <w:r>
        <w:t>und</w:t>
      </w:r>
      <w:r w:rsidR="005B2CA7">
        <w:t xml:space="preserve"> </w:t>
      </w:r>
      <w:r>
        <w:t>Heilbarkeit</w:t>
      </w:r>
      <w:r w:rsidR="005B2CA7">
        <w:t xml:space="preserve"> </w:t>
      </w:r>
      <w:r>
        <w:t>gleichgeschlechtlicher</w:t>
      </w:r>
      <w:r w:rsidR="005B2CA7">
        <w:rPr>
          <w:spacing w:val="-1"/>
        </w:rPr>
        <w:t xml:space="preserve"> </w:t>
      </w:r>
      <w:r>
        <w:t>Neigungen.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5"/>
        <w:rPr>
          <w:sz w:val="27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722"/>
        </w:tabs>
        <w:spacing w:line="247" w:lineRule="auto"/>
        <w:ind w:left="115" w:right="120" w:firstLine="0"/>
      </w:pPr>
      <w:r>
        <w:t>Zur</w:t>
      </w:r>
      <w:r w:rsidR="005B2CA7">
        <w:t xml:space="preserve"> </w:t>
      </w:r>
      <w:r>
        <w:t>Behauptung,</w:t>
      </w:r>
      <w:r w:rsidR="005B2CA7">
        <w:t xml:space="preserve"> </w:t>
      </w:r>
      <w:r>
        <w:t>die</w:t>
      </w:r>
      <w:r w:rsidR="005B2CA7">
        <w:t xml:space="preserve"> </w:t>
      </w:r>
      <w:r>
        <w:t>Heilige</w:t>
      </w:r>
      <w:r w:rsidR="005B2CA7">
        <w:t xml:space="preserve"> </w:t>
      </w:r>
      <w:r>
        <w:t>Schrift</w:t>
      </w:r>
      <w:r w:rsidR="005B2CA7">
        <w:t xml:space="preserve"> </w:t>
      </w:r>
      <w:r>
        <w:t>wisse</w:t>
      </w:r>
      <w:r w:rsidR="005B2CA7">
        <w:t xml:space="preserve"> </w:t>
      </w:r>
      <w:r>
        <w:t>nichts</w:t>
      </w:r>
      <w:r w:rsidR="005B2CA7">
        <w:t xml:space="preserve"> </w:t>
      </w:r>
      <w:r>
        <w:t>von</w:t>
      </w:r>
      <w:r w:rsidR="005B2CA7">
        <w:t xml:space="preserve"> </w:t>
      </w:r>
      <w:r>
        <w:t>homosexueller</w:t>
      </w:r>
      <w:r w:rsidR="005B2CA7">
        <w:t xml:space="preserve"> </w:t>
      </w:r>
      <w:r>
        <w:t>Orientierung</w:t>
      </w:r>
    </w:p>
    <w:p w:rsidR="006D70C7" w:rsidRDefault="006D70C7">
      <w:pPr>
        <w:pStyle w:val="Textkrper"/>
        <w:spacing w:before="5"/>
        <w:rPr>
          <w:b/>
        </w:rPr>
      </w:pPr>
    </w:p>
    <w:p w:rsidR="006D70C7" w:rsidRDefault="009E7DB5">
      <w:pPr>
        <w:pStyle w:val="Textkrper"/>
        <w:spacing w:before="1" w:line="247" w:lineRule="auto"/>
        <w:ind w:left="115" w:right="108"/>
        <w:jc w:val="both"/>
      </w:pPr>
      <w:r>
        <w:t>Indem</w:t>
      </w:r>
      <w:r w:rsidR="005B2CA7">
        <w:t xml:space="preserve"> </w:t>
      </w:r>
      <w:r>
        <w:t>man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Neuzeit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anglikanischen</w:t>
      </w:r>
      <w:r w:rsidR="005B2CA7">
        <w:t xml:space="preserve"> </w:t>
      </w:r>
      <w:r>
        <w:t>Kirche</w:t>
      </w:r>
      <w:r w:rsidR="005B2CA7">
        <w:t xml:space="preserve"> </w:t>
      </w:r>
      <w:r>
        <w:t>aufgekommene</w:t>
      </w:r>
      <w:r w:rsidR="005B2CA7">
        <w:t xml:space="preserve"> </w:t>
      </w:r>
      <w:r>
        <w:rPr>
          <w:b/>
        </w:rPr>
        <w:t>Unterscheidung</w:t>
      </w:r>
      <w:r w:rsidR="005B2CA7">
        <w:rPr>
          <w:b/>
        </w:rPr>
        <w:t xml:space="preserve"> </w:t>
      </w:r>
      <w:r>
        <w:rPr>
          <w:b/>
        </w:rPr>
        <w:t>zwischen</w:t>
      </w:r>
      <w:r w:rsidR="005B2CA7">
        <w:rPr>
          <w:b/>
        </w:rPr>
        <w:t xml:space="preserve"> </w:t>
      </w:r>
      <w:r>
        <w:rPr>
          <w:b/>
        </w:rPr>
        <w:t>homosexueller</w:t>
      </w:r>
      <w:r w:rsidR="005B2CA7">
        <w:rPr>
          <w:b/>
        </w:rPr>
        <w:t xml:space="preserve"> </w:t>
      </w:r>
      <w:r>
        <w:rPr>
          <w:b/>
        </w:rPr>
        <w:t>Handlung</w:t>
      </w:r>
      <w:r w:rsidR="005B2CA7">
        <w:rPr>
          <w:b/>
        </w:rPr>
        <w:t xml:space="preserve"> </w:t>
      </w:r>
      <w:r>
        <w:rPr>
          <w:b/>
        </w:rPr>
        <w:t>und</w:t>
      </w:r>
      <w:r w:rsidR="005B2CA7">
        <w:rPr>
          <w:b/>
        </w:rPr>
        <w:t xml:space="preserve"> </w:t>
      </w:r>
      <w:r>
        <w:rPr>
          <w:b/>
        </w:rPr>
        <w:t>homosexueller</w:t>
      </w:r>
      <w:r w:rsidR="005B2CA7">
        <w:rPr>
          <w:b/>
        </w:rPr>
        <w:t xml:space="preserve"> </w:t>
      </w:r>
      <w:r>
        <w:rPr>
          <w:b/>
        </w:rPr>
        <w:t>Veranlagung</w:t>
      </w:r>
      <w:r w:rsidR="005B2CA7">
        <w:rPr>
          <w:b/>
        </w:rPr>
        <w:t xml:space="preserve"> </w:t>
      </w:r>
      <w:r>
        <w:t>(</w:t>
      </w:r>
      <w:proofErr w:type="spellStart"/>
      <w:r>
        <w:rPr>
          <w:i/>
        </w:rPr>
        <w:t>propensity</w:t>
      </w:r>
      <w:proofErr w:type="spellEnd"/>
      <w:r>
        <w:t>,</w:t>
      </w:r>
      <w:r w:rsidR="005B2CA7">
        <w:t xml:space="preserve"> </w:t>
      </w:r>
      <w:r>
        <w:t>Homophilie,</w:t>
      </w:r>
      <w:r w:rsidR="005B2CA7">
        <w:t xml:space="preserve"> </w:t>
      </w:r>
      <w:proofErr w:type="spellStart"/>
      <w:r>
        <w:t>Homotropie</w:t>
      </w:r>
      <w:proofErr w:type="spellEnd"/>
      <w:r>
        <w:t>,</w:t>
      </w:r>
      <w:r w:rsidR="005B2CA7">
        <w:t xml:space="preserve"> </w:t>
      </w:r>
      <w:r>
        <w:t>erotische</w:t>
      </w:r>
      <w:r w:rsidR="005B2CA7">
        <w:t xml:space="preserve"> </w:t>
      </w:r>
      <w:r>
        <w:t>Orientierung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eigene</w:t>
      </w:r>
      <w:r w:rsidR="005B2CA7">
        <w:t xml:space="preserve"> </w:t>
      </w:r>
      <w:r>
        <w:t>Geschlecht)</w:t>
      </w:r>
      <w:r w:rsidR="005B2CA7">
        <w:t xml:space="preserve"> </w:t>
      </w:r>
      <w:r>
        <w:t>anknüpfte,</w:t>
      </w:r>
      <w:r w:rsidR="005B2CA7">
        <w:t xml:space="preserve"> </w:t>
      </w:r>
      <w:r>
        <w:t>begann</w:t>
      </w:r>
      <w:r w:rsidR="005B2CA7">
        <w:t xml:space="preserve"> </w:t>
      </w:r>
      <w:r>
        <w:t>man</w:t>
      </w:r>
      <w:r w:rsidR="005B2CA7">
        <w:t xml:space="preserve"> </w:t>
      </w:r>
      <w:r>
        <w:t>folgendermaßen</w:t>
      </w:r>
      <w:r w:rsidR="005B2CA7">
        <w:t xml:space="preserve"> </w:t>
      </w:r>
      <w:r>
        <w:t>zu</w:t>
      </w:r>
      <w:r w:rsidR="005B2CA7">
        <w:t xml:space="preserve"> </w:t>
      </w:r>
      <w:r>
        <w:t>argumentieren:</w:t>
      </w:r>
      <w:r w:rsidR="005B2CA7">
        <w:t xml:space="preserve"> </w:t>
      </w:r>
      <w:r>
        <w:t>Weil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zwischen</w:t>
      </w:r>
      <w:r w:rsidR="005B2CA7">
        <w:t xml:space="preserve"> </w:t>
      </w:r>
      <w:r>
        <w:t>Handlung</w:t>
      </w:r>
      <w:r w:rsidR="005B2CA7">
        <w:t xml:space="preserve"> </w:t>
      </w:r>
      <w:r>
        <w:t>und</w:t>
      </w:r>
      <w:r w:rsidR="005B2CA7">
        <w:t xml:space="preserve"> </w:t>
      </w:r>
      <w:r>
        <w:t>innerer</w:t>
      </w:r>
      <w:r w:rsidR="005B2CA7">
        <w:t xml:space="preserve"> </w:t>
      </w:r>
      <w:r>
        <w:t>Disposition</w:t>
      </w:r>
      <w:r w:rsidR="005B2CA7">
        <w:t xml:space="preserve"> </w:t>
      </w:r>
      <w:r>
        <w:t>nicht</w:t>
      </w:r>
      <w:r w:rsidR="005B2CA7">
        <w:t xml:space="preserve"> </w:t>
      </w:r>
      <w:r>
        <w:t>unterscheide,</w:t>
      </w:r>
      <w:r w:rsidR="005B2CA7">
        <w:t xml:space="preserve"> </w:t>
      </w:r>
      <w:r>
        <w:t>bzw.</w:t>
      </w:r>
      <w:r w:rsidR="005B2CA7">
        <w:t xml:space="preserve"> </w:t>
      </w:r>
      <w:r>
        <w:t>ausschließlich</w:t>
      </w:r>
      <w:r w:rsidR="005B2CA7">
        <w:t xml:space="preserve"> </w:t>
      </w:r>
      <w:r>
        <w:t>über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Handlungen</w:t>
      </w:r>
      <w:r w:rsidR="005B2CA7">
        <w:t xml:space="preserve"> </w:t>
      </w:r>
      <w:r>
        <w:t>spreche</w:t>
      </w:r>
      <w:r w:rsidR="005B2CA7">
        <w:t xml:space="preserve"> </w:t>
      </w:r>
      <w:r>
        <w:t>und</w:t>
      </w:r>
      <w:r w:rsidR="005B2CA7">
        <w:t xml:space="preserve"> </w:t>
      </w:r>
      <w:r>
        <w:t>über</w:t>
      </w:r>
      <w:r w:rsidR="005B2CA7">
        <w:t xml:space="preserve"> </w:t>
      </w:r>
      <w:r>
        <w:t>entsprechende</w:t>
      </w:r>
      <w:r w:rsidR="005B2CA7">
        <w:t xml:space="preserve"> </w:t>
      </w:r>
      <w:r>
        <w:t>Neigungen</w:t>
      </w:r>
      <w:r w:rsidR="005B2CA7">
        <w:t xml:space="preserve"> </w:t>
      </w:r>
      <w:r>
        <w:t>schweige</w:t>
      </w:r>
      <w:r w:rsidR="005B2CA7">
        <w:t xml:space="preserve"> </w:t>
      </w:r>
      <w:r>
        <w:t>-</w:t>
      </w:r>
      <w:r w:rsidR="005B2CA7">
        <w:t xml:space="preserve"> </w:t>
      </w:r>
      <w:r>
        <w:t>vermutlich</w:t>
      </w:r>
      <w:r w:rsidR="005B2CA7">
        <w:t xml:space="preserve"> </w:t>
      </w:r>
      <w:r>
        <w:t>wisse</w:t>
      </w:r>
      <w:r w:rsidR="005B2CA7">
        <w:t xml:space="preserve"> </w:t>
      </w:r>
      <w:r>
        <w:t>sie</w:t>
      </w:r>
      <w:r w:rsidR="005B2CA7">
        <w:t xml:space="preserve"> </w:t>
      </w:r>
      <w:r>
        <w:t>gar</w:t>
      </w:r>
      <w:r w:rsidR="005B2CA7">
        <w:t xml:space="preserve"> </w:t>
      </w:r>
      <w:r>
        <w:t>nichts</w:t>
      </w:r>
      <w:r w:rsidR="005B2CA7">
        <w:t xml:space="preserve"> </w:t>
      </w:r>
      <w:r>
        <w:t>davon</w:t>
      </w:r>
      <w:r w:rsidR="005B2CA7">
        <w:t xml:space="preserve"> </w:t>
      </w:r>
      <w:r>
        <w:t>-,</w:t>
      </w:r>
      <w:r w:rsidR="005B2CA7">
        <w:t xml:space="preserve"> </w:t>
      </w:r>
      <w:r>
        <w:t>sei</w:t>
      </w:r>
      <w:r w:rsidR="005B2CA7">
        <w:t xml:space="preserve"> </w:t>
      </w:r>
      <w:r>
        <w:t>sie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gegenwärtige</w:t>
      </w:r>
      <w:r w:rsidR="005B2CA7">
        <w:t xml:space="preserve"> </w:t>
      </w:r>
      <w:r>
        <w:t>Reflexion,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diese</w:t>
      </w:r>
      <w:r w:rsidR="005B2CA7">
        <w:t xml:space="preserve"> </w:t>
      </w:r>
      <w:r>
        <w:t>Unterscheidung</w:t>
      </w:r>
      <w:r w:rsidR="005B2CA7">
        <w:t xml:space="preserve"> </w:t>
      </w:r>
      <w:r>
        <w:t>durch</w:t>
      </w:r>
      <w:r w:rsidR="005B2CA7">
        <w:t xml:space="preserve"> </w:t>
      </w:r>
      <w:r>
        <w:t>medizinische,</w:t>
      </w:r>
      <w:r w:rsidR="005B2CA7">
        <w:t xml:space="preserve"> </w:t>
      </w:r>
      <w:r>
        <w:t>psychologische</w:t>
      </w:r>
      <w:r w:rsidR="005B2CA7">
        <w:t xml:space="preserve"> </w:t>
      </w:r>
      <w:r>
        <w:t>und</w:t>
      </w:r>
      <w:r w:rsidR="005B2CA7">
        <w:t xml:space="preserve"> </w:t>
      </w:r>
      <w:r>
        <w:t>soziologische</w:t>
      </w:r>
      <w:r w:rsidR="005B2CA7">
        <w:t xml:space="preserve"> </w:t>
      </w:r>
      <w:r>
        <w:t>Beobachtungen</w:t>
      </w:r>
      <w:r w:rsidR="005B2CA7">
        <w:t xml:space="preserve"> </w:t>
      </w:r>
      <w:r>
        <w:t>gesichert</w:t>
      </w:r>
      <w:r w:rsidR="005B2CA7">
        <w:t xml:space="preserve"> </w:t>
      </w:r>
      <w:r>
        <w:t>sei,</w:t>
      </w:r>
      <w:r w:rsidR="005B2CA7">
        <w:t xml:space="preserve"> </w:t>
      </w:r>
      <w:r>
        <w:t>überholt,</w:t>
      </w:r>
      <w:r w:rsidR="005B2CA7">
        <w:t xml:space="preserve"> </w:t>
      </w:r>
      <w:r>
        <w:t>also</w:t>
      </w:r>
      <w:r w:rsidR="005B2CA7">
        <w:t xml:space="preserve"> </w:t>
      </w:r>
      <w:r>
        <w:t>bedeutungslos.</w:t>
      </w:r>
      <w:r w:rsidR="005B2CA7">
        <w:t xml:space="preserve"> </w:t>
      </w:r>
      <w:r>
        <w:t>Allenfalls</w:t>
      </w:r>
      <w:r w:rsidR="005B2CA7">
        <w:t xml:space="preserve"> </w:t>
      </w:r>
      <w:r>
        <w:t>könne</w:t>
      </w:r>
      <w:r w:rsidR="005B2CA7"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biblischen</w:t>
      </w:r>
      <w:r w:rsidR="005B2CA7">
        <w:t xml:space="preserve"> </w:t>
      </w:r>
      <w:r>
        <w:t>Verbote</w:t>
      </w:r>
      <w:r w:rsidR="005B2CA7">
        <w:t xml:space="preserve"> </w:t>
      </w:r>
      <w:r>
        <w:t>auf</w:t>
      </w:r>
      <w:r w:rsidR="005B2CA7">
        <w:t xml:space="preserve"> </w:t>
      </w:r>
      <w:r>
        <w:t>diejenigen</w:t>
      </w:r>
      <w:r w:rsidR="005B2CA7">
        <w:t xml:space="preserve"> </w:t>
      </w:r>
      <w:r>
        <w:t>beziehen,</w:t>
      </w:r>
      <w:r w:rsidR="005B2CA7">
        <w:t xml:space="preserve"> </w:t>
      </w:r>
      <w:r>
        <w:t>die</w:t>
      </w:r>
      <w:r w:rsidR="005B2CA7">
        <w:t xml:space="preserve"> </w:t>
      </w:r>
      <w:r>
        <w:t>als</w:t>
      </w:r>
      <w:r w:rsidR="005B2CA7">
        <w:t xml:space="preserve"> </w:t>
      </w:r>
      <w:r>
        <w:t>heterosexuell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praktizierten.</w:t>
      </w:r>
    </w:p>
    <w:p w:rsidR="006D70C7" w:rsidRDefault="006D70C7">
      <w:pPr>
        <w:pStyle w:val="Textkrper"/>
        <w:spacing w:before="1"/>
      </w:pPr>
    </w:p>
    <w:p w:rsidR="006D70C7" w:rsidRDefault="009E7DB5">
      <w:pPr>
        <w:pStyle w:val="Textkrper"/>
        <w:spacing w:before="1" w:line="247" w:lineRule="auto"/>
        <w:ind w:left="115" w:right="108"/>
        <w:jc w:val="both"/>
      </w:pPr>
      <w:r>
        <w:t>Richtig</w:t>
      </w:r>
      <w:r w:rsidR="005B2CA7">
        <w:t xml:space="preserve"> </w:t>
      </w:r>
      <w:r>
        <w:t>ist</w:t>
      </w:r>
      <w:r w:rsidR="005B2CA7">
        <w:t xml:space="preserve"> </w:t>
      </w:r>
      <w:r>
        <w:t>an</w:t>
      </w:r>
      <w:r w:rsidR="005B2CA7">
        <w:t xml:space="preserve"> </w:t>
      </w:r>
      <w:r>
        <w:t>dieser</w:t>
      </w:r>
      <w:r w:rsidR="005B2CA7">
        <w:t xml:space="preserve"> </w:t>
      </w:r>
      <w:r>
        <w:t>Gedankenführung,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Abschnitte</w:t>
      </w:r>
      <w:r w:rsidR="005B2CA7">
        <w:t xml:space="preserve"> </w:t>
      </w:r>
      <w:r>
        <w:t>der</w:t>
      </w:r>
      <w:r w:rsidR="005B2CA7">
        <w:t xml:space="preserve"> </w:t>
      </w:r>
      <w:r>
        <w:t>Bibel,</w:t>
      </w:r>
      <w:r w:rsidR="005B2CA7">
        <w:t xml:space="preserve"> </w:t>
      </w:r>
      <w:r>
        <w:t>die</w:t>
      </w:r>
      <w:r w:rsidR="005B2CA7">
        <w:t xml:space="preserve"> </w:t>
      </w:r>
      <w:r>
        <w:t>über</w:t>
      </w:r>
      <w:r w:rsidR="005B2CA7">
        <w:t xml:space="preserve"> </w:t>
      </w:r>
      <w:r>
        <w:t>Homosexualität</w:t>
      </w:r>
      <w:r w:rsidR="005B2CA7">
        <w:t xml:space="preserve"> </w:t>
      </w:r>
      <w:r>
        <w:t>handeln,</w:t>
      </w:r>
      <w:r w:rsidR="005B2CA7">
        <w:t xml:space="preserve"> </w:t>
      </w:r>
      <w:r>
        <w:t>nicht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neuzeitlich</w:t>
      </w:r>
      <w:r w:rsidR="005B2CA7">
        <w:t xml:space="preserve"> </w:t>
      </w:r>
      <w:r>
        <w:t>„wissenschaftlichen“</w:t>
      </w:r>
      <w:r w:rsidR="005B2CA7">
        <w:t xml:space="preserve"> </w:t>
      </w:r>
      <w:r>
        <w:t>Terminologie</w:t>
      </w:r>
      <w:r w:rsidR="005B2CA7">
        <w:t xml:space="preserve"> </w:t>
      </w:r>
      <w:proofErr w:type="spellStart"/>
      <w:r>
        <w:t>abgefaßt</w:t>
      </w:r>
      <w:proofErr w:type="spellEnd"/>
      <w:r w:rsidR="005B2CA7">
        <w:t xml:space="preserve"> </w:t>
      </w:r>
      <w:r>
        <w:t>sind.</w:t>
      </w:r>
      <w:r w:rsidR="005B2CA7">
        <w:t xml:space="preserve"> </w:t>
      </w:r>
      <w:r>
        <w:t>Falsch</w:t>
      </w:r>
      <w:r w:rsidR="005B2CA7">
        <w:t xml:space="preserve"> </w:t>
      </w:r>
      <w:r>
        <w:t>daran</w:t>
      </w:r>
      <w:r w:rsidR="005B2CA7">
        <w:t xml:space="preserve"> </w:t>
      </w:r>
      <w:r>
        <w:t>ist</w:t>
      </w:r>
      <w:r w:rsidR="005B2CA7">
        <w:t xml:space="preserve"> </w:t>
      </w:r>
      <w:r>
        <w:t>jedoch</w:t>
      </w:r>
      <w:r w:rsidR="005B2CA7">
        <w:t xml:space="preserve"> </w:t>
      </w:r>
      <w:r>
        <w:t>die</w:t>
      </w:r>
      <w:r w:rsidR="005B2CA7">
        <w:t xml:space="preserve"> </w:t>
      </w:r>
      <w:r>
        <w:t>Idee,</w:t>
      </w:r>
      <w:r w:rsidR="005B2CA7">
        <w:t xml:space="preserve"> </w:t>
      </w:r>
      <w:r>
        <w:t>erst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Neuzeit</w:t>
      </w:r>
      <w:r w:rsidR="005B2CA7">
        <w:t xml:space="preserve"> </w:t>
      </w:r>
      <w:r>
        <w:t>habe</w:t>
      </w:r>
      <w:r w:rsidR="005B2CA7">
        <w:t xml:space="preserve"> </w:t>
      </w:r>
      <w:r>
        <w:t>man</w:t>
      </w:r>
      <w:r w:rsidR="005B2CA7">
        <w:t xml:space="preserve"> </w:t>
      </w:r>
      <w:r>
        <w:t>angefangen,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einer</w:t>
      </w:r>
      <w:r w:rsidR="005B2CA7">
        <w:t xml:space="preserve"> </w:t>
      </w:r>
      <w:r>
        <w:t>homosexuellen</w:t>
      </w:r>
      <w:r w:rsidR="005B2CA7">
        <w:t xml:space="preserve"> </w:t>
      </w:r>
      <w:r>
        <w:t>Veranlagung</w:t>
      </w:r>
      <w:r w:rsidR="005B2CA7">
        <w:t xml:space="preserve"> </w:t>
      </w:r>
      <w:r>
        <w:t>nachzudenken.</w:t>
      </w:r>
      <w:r w:rsidR="005B2CA7">
        <w:t xml:space="preserve"> </w:t>
      </w:r>
      <w:r>
        <w:t>Versuche,</w:t>
      </w:r>
      <w:r w:rsidR="005B2CA7">
        <w:t xml:space="preserve"> </w:t>
      </w:r>
      <w:r>
        <w:t>Homosexualität</w:t>
      </w:r>
      <w:r w:rsidR="005B2CA7">
        <w:t xml:space="preserve"> </w:t>
      </w:r>
      <w:r>
        <w:t>auf</w:t>
      </w:r>
      <w:r w:rsidR="005B2CA7">
        <w:t xml:space="preserve"> </w:t>
      </w:r>
      <w:r>
        <w:t>eine</w:t>
      </w:r>
      <w:r w:rsidR="005B2CA7">
        <w:t xml:space="preserve"> </w:t>
      </w:r>
      <w:r>
        <w:t>-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immer</w:t>
      </w:r>
      <w:r w:rsidR="005B2CA7">
        <w:t xml:space="preserve"> </w:t>
      </w:r>
      <w:r>
        <w:t>geartete</w:t>
      </w:r>
      <w:r w:rsidR="005B2CA7">
        <w:t xml:space="preserve"> </w:t>
      </w:r>
      <w:r>
        <w:t>-</w:t>
      </w:r>
      <w:r w:rsidR="005B2CA7">
        <w:t xml:space="preserve"> </w:t>
      </w:r>
      <w:r>
        <w:rPr>
          <w:b/>
        </w:rPr>
        <w:t>Veranlagung</w:t>
      </w:r>
      <w:r w:rsidR="005B2CA7">
        <w:rPr>
          <w:b/>
        </w:rPr>
        <w:t xml:space="preserve"> </w:t>
      </w:r>
      <w:r>
        <w:t>zurückzuführen,</w:t>
      </w:r>
      <w:r w:rsidR="005B2CA7">
        <w:t xml:space="preserve"> </w:t>
      </w:r>
      <w:r>
        <w:t>stammen</w:t>
      </w:r>
      <w:r w:rsidR="005B2CA7">
        <w:t xml:space="preserve"> </w:t>
      </w:r>
      <w:r>
        <w:t>bereits</w:t>
      </w:r>
      <w:r w:rsidR="005B2CA7">
        <w:t xml:space="preserve"> </w:t>
      </w:r>
      <w:r>
        <w:rPr>
          <w:b/>
        </w:rPr>
        <w:t>aus</w:t>
      </w:r>
      <w:r w:rsidR="005B2CA7">
        <w:rPr>
          <w:b/>
        </w:rPr>
        <w:t xml:space="preserve"> </w:t>
      </w:r>
      <w:r>
        <w:rPr>
          <w:b/>
        </w:rPr>
        <w:t>der</w:t>
      </w:r>
      <w:r w:rsidR="005B2CA7">
        <w:rPr>
          <w:b/>
          <w:spacing w:val="1"/>
        </w:rPr>
        <w:t xml:space="preserve"> </w:t>
      </w:r>
      <w:r>
        <w:rPr>
          <w:b/>
        </w:rPr>
        <w:t>Antike</w:t>
      </w:r>
      <w:r>
        <w:t>.</w:t>
      </w:r>
    </w:p>
    <w:p w:rsidR="006D70C7" w:rsidRDefault="006D70C7">
      <w:pPr>
        <w:pStyle w:val="Textkrper"/>
        <w:spacing w:before="6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Nach</w:t>
      </w:r>
      <w:r w:rsidR="005B2CA7">
        <w:t xml:space="preserve"> </w:t>
      </w:r>
      <w:r>
        <w:t>einem</w:t>
      </w:r>
      <w:r w:rsidR="005B2CA7">
        <w:t xml:space="preserve"> </w:t>
      </w:r>
      <w:r>
        <w:t>Bericht</w:t>
      </w:r>
      <w:r w:rsidR="005B2CA7">
        <w:t xml:space="preserve"> </w:t>
      </w:r>
      <w:r>
        <w:t>des</w:t>
      </w:r>
      <w:r w:rsidR="005B2CA7">
        <w:t xml:space="preserve"> </w:t>
      </w:r>
      <w:proofErr w:type="spellStart"/>
      <w:r>
        <w:t>numidischen</w:t>
      </w:r>
      <w:proofErr w:type="spellEnd"/>
      <w:r w:rsidR="005B2CA7">
        <w:t xml:space="preserve"> </w:t>
      </w:r>
      <w:r>
        <w:t>Arztes</w:t>
      </w:r>
      <w:r w:rsidR="005B2CA7">
        <w:t xml:space="preserve"> </w:t>
      </w:r>
      <w:proofErr w:type="spellStart"/>
      <w:r>
        <w:t>Coelius</w:t>
      </w:r>
      <w:proofErr w:type="spellEnd"/>
      <w:r w:rsidR="005B2CA7">
        <w:t xml:space="preserve"> </w:t>
      </w:r>
      <w:proofErr w:type="spellStart"/>
      <w:r>
        <w:t>Aurelianus</w:t>
      </w:r>
      <w:proofErr w:type="spellEnd"/>
      <w:r w:rsidR="005B2CA7">
        <w:t xml:space="preserve"> </w:t>
      </w:r>
      <w:r>
        <w:t>fragte</w:t>
      </w:r>
      <w:r w:rsidR="005B2CA7">
        <w:t xml:space="preserve"> </w:t>
      </w:r>
      <w:r>
        <w:t>bereits</w:t>
      </w:r>
      <w:r w:rsidR="005B2CA7">
        <w:t xml:space="preserve"> </w:t>
      </w:r>
      <w:r>
        <w:t>Parmenides</w:t>
      </w:r>
      <w:r w:rsidR="005B2CA7">
        <w:t xml:space="preserve"> </w:t>
      </w:r>
      <w:r>
        <w:t>(6./5.</w:t>
      </w:r>
      <w:r w:rsidR="005B2CA7">
        <w:t xml:space="preserve"> </w:t>
      </w:r>
      <w:r>
        <w:t>Jahrhundert</w:t>
      </w:r>
      <w:r w:rsidR="005B2CA7">
        <w:t xml:space="preserve"> </w:t>
      </w:r>
      <w:r>
        <w:t>v.</w:t>
      </w:r>
      <w:r w:rsidR="005B2CA7">
        <w:t xml:space="preserve"> </w:t>
      </w:r>
      <w:r>
        <w:t>Chr.)</w:t>
      </w:r>
      <w:r w:rsidR="005B2CA7">
        <w:t xml:space="preserve"> </w:t>
      </w:r>
      <w:r>
        <w:t>nach</w:t>
      </w:r>
      <w:r w:rsidR="005B2CA7">
        <w:t xml:space="preserve"> </w:t>
      </w:r>
      <w:r>
        <w:t>dem</w:t>
      </w:r>
      <w:r w:rsidR="005B2CA7">
        <w:t xml:space="preserve"> </w:t>
      </w:r>
      <w:r>
        <w:t>Entstehungszusammenhang</w:t>
      </w:r>
      <w:r w:rsidR="005B2CA7">
        <w:t xml:space="preserve"> </w:t>
      </w:r>
      <w:r>
        <w:t>der</w:t>
      </w:r>
      <w:r w:rsidR="005B2CA7">
        <w:t xml:space="preserve"> </w:t>
      </w:r>
      <w:r>
        <w:t>homosexuellen</w:t>
      </w:r>
      <w:r w:rsidR="005B2CA7">
        <w:t xml:space="preserve"> </w:t>
      </w:r>
      <w:r>
        <w:t>Neigung.</w:t>
      </w:r>
      <w:r w:rsidR="005B2CA7">
        <w:t xml:space="preserve"> </w:t>
      </w:r>
      <w:r>
        <w:t>In</w:t>
      </w:r>
      <w:r w:rsidR="005B2CA7">
        <w:t xml:space="preserve"> </w:t>
      </w:r>
      <w:r>
        <w:t>seinen</w:t>
      </w:r>
      <w:r w:rsidR="005B2CA7">
        <w:t xml:space="preserve"> </w:t>
      </w:r>
      <w:r>
        <w:t>(nicht</w:t>
      </w:r>
      <w:r w:rsidR="005B2CA7">
        <w:t xml:space="preserve"> </w:t>
      </w:r>
      <w:r>
        <w:t>erhalten</w:t>
      </w:r>
      <w:r w:rsidR="005B2CA7">
        <w:t xml:space="preserve"> </w:t>
      </w:r>
      <w:r>
        <w:t>gebliebenen)</w:t>
      </w:r>
      <w:r w:rsidR="005B2CA7">
        <w:t xml:space="preserve"> </w:t>
      </w:r>
      <w:r>
        <w:t>Büchern</w:t>
      </w:r>
      <w:r w:rsidR="005B2CA7">
        <w:t xml:space="preserve"> </w:t>
      </w:r>
      <w:proofErr w:type="spellStart"/>
      <w:r>
        <w:rPr>
          <w:i/>
        </w:rPr>
        <w:t>Über</w:t>
      </w:r>
      <w:proofErr w:type="spellEnd"/>
      <w:r w:rsidR="005B2CA7">
        <w:rPr>
          <w:i/>
        </w:rPr>
        <w:t xml:space="preserve"> </w:t>
      </w:r>
      <w:r>
        <w:rPr>
          <w:i/>
        </w:rPr>
        <w:t>die</w:t>
      </w:r>
      <w:r w:rsidR="005B2CA7">
        <w:rPr>
          <w:i/>
        </w:rPr>
        <w:t xml:space="preserve"> </w:t>
      </w:r>
      <w:r>
        <w:rPr>
          <w:i/>
        </w:rPr>
        <w:t>Natur</w:t>
      </w:r>
      <w:r w:rsidR="005B2CA7">
        <w:rPr>
          <w:i/>
        </w:rPr>
        <w:t xml:space="preserve"> </w:t>
      </w:r>
      <w:r>
        <w:t>habe</w:t>
      </w:r>
      <w:r w:rsidR="005B2CA7">
        <w:t xml:space="preserve"> </w:t>
      </w:r>
      <w:r>
        <w:t>er</w:t>
      </w:r>
      <w:r w:rsidR="005B2CA7">
        <w:t xml:space="preserve"> </w:t>
      </w:r>
      <w:r>
        <w:t>die</w:t>
      </w:r>
      <w:r w:rsidR="005B2CA7">
        <w:t xml:space="preserve"> </w:t>
      </w:r>
      <w:r>
        <w:t>Vermutung</w:t>
      </w:r>
      <w:r w:rsidR="005B2CA7">
        <w:t xml:space="preserve"> </w:t>
      </w:r>
      <w:r>
        <w:t>geäußert,</w:t>
      </w:r>
      <w:r w:rsidR="005B2CA7">
        <w:t xml:space="preserve"> </w:t>
      </w:r>
      <w:r>
        <w:t>zuweilen</w:t>
      </w:r>
      <w:r w:rsidR="005B2CA7">
        <w:t xml:space="preserve"> </w:t>
      </w:r>
      <w:r>
        <w:t>würden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Befruchtung</w:t>
      </w:r>
      <w:r w:rsidR="005B2CA7">
        <w:t xml:space="preserve"> </w:t>
      </w:r>
      <w:r>
        <w:t>(„Empfängnis“)</w:t>
      </w:r>
      <w:r w:rsidR="005B2CA7">
        <w:t xml:space="preserve"> </w:t>
      </w:r>
      <w:r>
        <w:t>zufällig</w:t>
      </w:r>
      <w:r w:rsidR="005B2CA7">
        <w:t xml:space="preserve"> </w:t>
      </w:r>
      <w:r>
        <w:t>Menschen</w:t>
      </w:r>
      <w:r w:rsidR="005B2CA7">
        <w:t xml:space="preserve"> </w:t>
      </w:r>
      <w:r>
        <w:t>entstehen,</w:t>
      </w:r>
      <w:r w:rsidR="005B2CA7">
        <w:t xml:space="preserve"> </w:t>
      </w:r>
      <w:r>
        <w:t>die</w:t>
      </w:r>
      <w:r w:rsidR="005B2CA7">
        <w:t xml:space="preserve"> </w:t>
      </w:r>
      <w:r>
        <w:t>sich</w:t>
      </w:r>
      <w:r w:rsidR="005B2CA7">
        <w:t xml:space="preserve"> </w:t>
      </w:r>
      <w:r>
        <w:t>„weiblich</w:t>
      </w:r>
      <w:r w:rsidR="005B2CA7">
        <w:t xml:space="preserve"> </w:t>
      </w:r>
      <w:r>
        <w:t>unterwerfen“.</w:t>
      </w:r>
      <w:r w:rsidR="005B2CA7">
        <w:t xml:space="preserve"> </w:t>
      </w:r>
      <w:proofErr w:type="spellStart"/>
      <w:r>
        <w:t>Coelius</w:t>
      </w:r>
      <w:proofErr w:type="spellEnd"/>
      <w:r w:rsidR="005B2CA7">
        <w:t xml:space="preserve"> </w:t>
      </w:r>
      <w:proofErr w:type="spellStart"/>
      <w:r>
        <w:t>Aurelianus</w:t>
      </w:r>
      <w:proofErr w:type="spellEnd"/>
      <w:r w:rsidR="005B2CA7">
        <w:t xml:space="preserve"> </w:t>
      </w:r>
      <w:r>
        <w:t>berichtet</w:t>
      </w:r>
      <w:r w:rsidR="005B2CA7">
        <w:t xml:space="preserve"> </w:t>
      </w:r>
      <w:r>
        <w:t>ferner,</w:t>
      </w:r>
      <w:r w:rsidR="005B2CA7">
        <w:t xml:space="preserve"> </w:t>
      </w:r>
      <w:r>
        <w:t>dass</w:t>
      </w:r>
      <w:r w:rsidR="005B2CA7">
        <w:t xml:space="preserve"> </w:t>
      </w:r>
      <w:r>
        <w:t>viele</w:t>
      </w:r>
      <w:r w:rsidR="005B2CA7">
        <w:t xml:space="preserve"> </w:t>
      </w:r>
      <w:r>
        <w:t>Leiter</w:t>
      </w:r>
      <w:r w:rsidR="005B2CA7">
        <w:t xml:space="preserve"> </w:t>
      </w:r>
      <w:r>
        <w:t>medizinischer</w:t>
      </w:r>
      <w:r w:rsidR="005B2CA7">
        <w:t xml:space="preserve"> </w:t>
      </w:r>
      <w:r>
        <w:t>Schulen</w:t>
      </w:r>
      <w:r w:rsidR="005B2CA7">
        <w:t xml:space="preserve"> </w:t>
      </w:r>
      <w:r>
        <w:t>meinten,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</w:t>
      </w:r>
      <w:r w:rsidR="005B2CA7">
        <w:t xml:space="preserve"> </w:t>
      </w:r>
      <w:r>
        <w:t>angeboren</w:t>
      </w:r>
      <w:r w:rsidR="005B2CA7">
        <w:t xml:space="preserve"> </w:t>
      </w:r>
      <w:r>
        <w:t>und</w:t>
      </w:r>
      <w:r w:rsidR="005B2CA7">
        <w:t xml:space="preserve"> </w:t>
      </w:r>
      <w:r>
        <w:t>ginge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Samen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Nachgeschlecht</w:t>
      </w:r>
      <w:r w:rsidR="005B2CA7">
        <w:t xml:space="preserve"> </w:t>
      </w:r>
      <w:r>
        <w:t>über.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Auch</w:t>
      </w:r>
      <w:r w:rsidR="005B2CA7">
        <w:t xml:space="preserve"> </w:t>
      </w:r>
      <w:r>
        <w:t>Aristoteles</w:t>
      </w:r>
      <w:r w:rsidR="005B2CA7">
        <w:t xml:space="preserve"> </w:t>
      </w:r>
      <w:r>
        <w:t>hielt</w:t>
      </w:r>
      <w:r w:rsidR="005B2CA7">
        <w:t xml:space="preserve"> </w:t>
      </w:r>
      <w:r>
        <w:t>eine</w:t>
      </w:r>
      <w:r w:rsidR="005B2CA7">
        <w:t xml:space="preserve"> </w:t>
      </w:r>
      <w:r>
        <w:t>„anlagebedingte“</w:t>
      </w:r>
      <w:r w:rsidR="005B2CA7">
        <w:t xml:space="preserve"> </w:t>
      </w:r>
      <w:r>
        <w:t>Homosexualität</w:t>
      </w:r>
      <w:r w:rsidR="005B2CA7">
        <w:t xml:space="preserve"> </w:t>
      </w:r>
      <w:r>
        <w:t>für</w:t>
      </w:r>
      <w:r w:rsidR="005B2CA7">
        <w:t xml:space="preserve"> </w:t>
      </w:r>
      <w:r>
        <w:t>möglich.</w:t>
      </w:r>
      <w:r w:rsidR="005B2CA7">
        <w:t xml:space="preserve"> </w:t>
      </w:r>
      <w:r>
        <w:t>Allerdings</w:t>
      </w:r>
      <w:r w:rsidR="005B2CA7">
        <w:t xml:space="preserve"> </w:t>
      </w:r>
      <w:r>
        <w:t>folgerte</w:t>
      </w:r>
      <w:r w:rsidR="005B2CA7">
        <w:t xml:space="preserve"> </w:t>
      </w:r>
      <w:r>
        <w:t>der</w:t>
      </w:r>
      <w:r w:rsidR="005B2CA7">
        <w:t xml:space="preserve"> </w:t>
      </w:r>
      <w:r>
        <w:t>Philosoph</w:t>
      </w:r>
      <w:r w:rsidR="005B2CA7">
        <w:t xml:space="preserve"> </w:t>
      </w:r>
      <w:r>
        <w:t>aus</w:t>
      </w:r>
      <w:r w:rsidR="005B2CA7">
        <w:t xml:space="preserve"> </w:t>
      </w:r>
      <w:r>
        <w:t>dieser</w:t>
      </w:r>
      <w:r w:rsidR="005B2CA7">
        <w:t xml:space="preserve"> </w:t>
      </w:r>
      <w:r>
        <w:t>Annahme</w:t>
      </w:r>
      <w:r w:rsidR="005B2CA7">
        <w:t xml:space="preserve"> </w:t>
      </w:r>
      <w:r>
        <w:t>nicht,</w:t>
      </w:r>
      <w:r w:rsidR="005B2CA7">
        <w:t xml:space="preserve"> </w:t>
      </w:r>
      <w:r>
        <w:t>dass</w:t>
      </w:r>
      <w:r w:rsidR="005B2CA7">
        <w:t xml:space="preserve"> </w:t>
      </w:r>
      <w:r>
        <w:t>homosexuelles</w:t>
      </w:r>
      <w:r w:rsidR="005B2CA7">
        <w:t xml:space="preserve"> </w:t>
      </w:r>
      <w:r>
        <w:t>Verhalten</w:t>
      </w:r>
      <w:r w:rsidR="005B2CA7">
        <w:t xml:space="preserve"> </w:t>
      </w:r>
      <w:r>
        <w:t>moralisch</w:t>
      </w:r>
      <w:r w:rsidR="005B2CA7">
        <w:t xml:space="preserve"> </w:t>
      </w:r>
      <w:r>
        <w:t>akzeptabel</w:t>
      </w:r>
      <w:r w:rsidR="005B2CA7">
        <w:t xml:space="preserve"> </w:t>
      </w:r>
      <w:r>
        <w:t>sei.</w:t>
      </w:r>
      <w:r w:rsidR="005B2CA7">
        <w:t xml:space="preserve"> </w:t>
      </w:r>
      <w:r>
        <w:rPr>
          <w:spacing w:val="-3"/>
        </w:rPr>
        <w:t>Im</w:t>
      </w:r>
      <w:r w:rsidR="005B2CA7">
        <w:rPr>
          <w:spacing w:val="-3"/>
        </w:rPr>
        <w:t xml:space="preserve"> </w:t>
      </w:r>
      <w:r>
        <w:t>Gegenteil:</w:t>
      </w:r>
      <w:r w:rsidR="005B2CA7">
        <w:t xml:space="preserve"> </w:t>
      </w:r>
      <w:r>
        <w:t>Aristoteles</w:t>
      </w:r>
      <w:r w:rsidR="005B2CA7">
        <w:t xml:space="preserve"> </w:t>
      </w:r>
      <w:r>
        <w:t>bezeichnete</w:t>
      </w:r>
      <w:r w:rsidR="005B2CA7">
        <w:t xml:space="preserve"> </w:t>
      </w:r>
      <w:r>
        <w:t>(wohl</w:t>
      </w:r>
      <w:r w:rsidR="005B2CA7">
        <w:t xml:space="preserve"> </w:t>
      </w:r>
      <w:r>
        <w:t>als</w:t>
      </w:r>
      <w:r w:rsidR="005B2CA7">
        <w:t xml:space="preserve"> </w:t>
      </w:r>
      <w:r>
        <w:t>erster)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als</w:t>
      </w:r>
      <w:r w:rsidR="005B2CA7">
        <w:t xml:space="preserve"> </w:t>
      </w:r>
      <w:r>
        <w:t>Perversion</w:t>
      </w:r>
      <w:r w:rsidR="005B2CA7">
        <w:t xml:space="preserve"> </w:t>
      </w:r>
      <w:r>
        <w:t>(</w:t>
      </w:r>
      <w:proofErr w:type="spellStart"/>
      <w:proofErr w:type="gramStart"/>
      <w:r>
        <w:t>griech</w:t>
      </w:r>
      <w:proofErr w:type="spellEnd"/>
      <w:r>
        <w:t>.:</w:t>
      </w:r>
      <w:proofErr w:type="gramEnd"/>
      <w:r w:rsidR="005B2CA7">
        <w:t xml:space="preserve"> </w:t>
      </w:r>
      <w:proofErr w:type="spellStart"/>
      <w:r>
        <w:rPr>
          <w:i/>
        </w:rPr>
        <w:t>diastrophe</w:t>
      </w:r>
      <w:proofErr w:type="spellEnd"/>
      <w:r>
        <w:t>).</w:t>
      </w:r>
      <w:r w:rsidR="005B2CA7">
        <w:t xml:space="preserve"> </w:t>
      </w:r>
      <w:r>
        <w:t>Für</w:t>
      </w:r>
      <w:r w:rsidR="005B2CA7">
        <w:t xml:space="preserve"> </w:t>
      </w:r>
      <w:r>
        <w:t>ihn</w:t>
      </w:r>
      <w:r w:rsidR="005B2CA7">
        <w:t xml:space="preserve"> </w:t>
      </w:r>
      <w:r>
        <w:t>ist</w:t>
      </w:r>
      <w:r w:rsidR="005B2CA7">
        <w:t xml:space="preserve"> </w:t>
      </w:r>
      <w:r>
        <w:t>der</w:t>
      </w:r>
      <w:r w:rsidR="005B2CA7">
        <w:t xml:space="preserve"> </w:t>
      </w:r>
      <w:r>
        <w:t>Mensch</w:t>
      </w:r>
      <w:r w:rsidR="005B2CA7">
        <w:t xml:space="preserve"> </w:t>
      </w:r>
      <w:r>
        <w:t>dadurch</w:t>
      </w:r>
      <w:r w:rsidR="005B2CA7">
        <w:t xml:space="preserve"> </w:t>
      </w:r>
      <w:r>
        <w:t>gekennzeichnet,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nicht</w:t>
      </w:r>
      <w:r w:rsidR="005B2CA7">
        <w:t xml:space="preserve"> </w:t>
      </w:r>
      <w:r>
        <w:t>bloßer</w:t>
      </w:r>
      <w:r w:rsidR="005B2CA7">
        <w:t xml:space="preserve"> </w:t>
      </w:r>
      <w:r>
        <w:t>Vollstrecker</w:t>
      </w:r>
      <w:r w:rsidR="005B2CA7">
        <w:t xml:space="preserve"> </w:t>
      </w:r>
      <w:r>
        <w:t>seiner</w:t>
      </w:r>
      <w:r w:rsidR="005B2CA7">
        <w:t xml:space="preserve"> </w:t>
      </w:r>
      <w:r>
        <w:t>Impulse</w:t>
      </w:r>
      <w:r w:rsidR="005B2CA7">
        <w:t xml:space="preserve"> </w:t>
      </w:r>
      <w:r>
        <w:t>und</w:t>
      </w:r>
      <w:r w:rsidR="005B2CA7">
        <w:t xml:space="preserve"> </w:t>
      </w:r>
      <w:r>
        <w:t>Triebe</w:t>
      </w:r>
      <w:r w:rsidR="005B2CA7">
        <w:t xml:space="preserve"> </w:t>
      </w:r>
      <w:r>
        <w:t>ist,</w:t>
      </w:r>
      <w:r w:rsidR="005B2CA7">
        <w:t xml:space="preserve"> </w:t>
      </w:r>
      <w:r>
        <w:t>sondern</w:t>
      </w:r>
      <w:r w:rsidR="005B2CA7">
        <w:t xml:space="preserve"> </w:t>
      </w:r>
      <w:r>
        <w:t>ein</w:t>
      </w:r>
      <w:r w:rsidR="005B2CA7">
        <w:t xml:space="preserve"> </w:t>
      </w:r>
      <w:proofErr w:type="spellStart"/>
      <w:r>
        <w:t>bewußt</w:t>
      </w:r>
      <w:proofErr w:type="spellEnd"/>
      <w:r w:rsidR="005B2CA7">
        <w:t xml:space="preserve"> </w:t>
      </w:r>
      <w:r>
        <w:t>handelndes</w:t>
      </w:r>
      <w:r w:rsidR="005B2CA7">
        <w:t xml:space="preserve"> </w:t>
      </w:r>
      <w:r>
        <w:t>Wesen,</w:t>
      </w:r>
      <w:r w:rsidR="005B2CA7">
        <w:t xml:space="preserve"> </w:t>
      </w:r>
      <w:r>
        <w:t>also</w:t>
      </w:r>
      <w:r w:rsidR="005B2CA7">
        <w:t xml:space="preserve"> </w:t>
      </w:r>
      <w:r>
        <w:t>ein</w:t>
      </w:r>
      <w:r w:rsidR="005B2CA7">
        <w:t xml:space="preserve"> </w:t>
      </w:r>
      <w:r>
        <w:t>Wesen,</w:t>
      </w:r>
      <w:r w:rsidR="005B2CA7">
        <w:t xml:space="preserve"> </w:t>
      </w:r>
      <w:r>
        <w:t>das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spacing w:val="-3"/>
        </w:rPr>
        <w:t>Lage</w:t>
      </w:r>
      <w:r w:rsidR="005B2CA7">
        <w:rPr>
          <w:spacing w:val="-3"/>
        </w:rPr>
        <w:t xml:space="preserve"> </w:t>
      </w:r>
      <w:r>
        <w:t>ist,</w:t>
      </w:r>
      <w:r w:rsidR="005B2CA7">
        <w:t xml:space="preserve"> </w:t>
      </w:r>
      <w:r>
        <w:t>zwischen</w:t>
      </w:r>
      <w:r w:rsidR="005B2CA7">
        <w:t xml:space="preserve"> </w:t>
      </w:r>
      <w:r>
        <w:t>Moralischem</w:t>
      </w:r>
      <w:r w:rsidR="005B2CA7">
        <w:t xml:space="preserve"> </w:t>
      </w:r>
      <w:r>
        <w:t>und</w:t>
      </w:r>
      <w:r w:rsidR="005B2CA7">
        <w:t xml:space="preserve"> </w:t>
      </w:r>
      <w:r>
        <w:t>Unmoralischem</w:t>
      </w:r>
      <w:r w:rsidR="005B2CA7">
        <w:t xml:space="preserve"> </w:t>
      </w:r>
      <w:r>
        <w:t>zu</w:t>
      </w:r>
      <w:r w:rsidR="005B2CA7">
        <w:t xml:space="preserve"> </w:t>
      </w:r>
      <w:r>
        <w:t>unterscheiden</w:t>
      </w:r>
      <w:r w:rsidR="005B2CA7">
        <w:t xml:space="preserve"> </w:t>
      </w:r>
      <w:r>
        <w:t>und</w:t>
      </w:r>
      <w:r w:rsidR="005B2CA7">
        <w:t xml:space="preserve"> </w:t>
      </w:r>
      <w:r>
        <w:t>sich</w:t>
      </w:r>
      <w:r w:rsidR="005B2CA7">
        <w:t xml:space="preserve"> </w:t>
      </w:r>
      <w:r>
        <w:t>entsprechend</w:t>
      </w:r>
      <w:r w:rsidR="005B2CA7">
        <w:t xml:space="preserve"> </w:t>
      </w:r>
      <w:r>
        <w:t>zu</w:t>
      </w:r>
      <w:r w:rsidR="005B2CA7">
        <w:rPr>
          <w:spacing w:val="-1"/>
        </w:rPr>
        <w:t xml:space="preserve"> </w:t>
      </w:r>
      <w:r>
        <w:t>verhalten.</w:t>
      </w:r>
    </w:p>
    <w:p w:rsidR="006D70C7" w:rsidRDefault="006D70C7">
      <w:pPr>
        <w:spacing w:line="247" w:lineRule="auto"/>
        <w:jc w:val="both"/>
        <w:sectPr w:rsidR="006D70C7">
          <w:headerReference w:type="default" r:id="rId52"/>
          <w:footerReference w:type="default" r:id="rId53"/>
          <w:pgSz w:w="11910" w:h="16850"/>
          <w:pgMar w:top="1340" w:right="1020" w:bottom="1260" w:left="1020" w:header="732" w:footer="1073" w:gutter="0"/>
          <w:pgNumType w:start="30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0"/>
        <w:jc w:val="both"/>
      </w:pPr>
      <w:r>
        <w:lastRenderedPageBreak/>
        <w:t>Der</w:t>
      </w:r>
      <w:r w:rsidR="005B2CA7">
        <w:t xml:space="preserve"> </w:t>
      </w:r>
      <w:r>
        <w:t>Begründer</w:t>
      </w:r>
      <w:r w:rsidR="005B2CA7">
        <w:t xml:space="preserve"> </w:t>
      </w:r>
      <w:r>
        <w:t>der</w:t>
      </w:r>
      <w:r w:rsidR="005B2CA7">
        <w:t xml:space="preserve"> </w:t>
      </w:r>
      <w:r>
        <w:t>Neuplatonismus,</w:t>
      </w:r>
      <w:r w:rsidR="005B2CA7">
        <w:t xml:space="preserve"> </w:t>
      </w:r>
      <w:proofErr w:type="spellStart"/>
      <w:r>
        <w:t>Plotin</w:t>
      </w:r>
      <w:proofErr w:type="spellEnd"/>
      <w:r w:rsidR="005B2CA7">
        <w:t xml:space="preserve"> </w:t>
      </w:r>
      <w:r>
        <w:t>(2./3.</w:t>
      </w:r>
      <w:r w:rsidR="005B2CA7">
        <w:t xml:space="preserve"> </w:t>
      </w:r>
      <w:r>
        <w:t>Jahrhundert),</w:t>
      </w:r>
      <w:r w:rsidR="005B2CA7">
        <w:t xml:space="preserve"> </w:t>
      </w:r>
      <w:r>
        <w:t>vertrat</w:t>
      </w:r>
      <w:r w:rsidR="005B2CA7">
        <w:t xml:space="preserve"> </w:t>
      </w:r>
      <w:r>
        <w:t>die</w:t>
      </w:r>
      <w:r w:rsidR="005B2CA7">
        <w:t xml:space="preserve"> </w:t>
      </w:r>
      <w:r>
        <w:t>Meinung,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ihre</w:t>
      </w:r>
      <w:r w:rsidR="005B2CA7">
        <w:t xml:space="preserve"> </w:t>
      </w:r>
      <w:r>
        <w:t>homosexuellen</w:t>
      </w:r>
      <w:r w:rsidR="005B2CA7">
        <w:t xml:space="preserve"> </w:t>
      </w:r>
      <w:r>
        <w:t>Neigungen</w:t>
      </w:r>
      <w:r w:rsidR="005B2CA7">
        <w:t xml:space="preserve"> </w:t>
      </w:r>
      <w:r>
        <w:t>zu</w:t>
      </w:r>
      <w:r w:rsidR="005B2CA7">
        <w:t xml:space="preserve"> </w:t>
      </w:r>
      <w:r>
        <w:t>befriedigen</w:t>
      </w:r>
      <w:r w:rsidR="005B2CA7">
        <w:t xml:space="preserve"> </w:t>
      </w:r>
      <w:r>
        <w:t>suchen,</w:t>
      </w:r>
      <w:r w:rsidR="005B2CA7">
        <w:t xml:space="preserve"> </w:t>
      </w:r>
      <w:r>
        <w:t>hätten</w:t>
      </w:r>
      <w:r w:rsidR="005B2CA7">
        <w:t xml:space="preserve"> </w:t>
      </w:r>
      <w:r>
        <w:t>zwar</w:t>
      </w:r>
      <w:r w:rsidR="005B2CA7">
        <w:t xml:space="preserve"> </w:t>
      </w:r>
      <w:r>
        <w:t>insofern</w:t>
      </w:r>
      <w:r w:rsidR="005B2CA7">
        <w:t xml:space="preserve"> </w:t>
      </w:r>
      <w:r>
        <w:t>eine</w:t>
      </w:r>
      <w:r w:rsidR="005B2CA7">
        <w:t xml:space="preserve"> </w:t>
      </w:r>
      <w:r>
        <w:t>nach</w:t>
      </w:r>
      <w:r w:rsidR="005B2CA7">
        <w:t xml:space="preserve"> </w:t>
      </w:r>
      <w:r>
        <w:t>dem</w:t>
      </w:r>
      <w:r w:rsidR="005B2CA7">
        <w:t xml:space="preserve"> </w:t>
      </w:r>
      <w:r>
        <w:t>Natürlichen</w:t>
      </w:r>
      <w:r w:rsidR="005B2CA7">
        <w:rPr>
          <w:spacing w:val="-2"/>
        </w:rPr>
        <w:t xml:space="preserve"> </w:t>
      </w:r>
      <w:r>
        <w:t>neigende</w:t>
      </w:r>
      <w:r w:rsidR="005B2CA7">
        <w:rPr>
          <w:spacing w:val="-3"/>
        </w:rPr>
        <w:t xml:space="preserve"> </w:t>
      </w:r>
      <w:r>
        <w:t>Leidenschaft,</w:t>
      </w:r>
      <w:r w:rsidR="005B2CA7">
        <w:rPr>
          <w:spacing w:val="-4"/>
        </w:rPr>
        <w:t xml:space="preserve"> </w:t>
      </w:r>
      <w:r>
        <w:t>als</w:t>
      </w:r>
      <w:r w:rsidR="005B2CA7">
        <w:rPr>
          <w:spacing w:val="-4"/>
        </w:rPr>
        <w:t xml:space="preserve"> </w:t>
      </w:r>
      <w:r>
        <w:t>das</w:t>
      </w:r>
      <w:r w:rsidR="005B2CA7">
        <w:rPr>
          <w:spacing w:val="-4"/>
        </w:rPr>
        <w:t xml:space="preserve"> </w:t>
      </w:r>
      <w:r>
        <w:t>Befriedigen</w:t>
      </w:r>
      <w:r w:rsidR="005B2CA7">
        <w:rPr>
          <w:spacing w:val="-4"/>
        </w:rPr>
        <w:t xml:space="preserve"> </w:t>
      </w:r>
      <w:r>
        <w:t>einer</w:t>
      </w:r>
      <w:r w:rsidR="005B2CA7">
        <w:rPr>
          <w:spacing w:val="-5"/>
        </w:rPr>
        <w:t xml:space="preserve"> </w:t>
      </w:r>
      <w:r>
        <w:t>Leidenschaft</w:t>
      </w:r>
      <w:r w:rsidR="005B2CA7">
        <w:rPr>
          <w:spacing w:val="-4"/>
        </w:rPr>
        <w:t xml:space="preserve"> </w:t>
      </w:r>
      <w:r>
        <w:t>„natürlich“</w:t>
      </w:r>
      <w:r w:rsidR="005B2CA7">
        <w:rPr>
          <w:spacing w:val="-6"/>
        </w:rPr>
        <w:t xml:space="preserve"> </w:t>
      </w:r>
      <w:r>
        <w:t>sei.</w:t>
      </w:r>
      <w:r w:rsidR="005B2CA7">
        <w:rPr>
          <w:spacing w:val="-4"/>
        </w:rPr>
        <w:t xml:space="preserve"> </w:t>
      </w:r>
      <w:r>
        <w:t>Weil</w:t>
      </w:r>
      <w:r w:rsidR="005B2CA7">
        <w:rPr>
          <w:spacing w:val="-4"/>
        </w:rPr>
        <w:t xml:space="preserve"> </w:t>
      </w:r>
      <w:r>
        <w:t>aber</w:t>
      </w:r>
      <w:r w:rsidR="005B2CA7">
        <w:t xml:space="preserve"> </w:t>
      </w:r>
      <w:r>
        <w:t>homosexuelle</w:t>
      </w:r>
      <w:r w:rsidR="005B2CA7">
        <w:rPr>
          <w:spacing w:val="16"/>
        </w:rPr>
        <w:t xml:space="preserve"> </w:t>
      </w:r>
      <w:r>
        <w:t>Leidenschaften</w:t>
      </w:r>
      <w:r w:rsidR="005B2CA7">
        <w:rPr>
          <w:spacing w:val="18"/>
        </w:rPr>
        <w:t xml:space="preserve"> </w:t>
      </w:r>
      <w:r>
        <w:t>den</w:t>
      </w:r>
      <w:r w:rsidR="005B2CA7">
        <w:rPr>
          <w:spacing w:val="17"/>
        </w:rPr>
        <w:t xml:space="preserve"> </w:t>
      </w:r>
      <w:r>
        <w:t>menschlichen</w:t>
      </w:r>
      <w:r w:rsidR="005B2CA7">
        <w:rPr>
          <w:spacing w:val="18"/>
        </w:rPr>
        <w:t xml:space="preserve"> </w:t>
      </w:r>
      <w:r>
        <w:t>Gesetzen</w:t>
      </w:r>
      <w:r w:rsidR="005B2CA7">
        <w:rPr>
          <w:spacing w:val="18"/>
        </w:rPr>
        <w:t xml:space="preserve"> </w:t>
      </w:r>
      <w:r>
        <w:t>und</w:t>
      </w:r>
      <w:r w:rsidR="005B2CA7">
        <w:rPr>
          <w:spacing w:val="17"/>
        </w:rPr>
        <w:t xml:space="preserve"> </w:t>
      </w:r>
      <w:r>
        <w:t>der</w:t>
      </w:r>
      <w:r w:rsidR="005B2CA7">
        <w:rPr>
          <w:spacing w:val="15"/>
        </w:rPr>
        <w:t xml:space="preserve"> </w:t>
      </w:r>
      <w:r>
        <w:t>Natur</w:t>
      </w:r>
      <w:r w:rsidR="005B2CA7">
        <w:rPr>
          <w:spacing w:val="15"/>
        </w:rPr>
        <w:t xml:space="preserve"> </w:t>
      </w:r>
      <w:r>
        <w:t>entgegenstehen,</w:t>
      </w:r>
      <w:r w:rsidR="005B2CA7">
        <w:rPr>
          <w:spacing w:val="15"/>
        </w:rPr>
        <w:t xml:space="preserve"> </w:t>
      </w:r>
      <w:r>
        <w:t>seien</w:t>
      </w:r>
      <w:r w:rsidR="005B2CA7">
        <w:rPr>
          <w:spacing w:val="14"/>
        </w:rPr>
        <w:t xml:space="preserve"> </w:t>
      </w:r>
      <w:r>
        <w:t>sie</w:t>
      </w:r>
    </w:p>
    <w:p w:rsidR="006D70C7" w:rsidRDefault="009E7DB5">
      <w:pPr>
        <w:pStyle w:val="Textkrper"/>
        <w:spacing w:line="247" w:lineRule="auto"/>
        <w:ind w:left="115" w:right="113"/>
        <w:jc w:val="both"/>
      </w:pPr>
      <w:r>
        <w:t>„gegennatürlich“.</w:t>
      </w:r>
      <w:r w:rsidR="005B2CA7">
        <w:t xml:space="preserve"> </w:t>
      </w:r>
      <w:r>
        <w:t>Sie</w:t>
      </w:r>
      <w:r w:rsidR="005B2CA7">
        <w:t xml:space="preserve"> </w:t>
      </w:r>
      <w:r>
        <w:t>seien</w:t>
      </w:r>
      <w:r w:rsidR="005B2CA7">
        <w:t xml:space="preserve"> </w:t>
      </w:r>
      <w:r>
        <w:t>Frucht</w:t>
      </w:r>
      <w:r w:rsidR="005B2CA7">
        <w:t xml:space="preserve"> </w:t>
      </w:r>
      <w:r>
        <w:t>des</w:t>
      </w:r>
      <w:r w:rsidR="005B2CA7">
        <w:t xml:space="preserve"> </w:t>
      </w:r>
      <w:r>
        <w:t>„Mangels</w:t>
      </w:r>
      <w:r w:rsidR="005B2CA7">
        <w:t xml:space="preserve"> </w:t>
      </w:r>
      <w:r>
        <w:t>der</w:t>
      </w:r>
      <w:r w:rsidR="005B2CA7">
        <w:t xml:space="preserve"> </w:t>
      </w:r>
      <w:r>
        <w:t>Seele“.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seien</w:t>
      </w:r>
      <w:r w:rsidR="005B2CA7">
        <w:t xml:space="preserve"> </w:t>
      </w:r>
      <w:r>
        <w:t>deswegen</w:t>
      </w:r>
      <w:r w:rsidR="005B2CA7">
        <w:rPr>
          <w:spacing w:val="26"/>
        </w:rPr>
        <w:t xml:space="preserve"> </w:t>
      </w:r>
      <w:r>
        <w:t>zu</w:t>
      </w:r>
      <w:r w:rsidR="005B2CA7">
        <w:rPr>
          <w:spacing w:val="27"/>
        </w:rPr>
        <w:t xml:space="preserve"> </w:t>
      </w:r>
      <w:r>
        <w:t>verurteilen,</w:t>
      </w:r>
      <w:r w:rsidR="005B2CA7">
        <w:rPr>
          <w:spacing w:val="27"/>
        </w:rPr>
        <w:t xml:space="preserve"> </w:t>
      </w:r>
      <w:r>
        <w:t>weil</w:t>
      </w:r>
      <w:r w:rsidR="005B2CA7">
        <w:rPr>
          <w:spacing w:val="28"/>
        </w:rPr>
        <w:t xml:space="preserve"> </w:t>
      </w:r>
      <w:r>
        <w:t>sie</w:t>
      </w:r>
      <w:r w:rsidR="005B2CA7">
        <w:rPr>
          <w:spacing w:val="27"/>
        </w:rPr>
        <w:t xml:space="preserve"> </w:t>
      </w:r>
      <w:r>
        <w:t>bei</w:t>
      </w:r>
      <w:r w:rsidR="005B2CA7">
        <w:rPr>
          <w:spacing w:val="27"/>
        </w:rPr>
        <w:t xml:space="preserve"> </w:t>
      </w:r>
      <w:r>
        <w:t>den</w:t>
      </w:r>
      <w:r w:rsidR="005B2CA7">
        <w:rPr>
          <w:spacing w:val="27"/>
        </w:rPr>
        <w:t xml:space="preserve"> </w:t>
      </w:r>
      <w:r>
        <w:t>Menschen,</w:t>
      </w:r>
      <w:r w:rsidR="005B2CA7">
        <w:rPr>
          <w:spacing w:val="27"/>
        </w:rPr>
        <w:t xml:space="preserve"> </w:t>
      </w:r>
      <w:r>
        <w:t>die</w:t>
      </w:r>
      <w:r w:rsidR="005B2CA7">
        <w:rPr>
          <w:spacing w:val="27"/>
        </w:rPr>
        <w:t xml:space="preserve"> </w:t>
      </w:r>
      <w:r>
        <w:t>dieses</w:t>
      </w:r>
      <w:r w:rsidR="005B2CA7">
        <w:rPr>
          <w:spacing w:val="28"/>
        </w:rPr>
        <w:t xml:space="preserve"> </w:t>
      </w:r>
      <w:r>
        <w:t>„gemäß</w:t>
      </w:r>
      <w:r w:rsidR="005B2CA7">
        <w:rPr>
          <w:spacing w:val="27"/>
        </w:rPr>
        <w:t xml:space="preserve"> </w:t>
      </w:r>
      <w:r>
        <w:t>den</w:t>
      </w:r>
      <w:r w:rsidR="005B2CA7">
        <w:rPr>
          <w:spacing w:val="25"/>
        </w:rPr>
        <w:t xml:space="preserve"> </w:t>
      </w:r>
      <w:r>
        <w:t>Gewohnheiten“</w:t>
      </w:r>
      <w:r w:rsidR="005B2CA7">
        <w:rPr>
          <w:spacing w:val="23"/>
        </w:rPr>
        <w:t xml:space="preserve"> </w:t>
      </w:r>
      <w:r>
        <w:t>und</w:t>
      </w: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„verkehrten</w:t>
      </w:r>
      <w:r w:rsidR="005B2CA7">
        <w:t xml:space="preserve"> </w:t>
      </w:r>
      <w:r>
        <w:t>Neigungen“</w:t>
      </w:r>
      <w:r w:rsidR="005B2CA7">
        <w:t xml:space="preserve"> </w:t>
      </w:r>
      <w:r>
        <w:t>tun,</w:t>
      </w:r>
      <w:r w:rsidR="005B2CA7">
        <w:t xml:space="preserve"> </w:t>
      </w:r>
      <w:r>
        <w:t>nichts</w:t>
      </w:r>
      <w:r w:rsidR="005B2CA7">
        <w:t xml:space="preserve"> </w:t>
      </w:r>
      <w:r>
        <w:t>Wesentliches</w:t>
      </w:r>
      <w:r w:rsidR="005B2CA7">
        <w:t xml:space="preserve"> </w:t>
      </w:r>
      <w:r>
        <w:t>erzeugen,</w:t>
      </w:r>
      <w:r w:rsidR="005B2CA7">
        <w:t xml:space="preserve"> </w:t>
      </w:r>
      <w:r>
        <w:t>sondern</w:t>
      </w:r>
      <w:r w:rsidR="005B2CA7">
        <w:t xml:space="preserve"> </w:t>
      </w:r>
      <w:r>
        <w:t>Leidenschaften</w:t>
      </w:r>
      <w:r w:rsidR="005B2CA7">
        <w:t xml:space="preserve"> </w:t>
      </w:r>
      <w:r>
        <w:t>entfesseln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Menschen</w:t>
      </w:r>
      <w:r w:rsidR="005B2CA7">
        <w:t xml:space="preserve"> </w:t>
      </w:r>
      <w:r>
        <w:t>so</w:t>
      </w:r>
      <w:r w:rsidR="005B2CA7">
        <w:t xml:space="preserve"> </w:t>
      </w:r>
      <w:r>
        <w:t>vom</w:t>
      </w:r>
      <w:r w:rsidR="005B2CA7">
        <w:t xml:space="preserve"> </w:t>
      </w:r>
      <w:r>
        <w:t>rechten</w:t>
      </w:r>
      <w:r w:rsidR="005B2CA7">
        <w:t xml:space="preserve"> </w:t>
      </w:r>
      <w:r>
        <w:t>Weg</w:t>
      </w:r>
      <w:r w:rsidR="005B2CA7">
        <w:t xml:space="preserve"> </w:t>
      </w:r>
      <w:r>
        <w:t>abbringen.</w:t>
      </w:r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Über</w:t>
      </w:r>
      <w:r w:rsidR="005B2CA7">
        <w:t xml:space="preserve"> </w:t>
      </w:r>
      <w:r>
        <w:t>den</w:t>
      </w:r>
      <w:r w:rsidR="005B2CA7">
        <w:t xml:space="preserve"> </w:t>
      </w:r>
      <w:r>
        <w:t>wissenschaftlichen</w:t>
      </w:r>
      <w:r w:rsidR="005B2CA7">
        <w:t xml:space="preserve"> </w:t>
      </w:r>
      <w:r>
        <w:t>Wert</w:t>
      </w:r>
      <w:r w:rsidR="005B2CA7">
        <w:t xml:space="preserve"> </w:t>
      </w:r>
      <w:r>
        <w:t>der</w:t>
      </w:r>
      <w:r w:rsidR="005B2CA7">
        <w:t xml:space="preserve"> </w:t>
      </w:r>
      <w:r>
        <w:t>Äußerungen</w:t>
      </w:r>
      <w:r w:rsidR="005B2CA7">
        <w:t xml:space="preserve"> </w:t>
      </w:r>
      <w:r>
        <w:t>eines</w:t>
      </w:r>
      <w:r w:rsidR="005B2CA7">
        <w:t xml:space="preserve"> </w:t>
      </w:r>
      <w:r>
        <w:t>Parmenides,</w:t>
      </w:r>
      <w:r w:rsidR="005B2CA7">
        <w:t xml:space="preserve"> </w:t>
      </w:r>
      <w:r>
        <w:t>eines</w:t>
      </w:r>
      <w:r w:rsidR="005B2CA7">
        <w:t xml:space="preserve"> </w:t>
      </w:r>
      <w:r>
        <w:t>Aristoteles</w:t>
      </w:r>
      <w:r w:rsidR="005B2CA7">
        <w:t xml:space="preserve"> </w:t>
      </w:r>
      <w:r>
        <w:t>und</w:t>
      </w:r>
      <w:r w:rsidR="005B2CA7">
        <w:t xml:space="preserve"> </w:t>
      </w:r>
      <w:r>
        <w:t>eines</w:t>
      </w:r>
      <w:r w:rsidR="005B2CA7">
        <w:t xml:space="preserve"> </w:t>
      </w:r>
      <w:proofErr w:type="spellStart"/>
      <w:r>
        <w:t>Plotin</w:t>
      </w:r>
      <w:proofErr w:type="spellEnd"/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geteilter</w:t>
      </w:r>
      <w:r w:rsidR="005B2CA7">
        <w:t xml:space="preserve"> </w:t>
      </w:r>
      <w:r>
        <w:t>Meinung</w:t>
      </w:r>
      <w:r w:rsidR="005B2CA7">
        <w:t xml:space="preserve"> </w:t>
      </w:r>
      <w:r>
        <w:t>sein.</w:t>
      </w:r>
      <w:r w:rsidR="005B2CA7">
        <w:t xml:space="preserve"> </w:t>
      </w:r>
      <w:r>
        <w:t>Eine</w:t>
      </w:r>
      <w:r w:rsidR="005B2CA7">
        <w:t xml:space="preserve"> </w:t>
      </w:r>
      <w:r>
        <w:t>Auseinandersetzung</w:t>
      </w:r>
      <w:r w:rsidR="005B2CA7">
        <w:t xml:space="preserve"> </w:t>
      </w:r>
      <w:r>
        <w:t>mit</w:t>
      </w:r>
      <w:r w:rsidR="005B2CA7">
        <w:t xml:space="preserve"> </w:t>
      </w:r>
      <w:r>
        <w:t>ihnen</w:t>
      </w:r>
      <w:r w:rsidR="005B2CA7">
        <w:t xml:space="preserve"> </w:t>
      </w:r>
      <w:r>
        <w:t>soll</w:t>
      </w:r>
      <w:r w:rsidR="005B2CA7">
        <w:t xml:space="preserve"> </w:t>
      </w:r>
      <w:r>
        <w:t>hier</w:t>
      </w:r>
      <w:r w:rsidR="005B2CA7">
        <w:t xml:space="preserve"> </w:t>
      </w:r>
      <w:r>
        <w:t>nicht</w:t>
      </w:r>
      <w:r w:rsidR="005B2CA7">
        <w:t xml:space="preserve"> </w:t>
      </w:r>
      <w:r>
        <w:t>erfolgen.</w:t>
      </w:r>
      <w:r w:rsidR="005B2CA7">
        <w:t xml:space="preserve"> </w:t>
      </w:r>
      <w:r>
        <w:t>Aber</w:t>
      </w:r>
      <w:r w:rsidR="005B2CA7">
        <w:t xml:space="preserve"> </w:t>
      </w:r>
      <w:proofErr w:type="spellStart"/>
      <w:r>
        <w:t>soviel</w:t>
      </w:r>
      <w:proofErr w:type="spellEnd"/>
      <w:r w:rsidR="005B2CA7">
        <w:t xml:space="preserve"> </w:t>
      </w:r>
      <w:r>
        <w:t>ist</w:t>
      </w:r>
      <w:r w:rsidR="005B2CA7">
        <w:t xml:space="preserve"> </w:t>
      </w:r>
      <w:r>
        <w:t>deutlich:</w:t>
      </w:r>
      <w:r w:rsidR="005B2CA7">
        <w:t xml:space="preserve"> </w:t>
      </w:r>
      <w:r>
        <w:t>Diese</w:t>
      </w:r>
      <w:r w:rsidR="005B2CA7">
        <w:t xml:space="preserve"> </w:t>
      </w:r>
      <w:r>
        <w:t>Aussagen</w:t>
      </w:r>
      <w:r w:rsidR="005B2CA7">
        <w:t xml:space="preserve"> </w:t>
      </w:r>
      <w:r>
        <w:t>zeigen,</w:t>
      </w:r>
      <w:r w:rsidR="005B2CA7">
        <w:t xml:space="preserve"> </w:t>
      </w:r>
      <w:r>
        <w:t>dass</w:t>
      </w:r>
      <w:r w:rsidR="005B2CA7">
        <w:t xml:space="preserve"> </w:t>
      </w:r>
      <w:r>
        <w:t>man</w:t>
      </w:r>
      <w:r w:rsidR="005B2CA7">
        <w:t xml:space="preserve"> </w:t>
      </w:r>
      <w:r>
        <w:t>nicht</w:t>
      </w:r>
      <w:r w:rsidR="005B2CA7">
        <w:t xml:space="preserve"> </w:t>
      </w:r>
      <w:r>
        <w:t>erst</w:t>
      </w:r>
      <w:r w:rsidR="005B2CA7">
        <w:t xml:space="preserve"> </w:t>
      </w:r>
      <w:r>
        <w:t>in</w:t>
      </w:r>
      <w:r w:rsidR="005B2CA7">
        <w:t xml:space="preserve"> </w:t>
      </w:r>
      <w:r>
        <w:t>unserem</w:t>
      </w:r>
      <w:r w:rsidR="005B2CA7">
        <w:t xml:space="preserve"> </w:t>
      </w:r>
      <w:r>
        <w:t>Jahrhundert</w:t>
      </w:r>
      <w:r w:rsidR="005B2CA7">
        <w:t xml:space="preserve"> </w:t>
      </w:r>
      <w:r>
        <w:t>anfing,</w:t>
      </w:r>
      <w:r w:rsidR="005B2CA7">
        <w:t xml:space="preserve"> </w:t>
      </w:r>
      <w:r>
        <w:t>darüber</w:t>
      </w:r>
      <w:r w:rsidR="005B2CA7">
        <w:t xml:space="preserve"> </w:t>
      </w:r>
      <w:r>
        <w:t>zu</w:t>
      </w:r>
      <w:r w:rsidR="005B2CA7">
        <w:t xml:space="preserve"> </w:t>
      </w:r>
      <w:r>
        <w:t>reflektieren,</w:t>
      </w:r>
      <w:r w:rsidR="005B2CA7">
        <w:t xml:space="preserve"> </w:t>
      </w:r>
      <w:r>
        <w:t>wie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zu</w:t>
      </w:r>
      <w:r w:rsidR="005B2CA7">
        <w:t xml:space="preserve"> </w:t>
      </w:r>
      <w:r>
        <w:t>erklären</w:t>
      </w:r>
      <w:r w:rsidR="005B2CA7">
        <w:t xml:space="preserve"> </w:t>
      </w:r>
      <w:r>
        <w:t>und</w:t>
      </w:r>
      <w:r w:rsidR="005B2CA7">
        <w:t xml:space="preserve"> </w:t>
      </w:r>
      <w:r>
        <w:t>dementsprechend</w:t>
      </w:r>
      <w:r w:rsidR="005B2CA7">
        <w:t xml:space="preserve"> </w:t>
      </w:r>
      <w:r>
        <w:t>zu</w:t>
      </w:r>
      <w:r w:rsidR="005B2CA7">
        <w:t xml:space="preserve"> </w:t>
      </w:r>
      <w:r>
        <w:t>bewerten</w:t>
      </w:r>
      <w:r w:rsidR="005B2CA7">
        <w:t xml:space="preserve"> </w:t>
      </w:r>
      <w:r>
        <w:t>sind.</w:t>
      </w:r>
      <w:r w:rsidR="005B2CA7">
        <w:t xml:space="preserve"> </w:t>
      </w:r>
      <w:r>
        <w:t>Folglich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auch</w:t>
      </w:r>
      <w:r w:rsidR="005B2CA7">
        <w:t xml:space="preserve"> </w:t>
      </w:r>
      <w:r>
        <w:t>leichter</w:t>
      </w:r>
      <w:r w:rsidR="005B2CA7">
        <w:t xml:space="preserve"> </w:t>
      </w:r>
      <w:r>
        <w:t>behauptet</w:t>
      </w:r>
      <w:r w:rsidR="005B2CA7">
        <w:t xml:space="preserve"> </w:t>
      </w:r>
      <w:r>
        <w:t>als</w:t>
      </w:r>
      <w:r w:rsidR="005B2CA7">
        <w:t xml:space="preserve"> </w:t>
      </w:r>
      <w:r>
        <w:t>bewiesen,</w:t>
      </w:r>
      <w:r w:rsidR="005B2CA7">
        <w:t xml:space="preserve"> </w:t>
      </w:r>
      <w:r>
        <w:t>dass</w:t>
      </w:r>
      <w:r w:rsidR="005B2CA7">
        <w:t xml:space="preserve"> </w:t>
      </w:r>
      <w:r>
        <w:t>Paulus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These</w:t>
      </w:r>
      <w:r w:rsidR="005B2CA7">
        <w:t xml:space="preserve"> </w:t>
      </w:r>
      <w:r>
        <w:t>einer</w:t>
      </w:r>
      <w:r w:rsidR="005B2CA7">
        <w:t xml:space="preserve"> </w:t>
      </w:r>
      <w:r>
        <w:t>homosexuellen</w:t>
      </w:r>
      <w:r w:rsidR="005B2CA7">
        <w:t xml:space="preserve"> </w:t>
      </w:r>
      <w:r>
        <w:t>Orientierung</w:t>
      </w:r>
      <w:r w:rsidR="005B2CA7">
        <w:t xml:space="preserve"> </w:t>
      </w:r>
      <w:r>
        <w:t>nichts</w:t>
      </w:r>
      <w:r w:rsidR="005B2CA7">
        <w:t xml:space="preserve"> </w:t>
      </w:r>
      <w:r>
        <w:t>gewu</w:t>
      </w:r>
      <w:r w:rsidR="007423A2">
        <w:t>ss</w:t>
      </w:r>
      <w:r>
        <w:t>t</w:t>
      </w:r>
      <w:r w:rsidR="005B2CA7">
        <w:t xml:space="preserve"> </w:t>
      </w:r>
      <w:r>
        <w:t>habe.</w:t>
      </w:r>
      <w:r w:rsidR="005B2CA7">
        <w:t xml:space="preserve"> </w:t>
      </w:r>
      <w:r>
        <w:t>Da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bekanntlich</w:t>
      </w:r>
      <w:r w:rsidR="005B2CA7">
        <w:t xml:space="preserve"> </w:t>
      </w:r>
      <w:r>
        <w:t>heidnische</w:t>
      </w:r>
      <w:r w:rsidR="005B2CA7">
        <w:t xml:space="preserve"> </w:t>
      </w:r>
      <w:r>
        <w:t>Dichter</w:t>
      </w:r>
      <w:r w:rsidR="005B2CA7">
        <w:t xml:space="preserve"> </w:t>
      </w:r>
      <w:r>
        <w:t>und</w:t>
      </w:r>
      <w:r w:rsidR="005B2CA7">
        <w:t xml:space="preserve"> </w:t>
      </w:r>
      <w:r>
        <w:t>Denker</w:t>
      </w:r>
      <w:r w:rsidR="005B2CA7">
        <w:t xml:space="preserve"> </w:t>
      </w:r>
      <w:r>
        <w:t>zitieren</w:t>
      </w:r>
      <w:r w:rsidR="005B2CA7">
        <w:t xml:space="preserve"> </w:t>
      </w:r>
      <w:r>
        <w:t>konnte,</w:t>
      </w:r>
      <w:r w:rsidR="005B2CA7">
        <w:t xml:space="preserve"> </w:t>
      </w:r>
      <w:r>
        <w:t>war</w:t>
      </w:r>
      <w:r w:rsidR="005B2CA7">
        <w:t xml:space="preserve"> </w:t>
      </w:r>
      <w:r>
        <w:t>ihm</w:t>
      </w:r>
      <w:r w:rsidR="005B2CA7">
        <w:t xml:space="preserve"> </w:t>
      </w:r>
      <w:r>
        <w:t>zweifellos</w:t>
      </w:r>
      <w:r w:rsidR="005B2CA7">
        <w:t xml:space="preserve"> </w:t>
      </w:r>
      <w:r>
        <w:t>bekannt,</w:t>
      </w:r>
      <w:r w:rsidR="005B2CA7">
        <w:t xml:space="preserve"> </w:t>
      </w:r>
      <w:r>
        <w:t>dass</w:t>
      </w:r>
      <w:r w:rsidR="005B2CA7">
        <w:t xml:space="preserve"> </w:t>
      </w:r>
      <w:r>
        <w:t>manche</w:t>
      </w:r>
      <w:r w:rsidR="005B2CA7">
        <w:t xml:space="preserve"> </w:t>
      </w:r>
      <w:r>
        <w:t>Griechen</w:t>
      </w:r>
      <w:r w:rsidR="005B2CA7">
        <w:t xml:space="preserve"> </w:t>
      </w:r>
      <w:r>
        <w:t>gewisse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als</w:t>
      </w:r>
      <w:r w:rsidR="005B2CA7">
        <w:t xml:space="preserve"> </w:t>
      </w:r>
      <w:r>
        <w:t>hohe</w:t>
      </w:r>
      <w:r w:rsidR="005B2CA7">
        <w:t xml:space="preserve"> </w:t>
      </w:r>
      <w:r>
        <w:t>Ausdrucksform</w:t>
      </w:r>
      <w:r w:rsidR="005B2CA7">
        <w:t xml:space="preserve"> </w:t>
      </w:r>
      <w:r>
        <w:t>der</w:t>
      </w:r>
      <w:r w:rsidR="005B2CA7">
        <w:t xml:space="preserve"> </w:t>
      </w:r>
      <w:r>
        <w:t>Liebe</w:t>
      </w:r>
      <w:r w:rsidR="005B2CA7">
        <w:t xml:space="preserve"> </w:t>
      </w:r>
      <w:r>
        <w:t>bewerteten.</w:t>
      </w:r>
      <w:r w:rsidR="005B2CA7">
        <w:t xml:space="preserve"> </w:t>
      </w:r>
      <w:r>
        <w:rPr>
          <w:spacing w:val="-3"/>
        </w:rPr>
        <w:t>Im</w:t>
      </w:r>
      <w:r w:rsidR="005B2CA7">
        <w:rPr>
          <w:spacing w:val="-3"/>
        </w:rPr>
        <w:t xml:space="preserve"> </w:t>
      </w:r>
      <w:r>
        <w:t>Gegensatz</w:t>
      </w:r>
      <w:r w:rsidR="005B2CA7">
        <w:t xml:space="preserve"> </w:t>
      </w:r>
      <w:r>
        <w:t>zu</w:t>
      </w:r>
      <w:r w:rsidR="005B2CA7">
        <w:t xml:space="preserve"> </w:t>
      </w:r>
      <w:r>
        <w:t>diesen</w:t>
      </w:r>
      <w:r w:rsidR="005B2CA7">
        <w:t xml:space="preserve"> </w:t>
      </w:r>
      <w:r>
        <w:t>zweifellos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seiner</w:t>
      </w:r>
      <w:r w:rsidR="005B2CA7">
        <w:t xml:space="preserve"> </w:t>
      </w:r>
      <w:r>
        <w:t>Zeit</w:t>
      </w:r>
      <w:r w:rsidR="005B2CA7">
        <w:t xml:space="preserve"> </w:t>
      </w:r>
      <w:r>
        <w:t>starken</w:t>
      </w:r>
      <w:r w:rsidR="005B2CA7">
        <w:t xml:space="preserve"> </w:t>
      </w:r>
      <w:r>
        <w:t>geistigen</w:t>
      </w:r>
      <w:r w:rsidR="005B2CA7">
        <w:t xml:space="preserve"> </w:t>
      </w:r>
      <w:r>
        <w:t>Strömungen</w:t>
      </w:r>
      <w:r w:rsidR="005B2CA7">
        <w:t xml:space="preserve"> </w:t>
      </w:r>
      <w:r>
        <w:t>weist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jede</w:t>
      </w:r>
      <w:r w:rsidR="005B2CA7">
        <w:t xml:space="preserve"> </w:t>
      </w:r>
      <w:r>
        <w:t>Art</w:t>
      </w:r>
      <w:r w:rsidR="005B2CA7">
        <w:t xml:space="preserve"> </w:t>
      </w:r>
      <w:r>
        <w:t>von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Handlungen</w:t>
      </w:r>
      <w:r w:rsidR="005B2CA7">
        <w:t xml:space="preserve"> </w:t>
      </w:r>
      <w:r>
        <w:t>zurück.</w:t>
      </w:r>
      <w:r w:rsidR="005B2CA7">
        <w:t xml:space="preserve"> </w:t>
      </w:r>
      <w:r>
        <w:t>Ausnahmslos</w:t>
      </w:r>
      <w:r w:rsidR="005B2CA7">
        <w:t xml:space="preserve"> </w:t>
      </w:r>
      <w:r>
        <w:t>jede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</w:t>
      </w:r>
      <w:r w:rsidR="005B2CA7">
        <w:t xml:space="preserve"> </w:t>
      </w:r>
      <w:r>
        <w:t>beurteilt</w:t>
      </w:r>
      <w:r w:rsidR="005B2CA7">
        <w:t xml:space="preserve"> </w:t>
      </w:r>
      <w:r>
        <w:t>er</w:t>
      </w:r>
      <w:r w:rsidR="005B2CA7">
        <w:t xml:space="preserve"> </w:t>
      </w:r>
      <w:r>
        <w:t>als</w:t>
      </w:r>
      <w:r w:rsidR="005B2CA7">
        <w:t xml:space="preserve"> </w:t>
      </w:r>
      <w:r>
        <w:t>Schuld</w:t>
      </w:r>
      <w:r w:rsidR="005B2CA7">
        <w:t xml:space="preserve"> </w:t>
      </w:r>
      <w:r>
        <w:t>gegenüber</w:t>
      </w:r>
      <w:r w:rsidR="005B2CA7">
        <w:rPr>
          <w:spacing w:val="-1"/>
        </w:rPr>
        <w:t xml:space="preserve"> </w:t>
      </w:r>
      <w:r>
        <w:t>Gott.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Mehr</w:t>
      </w:r>
      <w:r w:rsidR="005B2CA7">
        <w:t xml:space="preserve"> </w:t>
      </w:r>
      <w:r>
        <w:t>noch:</w:t>
      </w:r>
      <w:r w:rsidR="005B2CA7">
        <w:t xml:space="preserve"> </w:t>
      </w:r>
      <w:r>
        <w:t>Die</w:t>
      </w:r>
      <w:r w:rsidR="005B2CA7">
        <w:t xml:space="preserve"> </w:t>
      </w:r>
      <w:r>
        <w:t>Behauptung,</w:t>
      </w:r>
      <w:r w:rsidR="005B2CA7">
        <w:t xml:space="preserve"> </w:t>
      </w:r>
      <w:r>
        <w:t>Paulus</w:t>
      </w:r>
      <w:r w:rsidR="005B2CA7">
        <w:t xml:space="preserve"> </w:t>
      </w:r>
      <w:r>
        <w:t>habe</w:t>
      </w:r>
      <w:r w:rsidR="005B2CA7">
        <w:t xml:space="preserve"> </w:t>
      </w:r>
      <w:r>
        <w:t>nur</w:t>
      </w:r>
      <w:r w:rsidR="005B2CA7">
        <w:t xml:space="preserve"> </w:t>
      </w:r>
      <w:r>
        <w:t>über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gesprochen,</w:t>
      </w:r>
      <w:r w:rsidR="005B2CA7">
        <w:t xml:space="preserve"> </w:t>
      </w:r>
      <w:r>
        <w:t>nicht</w:t>
      </w:r>
      <w:r w:rsidR="005B2CA7">
        <w:t xml:space="preserve"> </w:t>
      </w:r>
      <w:r>
        <w:t>aber</w:t>
      </w:r>
      <w:r w:rsidR="005B2CA7">
        <w:t xml:space="preserve"> </w:t>
      </w:r>
      <w:r>
        <w:t>über</w:t>
      </w:r>
      <w:r w:rsidR="005B2CA7">
        <w:t xml:space="preserve"> </w:t>
      </w:r>
      <w:r>
        <w:t>„</w:t>
      </w:r>
      <w:r>
        <w:rPr>
          <w:b/>
        </w:rPr>
        <w:t>innere</w:t>
      </w:r>
      <w:r w:rsidR="005B2CA7">
        <w:rPr>
          <w:b/>
        </w:rPr>
        <w:t xml:space="preserve"> </w:t>
      </w:r>
      <w:r>
        <w:rPr>
          <w:b/>
        </w:rPr>
        <w:t>Neigungen</w:t>
      </w:r>
      <w:r>
        <w:t>“,</w:t>
      </w:r>
      <w:r w:rsidR="005B2CA7">
        <w:t xml:space="preserve"> </w:t>
      </w:r>
      <w:r>
        <w:t>ist</w:t>
      </w:r>
      <w:r w:rsidR="005B2CA7">
        <w:t xml:space="preserve"> </w:t>
      </w:r>
      <w:r>
        <w:t>falsch.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spricht</w:t>
      </w:r>
      <w:r w:rsidR="005B2CA7">
        <w:t xml:space="preserve"> </w:t>
      </w:r>
      <w:r>
        <w:t>im</w:t>
      </w:r>
      <w:r w:rsidR="005B2CA7">
        <w:t xml:space="preserve"> </w:t>
      </w:r>
      <w:r>
        <w:t>Zusammenhang</w:t>
      </w:r>
      <w:r w:rsidR="005B2CA7">
        <w:t xml:space="preserve"> </w:t>
      </w:r>
      <w:r>
        <w:t>mit</w:t>
      </w:r>
      <w:r w:rsidR="005B2CA7">
        <w:t xml:space="preserve"> </w:t>
      </w:r>
      <w:r>
        <w:t>Homosexualität</w:t>
      </w:r>
      <w:r w:rsidR="005B2CA7">
        <w:t xml:space="preserve"> </w:t>
      </w:r>
      <w:r>
        <w:t>auch</w:t>
      </w:r>
      <w:r w:rsidR="005B2CA7">
        <w:t xml:space="preserve"> </w:t>
      </w:r>
      <w:r>
        <w:t>von</w:t>
      </w:r>
      <w:r w:rsidR="005B2CA7">
        <w:t xml:space="preserve"> </w:t>
      </w:r>
      <w:r>
        <w:t>„Leidenschaften“</w:t>
      </w:r>
      <w:r w:rsidR="005B2CA7">
        <w:t xml:space="preserve"> </w:t>
      </w:r>
      <w:r>
        <w:t>und</w:t>
      </w:r>
      <w:r w:rsidR="005B2CA7">
        <w:t xml:space="preserve"> </w:t>
      </w:r>
      <w:r>
        <w:t>von</w:t>
      </w:r>
      <w:r w:rsidR="005B2CA7">
        <w:t xml:space="preserve"> </w:t>
      </w:r>
      <w:r>
        <w:t>„Wollust“</w:t>
      </w:r>
      <w:r w:rsidR="005B2CA7">
        <w:t xml:space="preserve"> </w:t>
      </w:r>
      <w:r>
        <w:t>(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6-27),</w:t>
      </w:r>
      <w:r w:rsidR="005B2CA7">
        <w:t xml:space="preserve"> </w:t>
      </w:r>
      <w:r>
        <w:t>also</w:t>
      </w:r>
      <w:r w:rsidR="005B2CA7">
        <w:t xml:space="preserve"> </w:t>
      </w:r>
      <w:r>
        <w:t>keineswegs</w:t>
      </w:r>
      <w:r w:rsidR="005B2CA7">
        <w:t xml:space="preserve"> </w:t>
      </w:r>
      <w:r>
        <w:t>nur</w:t>
      </w:r>
      <w:r w:rsidR="005B2CA7">
        <w:t xml:space="preserve"> </w:t>
      </w:r>
      <w:r>
        <w:t>von</w:t>
      </w:r>
      <w:r w:rsidR="005B2CA7">
        <w:t xml:space="preserve"> </w:t>
      </w:r>
      <w:r>
        <w:t>Handlungen.</w:t>
      </w:r>
    </w:p>
    <w:p w:rsidR="006D70C7" w:rsidRDefault="006D70C7">
      <w:pPr>
        <w:pStyle w:val="Textkrper"/>
        <w:spacing w:before="8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Aber</w:t>
      </w:r>
      <w:r w:rsidR="005B2CA7">
        <w:t xml:space="preserve"> </w:t>
      </w:r>
      <w:r>
        <w:t>selbst</w:t>
      </w:r>
      <w:r w:rsidR="005B2CA7">
        <w:t xml:space="preserve"> </w:t>
      </w:r>
      <w:r>
        <w:t>wenn</w:t>
      </w:r>
      <w:r w:rsidR="005B2CA7">
        <w:t xml:space="preserve"> </w:t>
      </w:r>
      <w:r>
        <w:t>die</w:t>
      </w:r>
      <w:r w:rsidR="005B2CA7">
        <w:t xml:space="preserve"> </w:t>
      </w:r>
      <w:r>
        <w:t>Annahme</w:t>
      </w:r>
      <w:r w:rsidR="005B2CA7">
        <w:t xml:space="preserve"> </w:t>
      </w:r>
      <w:r>
        <w:t>zuträfe,</w:t>
      </w:r>
      <w:r w:rsidR="005B2CA7">
        <w:t xml:space="preserve"> </w:t>
      </w:r>
      <w:r>
        <w:t>dass</w:t>
      </w:r>
      <w:r w:rsidR="005B2CA7">
        <w:t xml:space="preserve"> </w:t>
      </w:r>
      <w:r>
        <w:t>das</w:t>
      </w:r>
      <w:r w:rsidR="005B2CA7">
        <w:t xml:space="preserve"> </w:t>
      </w:r>
      <w:r>
        <w:t>Wort</w:t>
      </w:r>
      <w:r w:rsidR="005B2CA7">
        <w:t xml:space="preserve"> </w:t>
      </w:r>
      <w:r>
        <w:t>Gottes</w:t>
      </w:r>
      <w:r w:rsidR="005B2CA7">
        <w:t xml:space="preserve"> </w:t>
      </w:r>
      <w:r>
        <w:t>nicht</w:t>
      </w:r>
      <w:r w:rsidR="005B2CA7">
        <w:t xml:space="preserve"> </w:t>
      </w:r>
      <w:r>
        <w:t>von</w:t>
      </w:r>
      <w:r w:rsidR="005B2CA7">
        <w:t xml:space="preserve"> </w:t>
      </w:r>
      <w:r>
        <w:t>homosexuellen</w:t>
      </w:r>
      <w:r w:rsidR="005B2CA7">
        <w:t xml:space="preserve"> </w:t>
      </w:r>
      <w:r>
        <w:t>Neigungen</w:t>
      </w:r>
      <w:r w:rsidR="005B2CA7">
        <w:t xml:space="preserve"> </w:t>
      </w:r>
      <w:r>
        <w:t>spricht</w:t>
      </w:r>
      <w:r w:rsidR="005B2CA7">
        <w:t xml:space="preserve"> </w:t>
      </w:r>
      <w:r>
        <w:t>und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zwischen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Handlungen</w:t>
      </w:r>
      <w:r w:rsidR="005B2CA7">
        <w:t xml:space="preserve"> </w:t>
      </w:r>
      <w:r>
        <w:t>und</w:t>
      </w:r>
      <w:r w:rsidR="005B2CA7">
        <w:t xml:space="preserve"> </w:t>
      </w:r>
      <w:r>
        <w:t>innerer</w:t>
      </w:r>
      <w:r w:rsidR="005B2CA7">
        <w:t xml:space="preserve"> </w:t>
      </w:r>
      <w:r>
        <w:t>Veranlagung</w:t>
      </w:r>
      <w:r w:rsidR="005B2CA7">
        <w:t xml:space="preserve"> </w:t>
      </w:r>
      <w:r>
        <w:t>nicht</w:t>
      </w:r>
      <w:r w:rsidR="005B2CA7">
        <w:t xml:space="preserve"> </w:t>
      </w:r>
      <w:r>
        <w:t>unterscheidet,</w:t>
      </w:r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daraus</w:t>
      </w:r>
      <w:r w:rsidR="005B2CA7">
        <w:t xml:space="preserve"> </w:t>
      </w:r>
      <w:r>
        <w:t>unterschiedliche</w:t>
      </w:r>
      <w:r w:rsidR="005B2CA7">
        <w:t xml:space="preserve"> </w:t>
      </w:r>
      <w:r>
        <w:t>Konsequenzen</w:t>
      </w:r>
      <w:r w:rsidR="005B2CA7">
        <w:t xml:space="preserve"> </w:t>
      </w:r>
      <w:r>
        <w:t>ziehen:</w:t>
      </w:r>
      <w:r w:rsidR="005B2CA7">
        <w:t xml:space="preserve"> </w:t>
      </w:r>
      <w:r>
        <w:t>Entweder</w:t>
      </w:r>
      <w:r w:rsidR="005B2CA7">
        <w:t xml:space="preserve"> </w:t>
      </w:r>
      <w:proofErr w:type="spellStart"/>
      <w:r>
        <w:t>läßt</w:t>
      </w:r>
      <w:proofErr w:type="spellEnd"/>
      <w:r w:rsidR="005B2CA7">
        <w:t xml:space="preserve"> </w:t>
      </w:r>
      <w:r>
        <w:t>sich</w:t>
      </w:r>
      <w:r w:rsidR="005B2CA7">
        <w:t xml:space="preserve"> </w:t>
      </w:r>
      <w:r>
        <w:t>daraus</w:t>
      </w:r>
      <w:r w:rsidR="005B2CA7">
        <w:t xml:space="preserve"> </w:t>
      </w:r>
      <w:r>
        <w:t>folgern,</w:t>
      </w:r>
      <w:r w:rsidR="005B2CA7">
        <w:t xml:space="preserve"> </w:t>
      </w:r>
      <w:r>
        <w:t>die</w:t>
      </w:r>
      <w:r w:rsidR="005B2CA7">
        <w:t xml:space="preserve"> </w:t>
      </w:r>
      <w:r>
        <w:t>Aussagen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zu</w:t>
      </w:r>
      <w:r w:rsidR="005B2CA7">
        <w:t xml:space="preserve"> </w:t>
      </w:r>
      <w:r>
        <w:t>dieser</w:t>
      </w:r>
      <w:r w:rsidR="005B2CA7">
        <w:t xml:space="preserve"> </w:t>
      </w:r>
      <w:r>
        <w:t>Thematik</w:t>
      </w:r>
      <w:r w:rsidR="005B2CA7">
        <w:t xml:space="preserve"> </w:t>
      </w:r>
      <w:r>
        <w:t>seien</w:t>
      </w:r>
      <w:r w:rsidR="005B2CA7">
        <w:t xml:space="preserve"> </w:t>
      </w:r>
      <w:r>
        <w:t>veraltet,</w:t>
      </w:r>
      <w:r w:rsidR="005B2CA7">
        <w:t xml:space="preserve"> </w:t>
      </w:r>
      <w:r>
        <w:t>oder</w:t>
      </w:r>
      <w:r w:rsidR="005B2CA7">
        <w:t xml:space="preserve"> </w:t>
      </w:r>
      <w:r>
        <w:t>aber</w:t>
      </w:r>
      <w:r w:rsidR="005B2CA7">
        <w:t xml:space="preserve"> </w:t>
      </w:r>
      <w:r>
        <w:t>man</w:t>
      </w:r>
      <w:r w:rsidR="005B2CA7">
        <w:t xml:space="preserve"> </w:t>
      </w:r>
      <w:r>
        <w:t>leitet</w:t>
      </w:r>
      <w:r w:rsidR="005B2CA7">
        <w:t xml:space="preserve"> </w:t>
      </w:r>
      <w:r>
        <w:t>daraus</w:t>
      </w:r>
      <w:r w:rsidR="005B2CA7">
        <w:t xml:space="preserve"> </w:t>
      </w:r>
      <w:r>
        <w:t>ab:</w:t>
      </w:r>
      <w:r w:rsidR="005B2CA7">
        <w:t xml:space="preserve"> </w:t>
      </w:r>
      <w:r>
        <w:t>Gott,</w:t>
      </w:r>
      <w:r w:rsidR="005B2CA7">
        <w:t xml:space="preserve"> </w:t>
      </w:r>
      <w:r>
        <w:t>der</w:t>
      </w:r>
      <w:r w:rsidR="005B2CA7">
        <w:t xml:space="preserve"> </w:t>
      </w:r>
      <w:r>
        <w:t>den</w:t>
      </w:r>
      <w:r w:rsidR="005B2CA7">
        <w:t xml:space="preserve"> </w:t>
      </w:r>
      <w:r>
        <w:t>Menschen</w:t>
      </w:r>
      <w:r w:rsidR="005B2CA7">
        <w:t xml:space="preserve"> </w:t>
      </w:r>
      <w:r>
        <w:t>besser</w:t>
      </w:r>
      <w:r w:rsidR="005B2CA7">
        <w:t xml:space="preserve"> </w:t>
      </w:r>
      <w:r>
        <w:t>kennt,</w:t>
      </w:r>
      <w:r w:rsidR="005B2CA7">
        <w:t xml:space="preserve"> </w:t>
      </w:r>
      <w:r>
        <w:t>als</w:t>
      </w:r>
      <w:r w:rsidR="005B2CA7">
        <w:t xml:space="preserve"> </w:t>
      </w:r>
      <w:r>
        <w:t>er</w:t>
      </w:r>
      <w:r w:rsidR="005B2CA7">
        <w:t xml:space="preserve"> </w:t>
      </w:r>
      <w:r>
        <w:t>sich</w:t>
      </w:r>
      <w:r w:rsidR="005B2CA7">
        <w:t xml:space="preserve"> </w:t>
      </w:r>
      <w:r>
        <w:t>selbst</w:t>
      </w:r>
      <w:r w:rsidR="005B2CA7">
        <w:t xml:space="preserve"> </w:t>
      </w:r>
      <w:r>
        <w:t>kennt,</w:t>
      </w:r>
      <w:r w:rsidR="005B2CA7">
        <w:t xml:space="preserve"> </w:t>
      </w:r>
      <w:r>
        <w:t>unterscheidet</w:t>
      </w:r>
      <w:r w:rsidR="005B2CA7">
        <w:t xml:space="preserve"> </w:t>
      </w:r>
      <w:r>
        <w:t>deswegen</w:t>
      </w:r>
      <w:r w:rsidR="005B2CA7">
        <w:t xml:space="preserve"> </w:t>
      </w:r>
      <w:r>
        <w:t>nicht</w:t>
      </w:r>
      <w:r w:rsidR="005B2CA7">
        <w:t xml:space="preserve"> </w:t>
      </w:r>
      <w:r>
        <w:t>in</w:t>
      </w:r>
      <w:r w:rsidR="005B2CA7">
        <w:t xml:space="preserve"> </w:t>
      </w:r>
      <w:r>
        <w:t>seinem</w:t>
      </w:r>
      <w:r w:rsidR="005B2CA7">
        <w:t xml:space="preserve"> </w:t>
      </w:r>
      <w:r>
        <w:t>Wort,</w:t>
      </w:r>
      <w:r w:rsidR="005B2CA7">
        <w:t xml:space="preserve"> </w:t>
      </w:r>
      <w:r>
        <w:t>weil</w:t>
      </w:r>
      <w:r w:rsidR="005B2CA7">
        <w:t xml:space="preserve"> </w:t>
      </w:r>
      <w:r>
        <w:t>diese</w:t>
      </w:r>
      <w:r w:rsidR="005B2CA7">
        <w:t xml:space="preserve"> </w:t>
      </w:r>
      <w:r>
        <w:t>Unterscheidung</w:t>
      </w:r>
      <w:r w:rsidR="005B2CA7">
        <w:t xml:space="preserve"> </w:t>
      </w:r>
      <w:r>
        <w:t>ethisch</w:t>
      </w:r>
      <w:r w:rsidR="005B2CA7">
        <w:t xml:space="preserve"> </w:t>
      </w:r>
      <w:r>
        <w:t>irrelevant</w:t>
      </w:r>
      <w:r w:rsidR="005B2CA7">
        <w:t xml:space="preserve"> </w:t>
      </w:r>
      <w:r>
        <w:t>ist.</w:t>
      </w:r>
      <w:r w:rsidR="005B2CA7">
        <w:t xml:space="preserve"> </w:t>
      </w:r>
      <w:r>
        <w:t>Aber</w:t>
      </w:r>
      <w:r w:rsidR="005B2CA7">
        <w:t xml:space="preserve"> </w:t>
      </w:r>
      <w:r>
        <w:t>lassen</w:t>
      </w:r>
      <w:r w:rsidR="005B2CA7">
        <w:t xml:space="preserve"> </w:t>
      </w:r>
      <w:r>
        <w:t>wir</w:t>
      </w:r>
      <w:r w:rsidR="005B2CA7">
        <w:t xml:space="preserve"> </w:t>
      </w:r>
      <w:r>
        <w:t>dieses</w:t>
      </w:r>
      <w:r w:rsidR="005B2CA7">
        <w:t xml:space="preserve"> </w:t>
      </w:r>
      <w:r>
        <w:t>hypothetische</w:t>
      </w:r>
      <w:r w:rsidR="005B2CA7">
        <w:t xml:space="preserve"> </w:t>
      </w:r>
      <w:r>
        <w:t>Reden</w:t>
      </w:r>
      <w:r w:rsidR="005B2CA7">
        <w:t xml:space="preserve"> </w:t>
      </w:r>
      <w:r>
        <w:t>und</w:t>
      </w:r>
      <w:r w:rsidR="005B2CA7">
        <w:t xml:space="preserve"> </w:t>
      </w:r>
      <w:r>
        <w:t>halten</w:t>
      </w:r>
      <w:r w:rsidR="005B2CA7">
        <w:t xml:space="preserve"> </w:t>
      </w:r>
      <w:r>
        <w:t>noch</w:t>
      </w:r>
      <w:r w:rsidR="005B2CA7">
        <w:t xml:space="preserve"> </w:t>
      </w:r>
      <w:r>
        <w:t>einmal</w:t>
      </w:r>
      <w:r w:rsidR="005B2CA7">
        <w:t xml:space="preserve"> </w:t>
      </w:r>
      <w:r>
        <w:t>fest:</w:t>
      </w:r>
      <w:r w:rsidR="005B2CA7">
        <w:t xml:space="preserve"> </w:t>
      </w:r>
      <w:r>
        <w:t>Die</w:t>
      </w:r>
      <w:r w:rsidR="005B2CA7">
        <w:t xml:space="preserve"> </w:t>
      </w:r>
      <w:r>
        <w:t>Schrift</w:t>
      </w:r>
      <w:r w:rsidR="005B2CA7">
        <w:t xml:space="preserve"> </w:t>
      </w:r>
      <w:r>
        <w:t>spricht</w:t>
      </w:r>
      <w:r w:rsidR="005B2CA7">
        <w:t xml:space="preserve"> </w:t>
      </w:r>
      <w:r>
        <w:t>sowohl</w:t>
      </w:r>
      <w:r w:rsidR="005B2CA7">
        <w:t xml:space="preserve"> </w:t>
      </w:r>
      <w:r>
        <w:t>von</w:t>
      </w:r>
      <w:r w:rsidR="005B2CA7">
        <w:t xml:space="preserve"> </w:t>
      </w:r>
      <w:r>
        <w:t>homosexuellen</w:t>
      </w:r>
      <w:r w:rsidR="005B2CA7">
        <w:t xml:space="preserve"> </w:t>
      </w:r>
      <w:r>
        <w:t>Handlungen</w:t>
      </w:r>
      <w:r w:rsidR="005B2CA7">
        <w:t xml:space="preserve"> </w:t>
      </w:r>
      <w:r>
        <w:t>als</w:t>
      </w:r>
      <w:r w:rsidR="005B2CA7">
        <w:t xml:space="preserve"> </w:t>
      </w:r>
      <w:r>
        <w:t>auch</w:t>
      </w:r>
      <w:r w:rsidR="005B2CA7">
        <w:t xml:space="preserve"> </w:t>
      </w:r>
      <w:r>
        <w:t>von</w:t>
      </w:r>
      <w:r w:rsidR="005B2CA7">
        <w:t xml:space="preserve"> </w:t>
      </w:r>
      <w:r>
        <w:t>entsprechenden</w:t>
      </w:r>
      <w:r w:rsidR="005B2CA7">
        <w:t xml:space="preserve"> </w:t>
      </w:r>
      <w:r>
        <w:t>Neigungen.</w:t>
      </w:r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Was</w:t>
      </w:r>
      <w:r w:rsidR="005B2CA7">
        <w:t xml:space="preserve"> </w:t>
      </w:r>
      <w:r>
        <w:t>versteht</w:t>
      </w:r>
      <w:r w:rsidR="005B2CA7">
        <w:t xml:space="preserve"> </w:t>
      </w:r>
      <w:r>
        <w:t>man</w:t>
      </w:r>
      <w:r w:rsidR="005B2CA7">
        <w:t xml:space="preserve"> </w:t>
      </w:r>
      <w:r>
        <w:t>heutzutage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Humanwissenschaften</w:t>
      </w:r>
      <w:r w:rsidR="005B2CA7">
        <w:t xml:space="preserve"> </w:t>
      </w:r>
      <w:r>
        <w:t>eigentlich</w:t>
      </w:r>
      <w:r w:rsidR="005B2CA7">
        <w:t xml:space="preserve"> </w:t>
      </w:r>
      <w:r>
        <w:t>unter</w:t>
      </w:r>
      <w:r w:rsidR="005B2CA7">
        <w:t xml:space="preserve"> </w:t>
      </w:r>
      <w:r>
        <w:t>„homosexueller</w:t>
      </w:r>
      <w:r w:rsidR="005B2CA7">
        <w:t xml:space="preserve"> </w:t>
      </w:r>
      <w:r>
        <w:t>Disposition“,</w:t>
      </w:r>
      <w:r w:rsidR="005B2CA7">
        <w:t xml:space="preserve"> </w:t>
      </w:r>
      <w:r>
        <w:t>„homosexueller</w:t>
      </w:r>
      <w:r w:rsidR="005B2CA7">
        <w:t xml:space="preserve"> </w:t>
      </w:r>
      <w:r>
        <w:t>Neigung“</w:t>
      </w:r>
      <w:r w:rsidR="005B2CA7">
        <w:t xml:space="preserve"> </w:t>
      </w:r>
      <w:r>
        <w:t>oder</w:t>
      </w:r>
      <w:r w:rsidR="005B2CA7">
        <w:t xml:space="preserve"> </w:t>
      </w:r>
      <w:r>
        <w:t>„homosexueller</w:t>
      </w:r>
      <w:r w:rsidR="005B2CA7">
        <w:t xml:space="preserve"> </w:t>
      </w:r>
      <w:r>
        <w:t>Orientierung“,</w:t>
      </w:r>
      <w:r w:rsidR="005B2CA7">
        <w:t xml:space="preserve"> </w:t>
      </w:r>
      <w:r>
        <w:t>und</w:t>
      </w:r>
      <w:r w:rsidR="005B2CA7">
        <w:t xml:space="preserve"> </w:t>
      </w:r>
      <w:r>
        <w:t>was</w:t>
      </w:r>
      <w:r w:rsidR="005B2CA7">
        <w:t xml:space="preserve"> </w:t>
      </w:r>
      <w:r>
        <w:t>meint</w:t>
      </w:r>
      <w:r w:rsidR="005B2CA7">
        <w:t xml:space="preserve"> </w:t>
      </w:r>
      <w:r>
        <w:t>man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Herkunft</w:t>
      </w:r>
      <w:r w:rsidR="005B2CA7">
        <w:t xml:space="preserve"> </w:t>
      </w:r>
      <w:r>
        <w:t>dieser</w:t>
      </w:r>
      <w:r w:rsidR="005B2CA7">
        <w:t xml:space="preserve"> </w:t>
      </w:r>
      <w:r>
        <w:t>Ausrichtung</w:t>
      </w:r>
      <w:r w:rsidR="005B2CA7">
        <w:t xml:space="preserve"> </w:t>
      </w:r>
      <w:r>
        <w:t>entdeckt</w:t>
      </w:r>
      <w:r w:rsidR="005B2CA7">
        <w:t xml:space="preserve"> </w:t>
      </w:r>
      <w:r>
        <w:t>zu</w:t>
      </w:r>
      <w:r w:rsidR="005B2CA7">
        <w:t xml:space="preserve"> </w:t>
      </w:r>
      <w:r>
        <w:t>haben?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8"/>
        <w:rPr>
          <w:sz w:val="27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08"/>
        </w:tabs>
        <w:spacing w:before="1"/>
      </w:pPr>
      <w:r>
        <w:t>Zur</w:t>
      </w:r>
      <w:r w:rsidR="005B2CA7">
        <w:t xml:space="preserve"> </w:t>
      </w:r>
      <w:r>
        <w:t>Behauptung,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sei</w:t>
      </w:r>
      <w:r w:rsidR="005B2CA7">
        <w:rPr>
          <w:spacing w:val="3"/>
        </w:rPr>
        <w:t xml:space="preserve"> </w:t>
      </w:r>
      <w:r>
        <w:t>angeboren</w:t>
      </w:r>
    </w:p>
    <w:p w:rsidR="006D70C7" w:rsidRDefault="006D70C7">
      <w:pPr>
        <w:pStyle w:val="Textkrper"/>
        <w:spacing w:before="10"/>
        <w:rPr>
          <w:b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Suche</w:t>
      </w:r>
      <w:r w:rsidR="005B2CA7">
        <w:t xml:space="preserve"> </w:t>
      </w:r>
      <w:r>
        <w:t>nach</w:t>
      </w:r>
      <w:r w:rsidR="005B2CA7">
        <w:t xml:space="preserve"> </w:t>
      </w:r>
      <w:r>
        <w:t>einer</w:t>
      </w:r>
      <w:r w:rsidR="005B2CA7">
        <w:t xml:space="preserve"> </w:t>
      </w:r>
      <w:r>
        <w:t>Antwort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nach</w:t>
      </w:r>
      <w:r w:rsidR="005B2CA7">
        <w:t xml:space="preserve"> </w:t>
      </w:r>
      <w:r>
        <w:t>der</w:t>
      </w:r>
      <w:r w:rsidR="005B2CA7">
        <w:t xml:space="preserve"> </w:t>
      </w:r>
      <w:r>
        <w:t>Herkunft</w:t>
      </w:r>
      <w:r w:rsidR="005B2CA7">
        <w:t xml:space="preserve"> </w:t>
      </w:r>
      <w:r>
        <w:t>der</w:t>
      </w:r>
      <w:r w:rsidR="005B2CA7">
        <w:t xml:space="preserve"> </w:t>
      </w:r>
      <w:r>
        <w:t>gleichgeschlechtlichen</w:t>
      </w:r>
      <w:r w:rsidR="005B2CA7">
        <w:t xml:space="preserve"> </w:t>
      </w:r>
      <w:r>
        <w:t>Orientierung</w:t>
      </w:r>
      <w:r w:rsidR="005B2CA7">
        <w:t xml:space="preserve"> </w:t>
      </w:r>
      <w:r>
        <w:t>lassen</w:t>
      </w:r>
      <w:r w:rsidR="005B2CA7">
        <w:t xml:space="preserve"> </w:t>
      </w:r>
      <w:r>
        <w:t>sich</w:t>
      </w:r>
      <w:r w:rsidR="005B2CA7">
        <w:t xml:space="preserve"> </w:t>
      </w:r>
      <w:r>
        <w:t>grob</w:t>
      </w:r>
      <w:r w:rsidR="005B2CA7">
        <w:t xml:space="preserve"> </w:t>
      </w:r>
      <w:r>
        <w:t>zwei</w:t>
      </w:r>
      <w:r w:rsidR="005B2CA7">
        <w:t xml:space="preserve"> </w:t>
      </w:r>
      <w:r>
        <w:t>Theorierichtungen</w:t>
      </w:r>
      <w:r w:rsidR="005B2CA7">
        <w:t xml:space="preserve"> </w:t>
      </w:r>
      <w:r>
        <w:t>unterscheiden.</w:t>
      </w:r>
      <w:r w:rsidR="005B2CA7">
        <w:t xml:space="preserve"> </w:t>
      </w:r>
      <w:r>
        <w:t>Zum</w:t>
      </w:r>
      <w:r w:rsidR="005B2CA7">
        <w:t xml:space="preserve"> </w:t>
      </w:r>
      <w:r>
        <w:t>einen: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</w:t>
      </w:r>
      <w:r w:rsidR="005B2CA7">
        <w:t xml:space="preserve"> </w:t>
      </w:r>
      <w:r>
        <w:t>ist</w:t>
      </w:r>
      <w:r w:rsidR="005B2CA7">
        <w:t xml:space="preserve"> </w:t>
      </w:r>
      <w:r>
        <w:t>(wie</w:t>
      </w:r>
      <w:r w:rsidR="005B2CA7">
        <w:t xml:space="preserve"> </w:t>
      </w:r>
      <w:r>
        <w:t>auch</w:t>
      </w:r>
      <w:r w:rsidR="005B2CA7">
        <w:t xml:space="preserve"> </w:t>
      </w:r>
      <w:r>
        <w:t>immer)</w:t>
      </w:r>
      <w:r w:rsidR="005B2CA7">
        <w:t xml:space="preserve"> </w:t>
      </w:r>
      <w:r>
        <w:t>angeboren.</w:t>
      </w:r>
      <w:r w:rsidR="005B2CA7">
        <w:t xml:space="preserve"> </w:t>
      </w:r>
      <w:r>
        <w:t>Zum</w:t>
      </w:r>
      <w:r w:rsidR="005B2CA7">
        <w:t xml:space="preserve"> </w:t>
      </w:r>
      <w:r>
        <w:t>anderen:</w:t>
      </w:r>
      <w:r w:rsidR="005B2CA7">
        <w:t xml:space="preserve"> </w:t>
      </w:r>
      <w:r>
        <w:t>Sie</w:t>
      </w:r>
      <w:r w:rsidR="005B2CA7">
        <w:t xml:space="preserve"> </w:t>
      </w:r>
      <w:r>
        <w:t>ist</w:t>
      </w:r>
      <w:r w:rsidR="005B2CA7">
        <w:t xml:space="preserve"> </w:t>
      </w:r>
      <w:r>
        <w:t>-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immer</w:t>
      </w:r>
      <w:r w:rsidR="005B2CA7">
        <w:t xml:space="preserve"> </w:t>
      </w:r>
      <w:r>
        <w:t>-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Umwelt</w:t>
      </w:r>
      <w:r w:rsidR="005B2CA7">
        <w:t xml:space="preserve"> </w:t>
      </w:r>
      <w:r>
        <w:t>entstanden.</w:t>
      </w:r>
      <w:r w:rsidR="005B2CA7">
        <w:t xml:space="preserve"> </w:t>
      </w:r>
      <w:r>
        <w:t>Zunächst</w:t>
      </w:r>
      <w:r w:rsidR="005B2CA7">
        <w:t xml:space="preserve"> </w:t>
      </w:r>
      <w:r>
        <w:t>zum</w:t>
      </w:r>
      <w:r w:rsidR="005B2CA7">
        <w:t xml:space="preserve"> </w:t>
      </w:r>
      <w:r>
        <w:t>ersten</w:t>
      </w:r>
      <w:r w:rsidR="005B2CA7">
        <w:t xml:space="preserve"> </w:t>
      </w:r>
      <w:r>
        <w:t>Standpunkt,</w:t>
      </w:r>
      <w:r w:rsidR="005B2CA7">
        <w:t xml:space="preserve"> </w:t>
      </w:r>
      <w:r>
        <w:t>also</w:t>
      </w:r>
      <w:r w:rsidR="005B2CA7">
        <w:t xml:space="preserve"> </w:t>
      </w:r>
      <w:r>
        <w:t>zu</w:t>
      </w:r>
      <w:r w:rsidR="005B2CA7">
        <w:t xml:space="preserve"> </w:t>
      </w:r>
      <w:r>
        <w:t>der</w:t>
      </w:r>
      <w:r w:rsidR="005B2CA7">
        <w:t xml:space="preserve"> </w:t>
      </w:r>
      <w:r>
        <w:t>Auffassung,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seien</w:t>
      </w:r>
      <w:r w:rsidR="005B2CA7">
        <w:t xml:space="preserve"> </w:t>
      </w:r>
      <w:r>
        <w:t>angeboren.</w:t>
      </w:r>
      <w:r w:rsidR="005B2CA7">
        <w:t xml:space="preserve"> </w:t>
      </w:r>
      <w:r>
        <w:t>Diese</w:t>
      </w:r>
      <w:r w:rsidR="005B2CA7">
        <w:t xml:space="preserve"> </w:t>
      </w:r>
      <w:r>
        <w:t>Position</w:t>
      </w:r>
      <w:r w:rsidR="005B2CA7">
        <w:t xml:space="preserve"> </w:t>
      </w:r>
      <w:r>
        <w:t>fächert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drei</w:t>
      </w:r>
      <w:r w:rsidR="005B2CA7">
        <w:t xml:space="preserve"> </w:t>
      </w:r>
      <w:r>
        <w:t>Theorien</w:t>
      </w:r>
      <w:r w:rsidR="005B2CA7">
        <w:t xml:space="preserve"> </w:t>
      </w:r>
      <w:r>
        <w:t>auf.</w:t>
      </w:r>
    </w:p>
    <w:p w:rsidR="006D70C7" w:rsidRDefault="006D70C7">
      <w:pPr>
        <w:spacing w:line="247" w:lineRule="auto"/>
        <w:jc w:val="both"/>
        <w:sectPr w:rsidR="006D70C7">
          <w:headerReference w:type="default" r:id="rId54"/>
          <w:footerReference w:type="default" r:id="rId55"/>
          <w:pgSz w:w="11910" w:h="16850"/>
          <w:pgMar w:top="1340" w:right="1020" w:bottom="1260" w:left="1020" w:header="732" w:footer="1073" w:gutter="0"/>
          <w:pgNumType w:start="31"/>
          <w:cols w:space="720"/>
        </w:sectPr>
      </w:pPr>
    </w:p>
    <w:p w:rsidR="006D70C7" w:rsidRDefault="009E7DB5">
      <w:pPr>
        <w:pStyle w:val="Textkrper"/>
        <w:spacing w:before="84" w:line="249" w:lineRule="auto"/>
        <w:ind w:left="115" w:right="108"/>
        <w:jc w:val="both"/>
      </w:pPr>
      <w:r>
        <w:rPr>
          <w:b/>
        </w:rPr>
        <w:lastRenderedPageBreak/>
        <w:t>Erstens</w:t>
      </w:r>
      <w:r w:rsidR="005B2CA7">
        <w:rPr>
          <w:b/>
        </w:rPr>
        <w:t xml:space="preserve"> </w:t>
      </w:r>
      <w:r>
        <w:t>gibt</w:t>
      </w:r>
      <w:r w:rsidR="005B2CA7">
        <w:t xml:space="preserve"> </w:t>
      </w:r>
      <w:r>
        <w:t>es</w:t>
      </w:r>
      <w:r w:rsidR="005B2CA7">
        <w:t xml:space="preserve"> </w:t>
      </w:r>
      <w:r>
        <w:t>die</w:t>
      </w:r>
      <w:r w:rsidR="005B2CA7">
        <w:t xml:space="preserve"> </w:t>
      </w:r>
      <w:r>
        <w:t>Theorie,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durch</w:t>
      </w:r>
      <w:r w:rsidR="005B2CA7">
        <w:t xml:space="preserve"> </w:t>
      </w:r>
      <w:r>
        <w:rPr>
          <w:b/>
        </w:rPr>
        <w:t>konstitutionelle</w:t>
      </w:r>
      <w:r w:rsidR="005B2CA7">
        <w:rPr>
          <w:b/>
        </w:rPr>
        <w:t xml:space="preserve"> </w:t>
      </w:r>
      <w:r>
        <w:rPr>
          <w:b/>
        </w:rPr>
        <w:t>(Erb)Faktoren</w:t>
      </w:r>
      <w:r w:rsidR="005B2CA7">
        <w:rPr>
          <w:b/>
        </w:rPr>
        <w:t xml:space="preserve"> </w:t>
      </w:r>
      <w:r>
        <w:t>wie</w:t>
      </w:r>
      <w:r w:rsidR="005B2CA7">
        <w:t xml:space="preserve"> </w:t>
      </w:r>
      <w:r>
        <w:t>Blutbefund,</w:t>
      </w:r>
      <w:r w:rsidR="005B2CA7">
        <w:t xml:space="preserve"> </w:t>
      </w:r>
      <w:r>
        <w:t>Hodenbeschaffenheit</w:t>
      </w:r>
      <w:r w:rsidR="005B2CA7">
        <w:t xml:space="preserve"> </w:t>
      </w:r>
      <w:r>
        <w:t>oder</w:t>
      </w:r>
      <w:r w:rsidR="005B2CA7">
        <w:t xml:space="preserve"> </w:t>
      </w:r>
      <w:r>
        <w:t>Körperbeschaffenheit</w:t>
      </w:r>
      <w:r w:rsidR="005B2CA7">
        <w:t xml:space="preserve"> </w:t>
      </w:r>
      <w:r>
        <w:t>entstanden</w:t>
      </w:r>
      <w:r w:rsidR="005B2CA7">
        <w:t xml:space="preserve"> </w:t>
      </w:r>
      <w:r>
        <w:t>sei.</w:t>
      </w:r>
      <w:r w:rsidR="005B2CA7">
        <w:t xml:space="preserve"> </w:t>
      </w:r>
      <w:r>
        <w:t>Diese</w:t>
      </w:r>
      <w:r w:rsidR="005B2CA7">
        <w:t xml:space="preserve"> </w:t>
      </w:r>
      <w:r>
        <w:t>Auffassung</w:t>
      </w:r>
      <w:r w:rsidR="005B2CA7">
        <w:t xml:space="preserve"> </w:t>
      </w:r>
      <w:r>
        <w:t>wurde</w:t>
      </w:r>
      <w:r w:rsidR="005B2CA7">
        <w:t xml:space="preserve"> </w:t>
      </w:r>
      <w:r>
        <w:t>namentlich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(evangelischen)</w:t>
      </w:r>
      <w:r w:rsidR="005B2CA7">
        <w:t xml:space="preserve"> </w:t>
      </w:r>
      <w:r>
        <w:t>Schrittmachern</w:t>
      </w:r>
      <w:r w:rsidR="005B2CA7">
        <w:t xml:space="preserve"> </w:t>
      </w:r>
      <w:r>
        <w:t>für</w:t>
      </w:r>
      <w:r w:rsidR="005B2CA7">
        <w:t xml:space="preserve"> </w:t>
      </w:r>
      <w:r>
        <w:t>eine</w:t>
      </w: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„Neubesinnung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Homosexualität“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fünfziger</w:t>
      </w:r>
      <w:r w:rsidR="005B2CA7">
        <w:t xml:space="preserve"> </w:t>
      </w:r>
      <w:r>
        <w:t>und</w:t>
      </w:r>
      <w:r w:rsidR="005B2CA7">
        <w:t xml:space="preserve"> </w:t>
      </w:r>
      <w:r>
        <w:t>sechziger</w:t>
      </w:r>
      <w:r w:rsidR="005B2CA7">
        <w:t xml:space="preserve"> </w:t>
      </w:r>
      <w:r>
        <w:t>Jahre</w:t>
      </w:r>
      <w:r w:rsidR="005B2CA7">
        <w:t xml:space="preserve"> </w:t>
      </w:r>
      <w:r>
        <w:t>vertreten,</w:t>
      </w:r>
      <w:r w:rsidR="005B2CA7">
        <w:t xml:space="preserve"> </w:t>
      </w:r>
      <w:r>
        <w:t>wie</w:t>
      </w:r>
      <w:r w:rsidR="005B2CA7">
        <w:t xml:space="preserve"> </w:t>
      </w:r>
      <w:r>
        <w:t>unter</w:t>
      </w:r>
      <w:r w:rsidR="005B2CA7">
        <w:t xml:space="preserve"> </w:t>
      </w:r>
      <w:r>
        <w:t>anderem</w:t>
      </w:r>
      <w:r w:rsidR="005B2CA7">
        <w:t xml:space="preserve"> </w:t>
      </w:r>
      <w:r>
        <w:t>von</w:t>
      </w:r>
      <w:r w:rsidR="005B2CA7">
        <w:t xml:space="preserve"> </w:t>
      </w:r>
      <w:r>
        <w:t>H.</w:t>
      </w:r>
      <w:r w:rsidR="005B2CA7">
        <w:t xml:space="preserve"> </w:t>
      </w:r>
      <w:proofErr w:type="spellStart"/>
      <w:r>
        <w:t>Thielicke</w:t>
      </w:r>
      <w:proofErr w:type="spellEnd"/>
      <w:r w:rsidR="005B2CA7">
        <w:t xml:space="preserve"> </w:t>
      </w:r>
      <w:r>
        <w:t>und</w:t>
      </w:r>
      <w:r w:rsidR="005B2CA7">
        <w:t xml:space="preserve"> </w:t>
      </w:r>
      <w:proofErr w:type="spellStart"/>
      <w:r>
        <w:t>Th</w:t>
      </w:r>
      <w:proofErr w:type="spellEnd"/>
      <w:r>
        <w:t>.</w:t>
      </w:r>
      <w:r w:rsidR="005B2CA7">
        <w:t xml:space="preserve"> </w:t>
      </w:r>
      <w:r>
        <w:t>Bovet.</w:t>
      </w:r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>
      <w:pPr>
        <w:pStyle w:val="Textkrper"/>
        <w:spacing w:before="1" w:line="247" w:lineRule="auto"/>
        <w:ind w:left="115" w:right="111"/>
        <w:jc w:val="both"/>
      </w:pPr>
      <w:r>
        <w:t>Zur</w:t>
      </w:r>
      <w:r w:rsidR="005B2CA7">
        <w:t xml:space="preserve"> </w:t>
      </w:r>
      <w:r>
        <w:t>Unterstützung</w:t>
      </w:r>
      <w:r w:rsidR="005B2CA7">
        <w:t xml:space="preserve"> </w:t>
      </w:r>
      <w:r>
        <w:t>dieser</w:t>
      </w:r>
      <w:r w:rsidR="005B2CA7">
        <w:t xml:space="preserve"> </w:t>
      </w:r>
      <w:r>
        <w:t>These</w:t>
      </w:r>
      <w:r w:rsidR="005B2CA7">
        <w:t xml:space="preserve"> </w:t>
      </w:r>
      <w:r>
        <w:t>berief</w:t>
      </w:r>
      <w:r w:rsidR="005B2CA7">
        <w:t xml:space="preserve"> </w:t>
      </w:r>
      <w:r>
        <w:t>man</w:t>
      </w:r>
      <w:r w:rsidR="005B2CA7">
        <w:t xml:space="preserve"> </w:t>
      </w:r>
      <w:r>
        <w:t>sich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Zwillingsforschung</w:t>
      </w:r>
      <w:r w:rsidR="005B2CA7">
        <w:t xml:space="preserve"> </w:t>
      </w:r>
      <w:r>
        <w:t>von</w:t>
      </w:r>
      <w:r w:rsidR="005B2CA7">
        <w:t xml:space="preserve"> </w:t>
      </w:r>
      <w:r>
        <w:t>M.</w:t>
      </w:r>
      <w:r w:rsidR="005B2CA7">
        <w:t xml:space="preserve"> </w:t>
      </w:r>
      <w:r>
        <w:t>Hirschfeld,</w:t>
      </w:r>
      <w:r w:rsidR="005B2CA7">
        <w:t xml:space="preserve"> </w:t>
      </w:r>
      <w:r>
        <w:t>einem</w:t>
      </w:r>
      <w:r w:rsidR="005B2CA7">
        <w:t xml:space="preserve"> </w:t>
      </w:r>
      <w:r>
        <w:t>Protagonisten</w:t>
      </w:r>
      <w:r w:rsidR="005B2CA7">
        <w:t xml:space="preserve"> </w:t>
      </w:r>
      <w:r>
        <w:t>der</w:t>
      </w:r>
      <w:r w:rsidR="005B2CA7">
        <w:t xml:space="preserve"> </w:t>
      </w:r>
      <w:r>
        <w:t>sexuellen</w:t>
      </w:r>
      <w:r w:rsidR="005B2CA7">
        <w:t xml:space="preserve"> </w:t>
      </w:r>
      <w:r>
        <w:t>Revolution</w:t>
      </w:r>
      <w:r w:rsidR="005B2CA7">
        <w:t xml:space="preserve"> </w:t>
      </w:r>
      <w:r>
        <w:t>aus</w:t>
      </w:r>
      <w:r w:rsidR="005B2CA7">
        <w:t xml:space="preserve"> </w:t>
      </w:r>
      <w:r>
        <w:t>den</w:t>
      </w:r>
      <w:r w:rsidR="005B2CA7">
        <w:t xml:space="preserve"> </w:t>
      </w:r>
      <w:r>
        <w:t>vierziger</w:t>
      </w:r>
      <w:r w:rsidR="005B2CA7">
        <w:t xml:space="preserve"> </w:t>
      </w:r>
      <w:r>
        <w:t>und</w:t>
      </w:r>
      <w:r w:rsidR="005B2CA7">
        <w:t xml:space="preserve"> </w:t>
      </w:r>
      <w:r>
        <w:t>fünfziger</w:t>
      </w:r>
      <w:r w:rsidR="005B2CA7">
        <w:t xml:space="preserve"> </w:t>
      </w:r>
      <w:r>
        <w:t>Jahren</w:t>
      </w:r>
      <w:r w:rsidR="005B2CA7">
        <w:t xml:space="preserve"> </w:t>
      </w:r>
      <w:r>
        <w:t>und</w:t>
      </w:r>
      <w:r w:rsidR="005B2CA7">
        <w:t xml:space="preserve"> </w:t>
      </w:r>
      <w:r>
        <w:t>von</w:t>
      </w:r>
      <w:r w:rsidR="005B2CA7">
        <w:t xml:space="preserve"> </w:t>
      </w:r>
      <w:r>
        <w:t>F.</w:t>
      </w:r>
      <w:r w:rsidR="005B2CA7">
        <w:t xml:space="preserve"> </w:t>
      </w:r>
      <w:proofErr w:type="spellStart"/>
      <w:r>
        <w:t>Kallmann</w:t>
      </w:r>
      <w:proofErr w:type="spellEnd"/>
      <w:r>
        <w:t>.</w:t>
      </w:r>
      <w:r w:rsidR="005B2CA7">
        <w:t xml:space="preserve"> </w:t>
      </w:r>
      <w:r>
        <w:t>Diese</w:t>
      </w:r>
      <w:r w:rsidR="005B2CA7">
        <w:t xml:space="preserve"> </w:t>
      </w:r>
      <w:r>
        <w:t>Männer</w:t>
      </w:r>
      <w:r w:rsidR="005B2CA7">
        <w:t xml:space="preserve"> </w:t>
      </w:r>
      <w:r>
        <w:t>berichteten,</w:t>
      </w:r>
      <w:r w:rsidR="005B2CA7">
        <w:t xml:space="preserve"> </w:t>
      </w:r>
      <w:r>
        <w:t>sie</w:t>
      </w:r>
      <w:r w:rsidR="005B2CA7">
        <w:t xml:space="preserve"> </w:t>
      </w:r>
      <w:r>
        <w:t>hätten</w:t>
      </w:r>
      <w:r w:rsidR="005B2CA7">
        <w:t xml:space="preserve"> </w:t>
      </w:r>
      <w:r>
        <w:t>eineiige</w:t>
      </w:r>
      <w:r w:rsidR="005B2CA7">
        <w:t xml:space="preserve"> </w:t>
      </w:r>
      <w:r>
        <w:t>sowie</w:t>
      </w:r>
      <w:r w:rsidR="005B2CA7">
        <w:t xml:space="preserve"> </w:t>
      </w:r>
      <w:r>
        <w:t>zweieiige</w:t>
      </w:r>
      <w:r w:rsidR="005B2CA7">
        <w:t xml:space="preserve"> </w:t>
      </w:r>
      <w:r>
        <w:t>Zwillingspaare</w:t>
      </w:r>
      <w:r w:rsidR="005B2CA7">
        <w:t xml:space="preserve"> </w:t>
      </w:r>
      <w:r>
        <w:t>untersucht,</w:t>
      </w:r>
      <w:r w:rsidR="005B2CA7">
        <w:t xml:space="preserve"> </w:t>
      </w:r>
      <w:r>
        <w:t>bei</w:t>
      </w:r>
      <w:r w:rsidR="005B2CA7">
        <w:t xml:space="preserve"> </w:t>
      </w:r>
      <w:r>
        <w:t>denen</w:t>
      </w:r>
      <w:r w:rsidR="005B2CA7">
        <w:t xml:space="preserve"> </w:t>
      </w:r>
      <w:r>
        <w:t>der</w:t>
      </w:r>
      <w:r w:rsidR="005B2CA7">
        <w:t xml:space="preserve"> </w:t>
      </w:r>
      <w:r>
        <w:t>eine</w:t>
      </w:r>
      <w:r w:rsidR="005B2CA7">
        <w:t xml:space="preserve"> </w:t>
      </w:r>
      <w:proofErr w:type="spellStart"/>
      <w:r>
        <w:t>Paarling</w:t>
      </w:r>
      <w:proofErr w:type="spellEnd"/>
      <w:r w:rsidR="005B2CA7">
        <w:t xml:space="preserve"> </w:t>
      </w:r>
      <w:r>
        <w:t>homosexuell</w:t>
      </w:r>
      <w:r w:rsidR="005B2CA7">
        <w:t xml:space="preserve"> </w:t>
      </w:r>
      <w:r>
        <w:t>veranlagt</w:t>
      </w:r>
      <w:r w:rsidR="005B2CA7">
        <w:t xml:space="preserve"> </w:t>
      </w:r>
      <w:r>
        <w:t>gewesen</w:t>
      </w:r>
      <w:r w:rsidR="005B2CA7">
        <w:t xml:space="preserve"> </w:t>
      </w:r>
      <w:r>
        <w:t>sei.</w:t>
      </w:r>
      <w:r w:rsidR="005B2CA7">
        <w:t xml:space="preserve"> </w:t>
      </w:r>
      <w:r>
        <w:t>Dabei</w:t>
      </w:r>
      <w:r w:rsidR="005B2CA7">
        <w:t xml:space="preserve"> </w:t>
      </w:r>
      <w:r>
        <w:t>hätten</w:t>
      </w:r>
      <w:r w:rsidR="005B2CA7">
        <w:t xml:space="preserve"> </w:t>
      </w:r>
      <w:r>
        <w:t>sie</w:t>
      </w:r>
      <w:r w:rsidR="005B2CA7">
        <w:t xml:space="preserve"> </w:t>
      </w:r>
      <w:r>
        <w:t>festgestellt,</w:t>
      </w:r>
      <w:r w:rsidR="005B2CA7">
        <w:t xml:space="preserve"> </w:t>
      </w:r>
      <w:r>
        <w:t>dass</w:t>
      </w:r>
      <w:r w:rsidR="005B2CA7">
        <w:t xml:space="preserve"> </w:t>
      </w:r>
      <w:r>
        <w:t>bei</w:t>
      </w:r>
      <w:r w:rsidR="005B2CA7">
        <w:t xml:space="preserve"> </w:t>
      </w:r>
      <w:r>
        <w:t>eineiigen</w:t>
      </w:r>
      <w:r w:rsidR="005B2CA7">
        <w:t xml:space="preserve"> </w:t>
      </w:r>
      <w:r>
        <w:t>Zwillingen</w:t>
      </w:r>
      <w:r w:rsidR="005B2CA7">
        <w:t xml:space="preserve"> </w:t>
      </w:r>
      <w:r>
        <w:t>in</w:t>
      </w:r>
      <w:r w:rsidR="005B2CA7">
        <w:t xml:space="preserve"> </w:t>
      </w:r>
      <w:r>
        <w:t>sämtlichen</w:t>
      </w:r>
      <w:r w:rsidR="005B2CA7">
        <w:t xml:space="preserve"> </w:t>
      </w:r>
      <w:r>
        <w:t>44</w:t>
      </w:r>
      <w:r w:rsidR="005B2CA7">
        <w:t xml:space="preserve"> </w:t>
      </w:r>
      <w:r>
        <w:t>untersuchten</w:t>
      </w:r>
      <w:r w:rsidR="005B2CA7">
        <w:t xml:space="preserve"> </w:t>
      </w:r>
      <w:r>
        <w:t>Fällen</w:t>
      </w:r>
      <w:r w:rsidR="005B2CA7">
        <w:t xml:space="preserve"> </w:t>
      </w:r>
      <w:r>
        <w:t>der</w:t>
      </w:r>
      <w:r w:rsidR="005B2CA7">
        <w:t xml:space="preserve"> </w:t>
      </w:r>
      <w:r>
        <w:t>jeweils</w:t>
      </w:r>
      <w:r w:rsidR="005B2CA7">
        <w:t xml:space="preserve"> </w:t>
      </w:r>
      <w:r>
        <w:t>andere</w:t>
      </w:r>
      <w:r w:rsidR="005B2CA7">
        <w:t xml:space="preserve"> </w:t>
      </w:r>
      <w:proofErr w:type="spellStart"/>
      <w:r>
        <w:t>Paarling</w:t>
      </w:r>
      <w:proofErr w:type="spellEnd"/>
      <w:r w:rsidR="005B2CA7">
        <w:t xml:space="preserve"> </w:t>
      </w:r>
      <w:r>
        <w:t>ebenfalls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</w:t>
      </w:r>
      <w:r w:rsidR="005B2CA7">
        <w:t xml:space="preserve"> </w:t>
      </w:r>
      <w:r>
        <w:t>sei.</w:t>
      </w:r>
      <w:r w:rsidR="005B2CA7">
        <w:t xml:space="preserve"> </w:t>
      </w:r>
      <w:r>
        <w:t>Demgegenüber</w:t>
      </w:r>
      <w:r w:rsidR="005B2CA7">
        <w:t xml:space="preserve"> </w:t>
      </w:r>
      <w:r>
        <w:t>sei</w:t>
      </w:r>
      <w:r w:rsidR="005B2CA7">
        <w:t xml:space="preserve"> </w:t>
      </w:r>
      <w:r>
        <w:t>bei</w:t>
      </w:r>
      <w:r w:rsidR="005B2CA7">
        <w:t xml:space="preserve"> </w:t>
      </w:r>
      <w:r>
        <w:t>zweieiigen</w:t>
      </w:r>
      <w:r w:rsidR="005B2CA7">
        <w:t xml:space="preserve"> </w:t>
      </w:r>
      <w:r>
        <w:t>Zwillingen</w:t>
      </w:r>
      <w:r w:rsidR="005B2CA7">
        <w:t xml:space="preserve"> </w:t>
      </w:r>
      <w:r>
        <w:t>der</w:t>
      </w:r>
      <w:r w:rsidR="005B2CA7">
        <w:t xml:space="preserve"> </w:t>
      </w:r>
      <w:r>
        <w:t>andere</w:t>
      </w:r>
      <w:r w:rsidR="005B2CA7">
        <w:t xml:space="preserve"> </w:t>
      </w:r>
      <w:proofErr w:type="spellStart"/>
      <w:r>
        <w:t>Paarling</w:t>
      </w:r>
      <w:proofErr w:type="spellEnd"/>
      <w:r w:rsidR="005B2CA7">
        <w:t xml:space="preserve"> </w:t>
      </w:r>
      <w:r>
        <w:t>nur</w:t>
      </w:r>
      <w:r w:rsidR="005B2CA7">
        <w:t xml:space="preserve"> </w:t>
      </w:r>
      <w:r>
        <w:t>in</w:t>
      </w:r>
      <w:r w:rsidR="005B2CA7">
        <w:t xml:space="preserve"> </w:t>
      </w:r>
      <w:r>
        <w:t>13</w:t>
      </w:r>
      <w:r w:rsidR="005B2CA7">
        <w:t xml:space="preserve"> </w:t>
      </w:r>
      <w:r>
        <w:t>von</w:t>
      </w:r>
      <w:r w:rsidR="005B2CA7">
        <w:t xml:space="preserve"> </w:t>
      </w:r>
      <w:r>
        <w:t>51</w:t>
      </w:r>
      <w:r w:rsidR="005B2CA7">
        <w:t xml:space="preserve"> </w:t>
      </w:r>
      <w:r>
        <w:t>Fällen</w:t>
      </w:r>
      <w:r w:rsidR="005B2CA7">
        <w:t xml:space="preserve"> </w:t>
      </w:r>
      <w:r>
        <w:t>gleichgeschlechtlich</w:t>
      </w:r>
      <w:r w:rsidR="005B2CA7">
        <w:t xml:space="preserve"> </w:t>
      </w:r>
      <w:r>
        <w:t>disponiert.</w:t>
      </w:r>
      <w:r w:rsidR="005B2CA7">
        <w:t xml:space="preserve"> </w:t>
      </w:r>
      <w:r>
        <w:t>Dieses</w:t>
      </w:r>
      <w:r w:rsidR="005B2CA7">
        <w:t xml:space="preserve"> </w:t>
      </w:r>
      <w:r>
        <w:t>zeige,</w:t>
      </w:r>
      <w:r w:rsidR="005B2CA7">
        <w:t xml:space="preserve"> </w:t>
      </w:r>
      <w:r>
        <w:t>dass</w:t>
      </w:r>
      <w:r w:rsidR="005B2CA7">
        <w:t xml:space="preserve"> </w:t>
      </w:r>
      <w:r>
        <w:t>das</w:t>
      </w:r>
      <w:r w:rsidR="005B2CA7">
        <w:t xml:space="preserve"> </w:t>
      </w:r>
      <w:r>
        <w:t>Erbgut</w:t>
      </w:r>
      <w:r w:rsidR="005B2CA7">
        <w:t xml:space="preserve"> </w:t>
      </w:r>
      <w:r>
        <w:t>der</w:t>
      </w:r>
      <w:r w:rsidR="005B2CA7">
        <w:t xml:space="preserve"> </w:t>
      </w:r>
      <w:r>
        <w:t>entscheidende</w:t>
      </w:r>
      <w:r w:rsidR="005B2CA7">
        <w:t xml:space="preserve"> </w:t>
      </w:r>
      <w:r>
        <w:t>Faktor</w:t>
      </w:r>
      <w:r w:rsidR="005B2CA7">
        <w:t xml:space="preserve"> </w:t>
      </w:r>
      <w:r>
        <w:t>zur</w:t>
      </w:r>
      <w:r w:rsidR="005B2CA7">
        <w:t xml:space="preserve"> </w:t>
      </w:r>
      <w:r>
        <w:t>Erklärung</w:t>
      </w:r>
      <w:r w:rsidR="005B2CA7">
        <w:t xml:space="preserve"> </w:t>
      </w:r>
      <w:r>
        <w:t>der</w:t>
      </w:r>
      <w:r w:rsidR="005B2CA7">
        <w:t xml:space="preserve"> </w:t>
      </w:r>
      <w:r>
        <w:t>homosexuellen</w:t>
      </w:r>
      <w:r w:rsidR="005B2CA7">
        <w:t xml:space="preserve"> </w:t>
      </w:r>
      <w:r>
        <w:t>Orientierung</w:t>
      </w:r>
      <w:r w:rsidR="005B2CA7">
        <w:t xml:space="preserve"> </w:t>
      </w:r>
      <w:r>
        <w:t>sei.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rPr>
          <w:b/>
        </w:rPr>
        <w:t>Dazu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folgendes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sagen:</w:t>
      </w:r>
      <w:r w:rsidR="005B2CA7">
        <w:rPr>
          <w:b/>
        </w:rPr>
        <w:t xml:space="preserve"> </w:t>
      </w:r>
      <w:r>
        <w:t>Dieser</w:t>
      </w:r>
      <w:r w:rsidR="005B2CA7">
        <w:t xml:space="preserve"> </w:t>
      </w:r>
      <w:r>
        <w:t>auf</w:t>
      </w:r>
      <w:r w:rsidR="005B2CA7">
        <w:t xml:space="preserve"> </w:t>
      </w:r>
      <w:r>
        <w:t>den</w:t>
      </w:r>
      <w:r w:rsidR="005B2CA7">
        <w:t xml:space="preserve"> </w:t>
      </w:r>
      <w:r>
        <w:t>ersten</w:t>
      </w:r>
      <w:r w:rsidR="005B2CA7">
        <w:t xml:space="preserve"> </w:t>
      </w:r>
      <w:r>
        <w:t>Blick</w:t>
      </w:r>
      <w:r w:rsidR="005B2CA7">
        <w:t xml:space="preserve"> </w:t>
      </w:r>
      <w:r>
        <w:t>eindrucksvolle</w:t>
      </w:r>
      <w:r w:rsidR="005B2CA7">
        <w:t xml:space="preserve"> </w:t>
      </w:r>
      <w:r>
        <w:t>Befund</w:t>
      </w:r>
      <w:r w:rsidR="005B2CA7">
        <w:t xml:space="preserve"> </w:t>
      </w:r>
      <w:r>
        <w:t>stieß</w:t>
      </w:r>
      <w:r w:rsidR="005B2CA7">
        <w:t xml:space="preserve"> </w:t>
      </w:r>
      <w:r>
        <w:t>schon</w:t>
      </w:r>
      <w:r w:rsidR="005B2CA7">
        <w:t xml:space="preserve"> </w:t>
      </w:r>
      <w:r>
        <w:t>bald</w:t>
      </w:r>
      <w:r w:rsidR="005B2CA7">
        <w:t xml:space="preserve"> </w:t>
      </w:r>
      <w:r>
        <w:t>auf</w:t>
      </w:r>
      <w:r w:rsidR="005B2CA7">
        <w:t xml:space="preserve"> </w:t>
      </w:r>
      <w:r>
        <w:t>begründete</w:t>
      </w:r>
      <w:r w:rsidR="005B2CA7">
        <w:t xml:space="preserve"> </w:t>
      </w:r>
      <w:r>
        <w:t>Zweifel.</w:t>
      </w:r>
      <w:r w:rsidR="005B2CA7">
        <w:t xml:space="preserve"> </w:t>
      </w:r>
      <w:r>
        <w:t>Untersuchungen,</w:t>
      </w:r>
      <w:r w:rsidR="005B2CA7">
        <w:t xml:space="preserve"> </w:t>
      </w:r>
      <w:r>
        <w:t>die</w:t>
      </w:r>
      <w:r w:rsidR="005B2CA7">
        <w:t xml:space="preserve"> </w:t>
      </w:r>
      <w:r>
        <w:t>die</w:t>
      </w:r>
      <w:r w:rsidR="005B2CA7">
        <w:t xml:space="preserve"> </w:t>
      </w:r>
      <w:r>
        <w:t>„Ergebnisse“</w:t>
      </w:r>
      <w:r w:rsidR="005B2CA7">
        <w:t xml:space="preserve"> </w:t>
      </w:r>
      <w:proofErr w:type="spellStart"/>
      <w:r>
        <w:t>Kallmanns</w:t>
      </w:r>
      <w:proofErr w:type="spellEnd"/>
      <w:r w:rsidR="005B2CA7">
        <w:t xml:space="preserve"> </w:t>
      </w:r>
      <w:r>
        <w:t>und</w:t>
      </w:r>
      <w:r w:rsidR="005B2CA7">
        <w:t xml:space="preserve"> </w:t>
      </w:r>
      <w:r>
        <w:t>Hirschfelds</w:t>
      </w:r>
      <w:r w:rsidR="005B2CA7">
        <w:t xml:space="preserve"> </w:t>
      </w:r>
      <w:r>
        <w:t>wiederholten</w:t>
      </w:r>
      <w:r w:rsidR="005B2CA7">
        <w:t xml:space="preserve"> </w:t>
      </w:r>
      <w:r>
        <w:t>und</w:t>
      </w:r>
      <w:r w:rsidR="005B2CA7">
        <w:t xml:space="preserve"> </w:t>
      </w:r>
      <w:r>
        <w:t>überprüften,</w:t>
      </w:r>
      <w:r w:rsidR="005B2CA7">
        <w:t xml:space="preserve"> </w:t>
      </w:r>
      <w:r>
        <w:t>zeigten,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Behauptung,</w:t>
      </w:r>
      <w:r w:rsidR="005B2CA7">
        <w:t xml:space="preserve"> </w:t>
      </w:r>
      <w:r>
        <w:t>in</w:t>
      </w:r>
      <w:r w:rsidR="005B2CA7">
        <w:t xml:space="preserve"> </w:t>
      </w:r>
      <w:r>
        <w:t>allen</w:t>
      </w:r>
      <w:r w:rsidR="005B2CA7">
        <w:t xml:space="preserve"> </w:t>
      </w:r>
      <w:r>
        <w:t>Fällen,</w:t>
      </w:r>
      <w:r w:rsidR="005B2CA7">
        <w:t xml:space="preserve"> </w:t>
      </w:r>
      <w:r>
        <w:t>in</w:t>
      </w:r>
      <w:r w:rsidR="005B2CA7">
        <w:t xml:space="preserve"> </w:t>
      </w:r>
      <w:r>
        <w:t>denen</w:t>
      </w:r>
      <w:r w:rsidR="005B2CA7">
        <w:t xml:space="preserve"> </w:t>
      </w:r>
      <w:r>
        <w:t>einer</w:t>
      </w:r>
      <w:r w:rsidR="005B2CA7">
        <w:t xml:space="preserve"> </w:t>
      </w:r>
      <w:r>
        <w:t>der</w:t>
      </w:r>
      <w:r w:rsidR="005B2CA7">
        <w:t xml:space="preserve"> </w:t>
      </w:r>
      <w:r>
        <w:t>eineiigen</w:t>
      </w:r>
      <w:r w:rsidR="005B2CA7">
        <w:t xml:space="preserve"> </w:t>
      </w:r>
      <w:r>
        <w:t>Zwillinge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</w:t>
      </w:r>
      <w:r w:rsidR="005B2CA7">
        <w:t xml:space="preserve"> </w:t>
      </w:r>
      <w:r>
        <w:t>ist,</w:t>
      </w:r>
      <w:r w:rsidR="005B2CA7">
        <w:t xml:space="preserve"> </w:t>
      </w:r>
      <w:r>
        <w:t>sei</w:t>
      </w:r>
      <w:r w:rsidR="005B2CA7">
        <w:t xml:space="preserve"> </w:t>
      </w:r>
      <w:r>
        <w:t>es</w:t>
      </w:r>
      <w:r w:rsidR="005B2CA7">
        <w:t xml:space="preserve"> </w:t>
      </w:r>
      <w:r>
        <w:t>auch</w:t>
      </w:r>
      <w:r w:rsidR="005B2CA7">
        <w:t xml:space="preserve"> </w:t>
      </w:r>
      <w:r>
        <w:t>der</w:t>
      </w:r>
      <w:r w:rsidR="005B2CA7">
        <w:t xml:space="preserve"> </w:t>
      </w:r>
      <w:r>
        <w:t>andere,</w:t>
      </w:r>
      <w:r w:rsidR="005B2CA7">
        <w:t xml:space="preserve"> </w:t>
      </w:r>
      <w:r>
        <w:t>nicht</w:t>
      </w:r>
      <w:r w:rsidR="005B2CA7">
        <w:t xml:space="preserve"> </w:t>
      </w:r>
      <w:r>
        <w:t>richtig</w:t>
      </w:r>
      <w:r w:rsidR="005B2CA7">
        <w:t xml:space="preserve"> </w:t>
      </w:r>
      <w:r>
        <w:t>ist.</w:t>
      </w:r>
      <w:r w:rsidR="005B2CA7">
        <w:t xml:space="preserve"> </w:t>
      </w:r>
      <w:r>
        <w:t>Wenn</w:t>
      </w:r>
      <w:r w:rsidR="005B2CA7">
        <w:t xml:space="preserve"> </w:t>
      </w:r>
      <w:r>
        <w:t>aber</w:t>
      </w:r>
      <w:r w:rsidR="005B2CA7">
        <w:t xml:space="preserve"> </w:t>
      </w:r>
      <w:r>
        <w:t>dieses</w:t>
      </w:r>
      <w:r w:rsidR="005B2CA7">
        <w:t xml:space="preserve"> </w:t>
      </w:r>
      <w:r>
        <w:t>nicht</w:t>
      </w:r>
      <w:r w:rsidR="005B2CA7">
        <w:t xml:space="preserve"> </w:t>
      </w:r>
      <w:r>
        <w:t>der</w:t>
      </w:r>
      <w:r w:rsidR="005B2CA7">
        <w:t xml:space="preserve"> </w:t>
      </w:r>
      <w:r>
        <w:t>Fall</w:t>
      </w:r>
      <w:r w:rsidR="005B2CA7">
        <w:t xml:space="preserve"> </w:t>
      </w:r>
      <w:r>
        <w:t>ist,</w:t>
      </w:r>
      <w:r w:rsidR="005B2CA7">
        <w:t xml:space="preserve"> </w:t>
      </w:r>
      <w:r>
        <w:t>ist</w:t>
      </w:r>
      <w:r w:rsidR="005B2CA7">
        <w:t xml:space="preserve"> </w:t>
      </w:r>
      <w:r>
        <w:t>die</w:t>
      </w:r>
      <w:r w:rsidR="005B2CA7">
        <w:t xml:space="preserve"> </w:t>
      </w:r>
      <w:r>
        <w:t>Idee,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sei</w:t>
      </w:r>
      <w:r w:rsidR="005B2CA7">
        <w:t xml:space="preserve"> </w:t>
      </w:r>
      <w:r>
        <w:t>auf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immer</w:t>
      </w:r>
      <w:r w:rsidR="005B2CA7">
        <w:t xml:space="preserve"> </w:t>
      </w:r>
      <w:r>
        <w:t>geartete</w:t>
      </w:r>
      <w:r w:rsidR="005B2CA7">
        <w:t xml:space="preserve"> </w:t>
      </w:r>
      <w:r>
        <w:t>konstitutionelle</w:t>
      </w:r>
      <w:r w:rsidR="005B2CA7">
        <w:t xml:space="preserve"> </w:t>
      </w:r>
      <w:r>
        <w:t>Faktoren</w:t>
      </w:r>
      <w:r w:rsidR="005B2CA7">
        <w:t xml:space="preserve"> </w:t>
      </w:r>
      <w:r>
        <w:t>zurückzuführen,</w:t>
      </w:r>
      <w:r w:rsidR="005B2CA7">
        <w:t xml:space="preserve"> </w:t>
      </w:r>
      <w:r>
        <w:t>mehr</w:t>
      </w:r>
      <w:r w:rsidR="005B2CA7">
        <w:t xml:space="preserve"> </w:t>
      </w:r>
      <w:r>
        <w:t>als</w:t>
      </w:r>
      <w:r w:rsidR="005B2CA7">
        <w:t xml:space="preserve"> </w:t>
      </w:r>
      <w:r>
        <w:t>fragwürdig.</w:t>
      </w:r>
      <w:r w:rsidR="005B2CA7">
        <w:t xml:space="preserve"> </w:t>
      </w:r>
      <w:r>
        <w:t>Häufig</w:t>
      </w:r>
      <w:r w:rsidR="005B2CA7">
        <w:t xml:space="preserve"> </w:t>
      </w:r>
      <w:r>
        <w:t>wurde</w:t>
      </w:r>
      <w:r w:rsidR="005B2CA7">
        <w:t xml:space="preserve"> </w:t>
      </w:r>
      <w:r>
        <w:t>auch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psychischen</w:t>
      </w:r>
      <w:r w:rsidR="005B2CA7">
        <w:t xml:space="preserve"> </w:t>
      </w:r>
      <w:r>
        <w:t>Besonderheiten</w:t>
      </w:r>
      <w:r w:rsidR="005B2CA7">
        <w:t xml:space="preserve"> </w:t>
      </w:r>
      <w:r>
        <w:t>(„Krankhaftigkeit“)</w:t>
      </w:r>
      <w:r w:rsidR="005B2CA7">
        <w:t xml:space="preserve"> </w:t>
      </w:r>
      <w:r>
        <w:t>der</w:t>
      </w:r>
      <w:r w:rsidR="005B2CA7">
        <w:t xml:space="preserve"> </w:t>
      </w:r>
      <w:r>
        <w:t>von</w:t>
      </w:r>
      <w:r w:rsidR="005B2CA7">
        <w:t xml:space="preserve"> </w:t>
      </w:r>
      <w:proofErr w:type="spellStart"/>
      <w:r>
        <w:t>Kallmann</w:t>
      </w:r>
      <w:proofErr w:type="spellEnd"/>
      <w:r w:rsidR="005B2CA7">
        <w:t xml:space="preserve"> </w:t>
      </w:r>
      <w:r>
        <w:t>und</w:t>
      </w:r>
      <w:r w:rsidR="005B2CA7">
        <w:t xml:space="preserve"> </w:t>
      </w:r>
      <w:r>
        <w:t>Hirschfeld</w:t>
      </w:r>
      <w:r w:rsidR="005B2CA7">
        <w:t xml:space="preserve"> </w:t>
      </w:r>
      <w:r>
        <w:t>untersuchten</w:t>
      </w:r>
      <w:r w:rsidR="005B2CA7">
        <w:t xml:space="preserve"> </w:t>
      </w:r>
      <w:r>
        <w:t>Zwillinge</w:t>
      </w:r>
      <w:r w:rsidR="005B2CA7">
        <w:t xml:space="preserve"> </w:t>
      </w:r>
      <w:r>
        <w:t>gewiesen.</w:t>
      </w:r>
      <w:r w:rsidR="005B2CA7">
        <w:t xml:space="preserve"> </w:t>
      </w:r>
      <w:r>
        <w:t>Der</w:t>
      </w:r>
      <w:r w:rsidR="005B2CA7">
        <w:t xml:space="preserve"> </w:t>
      </w:r>
      <w:r>
        <w:t>weitaus</w:t>
      </w:r>
      <w:r w:rsidR="005B2CA7">
        <w:t xml:space="preserve"> </w:t>
      </w:r>
      <w:r>
        <w:t>größte</w:t>
      </w:r>
      <w:r w:rsidR="005B2CA7">
        <w:t xml:space="preserve"> </w:t>
      </w:r>
      <w:r>
        <w:t>Teil</w:t>
      </w:r>
      <w:r w:rsidR="005B2CA7">
        <w:t xml:space="preserve"> </w:t>
      </w:r>
      <w:r>
        <w:t>von</w:t>
      </w:r>
      <w:r w:rsidR="005B2CA7">
        <w:t xml:space="preserve"> </w:t>
      </w:r>
      <w:r>
        <w:t>ihnen</w:t>
      </w:r>
      <w:r w:rsidR="005B2CA7">
        <w:t xml:space="preserve"> </w:t>
      </w:r>
      <w:r>
        <w:t>hatte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Neigungen,</w:t>
      </w:r>
      <w:r w:rsidR="005B2CA7">
        <w:t xml:space="preserve"> </w:t>
      </w:r>
      <w:r>
        <w:t>sondern</w:t>
      </w:r>
      <w:r w:rsidR="005B2CA7">
        <w:t xml:space="preserve"> </w:t>
      </w:r>
      <w:r>
        <w:t>war</w:t>
      </w:r>
      <w:r w:rsidR="005B2CA7">
        <w:t xml:space="preserve"> </w:t>
      </w:r>
      <w:r>
        <w:t>auch</w:t>
      </w:r>
      <w:r w:rsidR="005B2CA7">
        <w:t xml:space="preserve"> </w:t>
      </w:r>
      <w:r>
        <w:t>psychisch</w:t>
      </w:r>
      <w:r w:rsidR="005B2CA7">
        <w:t xml:space="preserve"> </w:t>
      </w:r>
      <w:r>
        <w:t>erkrankt</w:t>
      </w:r>
      <w:r w:rsidR="005B2CA7">
        <w:t xml:space="preserve"> </w:t>
      </w:r>
      <w:r>
        <w:t>bzw.</w:t>
      </w:r>
      <w:r w:rsidR="005B2CA7">
        <w:t xml:space="preserve"> </w:t>
      </w:r>
      <w:r>
        <w:t>gestört.</w:t>
      </w:r>
      <w:r w:rsidR="005B2CA7">
        <w:t xml:space="preserve"> </w:t>
      </w:r>
      <w:r>
        <w:t>Viele</w:t>
      </w:r>
      <w:r w:rsidR="005B2CA7">
        <w:t xml:space="preserve"> </w:t>
      </w:r>
      <w:r>
        <w:t>waren</w:t>
      </w:r>
      <w:r w:rsidR="005B2CA7">
        <w:t xml:space="preserve"> </w:t>
      </w:r>
      <w:r>
        <w:t>schizophren.</w:t>
      </w:r>
      <w:r w:rsidR="005B2CA7">
        <w:t xml:space="preserve"> </w:t>
      </w:r>
      <w:r>
        <w:t>Die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beiden</w:t>
      </w:r>
      <w:r w:rsidR="005B2CA7">
        <w:t xml:space="preserve"> </w:t>
      </w:r>
      <w:r>
        <w:t>Forschern</w:t>
      </w:r>
      <w:r w:rsidR="005B2CA7">
        <w:t xml:space="preserve"> </w:t>
      </w:r>
      <w:r>
        <w:t>untersuchten</w:t>
      </w:r>
      <w:r w:rsidR="005B2CA7">
        <w:t xml:space="preserve"> </w:t>
      </w:r>
      <w:r>
        <w:t>ein-</w:t>
      </w:r>
      <w:r w:rsidR="005B2CA7">
        <w:t xml:space="preserve"> </w:t>
      </w:r>
      <w:r>
        <w:t>und</w:t>
      </w:r>
      <w:r w:rsidR="005B2CA7">
        <w:t xml:space="preserve"> </w:t>
      </w:r>
      <w:r>
        <w:t>zweieiigen</w:t>
      </w:r>
      <w:r w:rsidR="005B2CA7">
        <w:t xml:space="preserve"> </w:t>
      </w:r>
      <w:r>
        <w:t>Zwillinge</w:t>
      </w:r>
      <w:r w:rsidR="005B2CA7">
        <w:t xml:space="preserve"> </w:t>
      </w:r>
      <w:proofErr w:type="gramStart"/>
      <w:r>
        <w:t>unterschieden</w:t>
      </w:r>
      <w:proofErr w:type="gramEnd"/>
      <w:r w:rsidR="005B2CA7">
        <w:t xml:space="preserve"> </w:t>
      </w:r>
      <w:r>
        <w:t>sich</w:t>
      </w:r>
      <w:r w:rsidR="005B2CA7">
        <w:t xml:space="preserve"> </w:t>
      </w:r>
      <w:r>
        <w:t>voneinander</w:t>
      </w:r>
      <w:r w:rsidR="005B2CA7">
        <w:t xml:space="preserve"> </w:t>
      </w:r>
      <w:r>
        <w:t>vor</w:t>
      </w:r>
      <w:r w:rsidR="005B2CA7">
        <w:t xml:space="preserve"> </w:t>
      </w:r>
      <w:r>
        <w:t>allem</w:t>
      </w:r>
      <w:r w:rsidR="005B2CA7">
        <w:t xml:space="preserve"> </w:t>
      </w:r>
      <w:r>
        <w:t>darin,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endogene</w:t>
      </w:r>
      <w:r w:rsidR="005B2CA7">
        <w:t xml:space="preserve"> </w:t>
      </w:r>
      <w:r>
        <w:t>Krankheitszustand</w:t>
      </w:r>
      <w:r w:rsidR="005B2CA7">
        <w:t xml:space="preserve"> </w:t>
      </w:r>
      <w:r>
        <w:t>dieser</w:t>
      </w:r>
      <w:r w:rsidR="005B2CA7">
        <w:t xml:space="preserve"> </w:t>
      </w:r>
      <w:r>
        <w:t>beiden</w:t>
      </w:r>
      <w:r w:rsidR="005B2CA7">
        <w:t xml:space="preserve"> </w:t>
      </w:r>
      <w:r>
        <w:t>Gruppen</w:t>
      </w:r>
      <w:r w:rsidR="005B2CA7">
        <w:t xml:space="preserve"> </w:t>
      </w:r>
      <w:r>
        <w:t>verschieden</w:t>
      </w:r>
      <w:r w:rsidR="005B2CA7">
        <w:t xml:space="preserve"> </w:t>
      </w:r>
      <w:r>
        <w:t>stark</w:t>
      </w:r>
      <w:r w:rsidR="005B2CA7">
        <w:t xml:space="preserve"> </w:t>
      </w:r>
      <w:r>
        <w:t>ausgeprägt</w:t>
      </w:r>
      <w:r w:rsidR="005B2CA7">
        <w:t xml:space="preserve"> </w:t>
      </w:r>
      <w:r>
        <w:t>war,</w:t>
      </w:r>
      <w:r w:rsidR="005B2CA7">
        <w:t xml:space="preserve"> </w:t>
      </w:r>
      <w:r>
        <w:t>so</w:t>
      </w:r>
      <w:r w:rsidR="005B2CA7">
        <w:t xml:space="preserve"> </w:t>
      </w:r>
      <w:r>
        <w:t>dass</w:t>
      </w:r>
      <w:r w:rsidR="005B2CA7">
        <w:t xml:space="preserve"> </w:t>
      </w:r>
      <w:r>
        <w:t>dadurch</w:t>
      </w:r>
      <w:r w:rsidR="005B2CA7">
        <w:t xml:space="preserve"> </w:t>
      </w:r>
      <w:r>
        <w:t>die</w:t>
      </w:r>
      <w:r w:rsidR="005B2CA7">
        <w:t xml:space="preserve"> </w:t>
      </w:r>
      <w:r>
        <w:t>Neigung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begünstigt</w:t>
      </w:r>
      <w:r w:rsidR="005B2CA7">
        <w:t xml:space="preserve"> </w:t>
      </w:r>
      <w:r>
        <w:t>wurde.</w:t>
      </w:r>
      <w:r w:rsidR="005B2CA7">
        <w:t xml:space="preserve"> </w:t>
      </w:r>
      <w:r>
        <w:t>Aber</w:t>
      </w:r>
      <w:r w:rsidR="005B2CA7">
        <w:t xml:space="preserve"> </w:t>
      </w:r>
      <w:r>
        <w:t>die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Neigung</w:t>
      </w:r>
      <w:r w:rsidR="005B2CA7">
        <w:t xml:space="preserve"> </w:t>
      </w:r>
      <w:r>
        <w:t>war</w:t>
      </w:r>
      <w:r w:rsidR="005B2CA7">
        <w:t xml:space="preserve"> </w:t>
      </w:r>
      <w:r>
        <w:t>sekundär.</w:t>
      </w:r>
    </w:p>
    <w:p w:rsidR="006D70C7" w:rsidRDefault="006D70C7">
      <w:pPr>
        <w:pStyle w:val="Textkrper"/>
        <w:spacing w:before="5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Andere</w:t>
      </w:r>
      <w:r w:rsidR="005B2CA7">
        <w:t xml:space="preserve"> </w:t>
      </w:r>
      <w:r>
        <w:t>stellten</w:t>
      </w:r>
      <w:r w:rsidR="005B2CA7">
        <w:t xml:space="preserve"> </w:t>
      </w:r>
      <w:r>
        <w:t>die</w:t>
      </w:r>
      <w:r w:rsidR="005B2CA7">
        <w:t xml:space="preserve"> </w:t>
      </w:r>
      <w:r>
        <w:t>Frage,</w:t>
      </w:r>
      <w:r w:rsidR="005B2CA7">
        <w:t xml:space="preserve"> </w:t>
      </w:r>
      <w:r>
        <w:t>warum</w:t>
      </w:r>
      <w:r w:rsidR="005B2CA7">
        <w:t xml:space="preserve"> </w:t>
      </w:r>
      <w:proofErr w:type="spellStart"/>
      <w:r>
        <w:t>Kallmann</w:t>
      </w:r>
      <w:proofErr w:type="spellEnd"/>
      <w:r w:rsidR="005B2CA7">
        <w:t xml:space="preserve"> </w:t>
      </w:r>
      <w:r>
        <w:t>nicht</w:t>
      </w:r>
      <w:r w:rsidR="005B2CA7">
        <w:t xml:space="preserve"> </w:t>
      </w:r>
      <w:r>
        <w:t>den</w:t>
      </w:r>
      <w:r w:rsidR="005B2CA7">
        <w:t xml:space="preserve"> </w:t>
      </w:r>
      <w:r>
        <w:t>Versuch</w:t>
      </w:r>
      <w:r w:rsidR="005B2CA7">
        <w:t xml:space="preserve"> </w:t>
      </w:r>
      <w:r>
        <w:t>unternommen</w:t>
      </w:r>
      <w:r w:rsidR="005B2CA7">
        <w:t xml:space="preserve"> </w:t>
      </w:r>
      <w:r>
        <w:t>habe,</w:t>
      </w:r>
      <w:r w:rsidR="005B2CA7">
        <w:t xml:space="preserve"> </w:t>
      </w:r>
      <w:r>
        <w:t>seine</w:t>
      </w:r>
      <w:r w:rsidR="005B2CA7">
        <w:t xml:space="preserve"> </w:t>
      </w:r>
      <w:r>
        <w:t>Zwillingspaare</w:t>
      </w:r>
      <w:r w:rsidR="005B2CA7">
        <w:t xml:space="preserve"> </w:t>
      </w:r>
      <w:r>
        <w:t>zu</w:t>
      </w:r>
      <w:r w:rsidR="005B2CA7">
        <w:t xml:space="preserve"> </w:t>
      </w:r>
      <w:r>
        <w:t>therapieren.</w:t>
      </w:r>
      <w:r w:rsidR="005B2CA7">
        <w:t xml:space="preserve"> </w:t>
      </w:r>
      <w:r>
        <w:t>Erst</w:t>
      </w:r>
      <w:r w:rsidR="005B2CA7">
        <w:t xml:space="preserve"> </w:t>
      </w:r>
      <w:r>
        <w:t>bei</w:t>
      </w:r>
      <w:r w:rsidR="005B2CA7">
        <w:t xml:space="preserve"> </w:t>
      </w:r>
      <w:r>
        <w:t>erwiesener</w:t>
      </w:r>
      <w:r w:rsidR="005B2CA7">
        <w:t xml:space="preserve"> </w:t>
      </w:r>
      <w:r>
        <w:t>Erfolglosigkeit</w:t>
      </w:r>
      <w:r w:rsidR="005B2CA7">
        <w:t xml:space="preserve"> </w:t>
      </w:r>
      <w:r>
        <w:t>hätte</w:t>
      </w:r>
      <w:r w:rsidR="005B2CA7">
        <w:t xml:space="preserve"> </w:t>
      </w:r>
      <w:r>
        <w:t>die</w:t>
      </w:r>
      <w:r w:rsidR="005B2CA7">
        <w:t xml:space="preserve"> </w:t>
      </w:r>
      <w:r>
        <w:t>These</w:t>
      </w:r>
      <w:r w:rsidR="005B2CA7">
        <w:t xml:space="preserve"> </w:t>
      </w:r>
      <w:r>
        <w:t>des</w:t>
      </w:r>
      <w:r w:rsidR="005B2CA7">
        <w:t xml:space="preserve"> </w:t>
      </w:r>
      <w:proofErr w:type="spellStart"/>
      <w:r>
        <w:t>Angeborenseins</w:t>
      </w:r>
      <w:proofErr w:type="spellEnd"/>
      <w:r w:rsidR="005B2CA7">
        <w:t xml:space="preserve"> </w:t>
      </w:r>
      <w:r>
        <w:t>von</w:t>
      </w:r>
      <w:r w:rsidR="005B2CA7">
        <w:t xml:space="preserve"> </w:t>
      </w:r>
      <w:r>
        <w:t>Homosexualität</w:t>
      </w:r>
      <w:r w:rsidR="005B2CA7">
        <w:t xml:space="preserve"> </w:t>
      </w:r>
      <w:r>
        <w:t>eine</w:t>
      </w:r>
      <w:r w:rsidR="005B2CA7">
        <w:t xml:space="preserve"> </w:t>
      </w:r>
      <w:r>
        <w:t>gewisse</w:t>
      </w:r>
      <w:r w:rsidR="005B2CA7">
        <w:t xml:space="preserve"> </w:t>
      </w:r>
      <w:r>
        <w:t>Überzeugungskraft.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den</w:t>
      </w:r>
      <w:r w:rsidR="005B2CA7">
        <w:t xml:space="preserve"> </w:t>
      </w:r>
      <w:r>
        <w:t>Fällen,</w:t>
      </w:r>
      <w:r w:rsidR="005B2CA7">
        <w:t xml:space="preserve"> </w:t>
      </w:r>
      <w:r>
        <w:t>in</w:t>
      </w:r>
      <w:r w:rsidR="005B2CA7">
        <w:t xml:space="preserve"> </w:t>
      </w:r>
      <w:r>
        <w:t>denen</w:t>
      </w:r>
      <w:r w:rsidR="005B2CA7">
        <w:t xml:space="preserve"> </w:t>
      </w:r>
      <w:r>
        <w:t>beide</w:t>
      </w:r>
      <w:r w:rsidR="005B2CA7">
        <w:t xml:space="preserve"> </w:t>
      </w:r>
      <w:r>
        <w:t>Paarlinge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hätten,</w:t>
      </w:r>
      <w:r w:rsidR="005B2CA7">
        <w:t xml:space="preserve"> </w:t>
      </w:r>
      <w:r>
        <w:t>könne</w:t>
      </w:r>
      <w:r w:rsidR="005B2CA7">
        <w:t xml:space="preserve"> </w:t>
      </w:r>
      <w:r>
        <w:t>dieses</w:t>
      </w:r>
      <w:r w:rsidR="005B2CA7">
        <w:t xml:space="preserve"> </w:t>
      </w:r>
      <w:r>
        <w:t>auch</w:t>
      </w:r>
      <w:r w:rsidR="005B2CA7">
        <w:t xml:space="preserve"> </w:t>
      </w:r>
      <w:r>
        <w:t>daran</w:t>
      </w:r>
      <w:r w:rsidR="005B2CA7">
        <w:t xml:space="preserve"> </w:t>
      </w:r>
      <w:r>
        <w:t>liegen,</w:t>
      </w:r>
      <w:r w:rsidR="005B2CA7">
        <w:t xml:space="preserve"> </w:t>
      </w:r>
      <w:r>
        <w:t>dass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Kinderjahren</w:t>
      </w:r>
      <w:r w:rsidR="005B2CA7">
        <w:t xml:space="preserve"> </w:t>
      </w:r>
      <w:r>
        <w:t>beide</w:t>
      </w:r>
      <w:r w:rsidR="005B2CA7">
        <w:t xml:space="preserve"> </w:t>
      </w:r>
      <w:r>
        <w:t>das</w:t>
      </w:r>
      <w:r w:rsidR="005B2CA7">
        <w:t xml:space="preserve"> </w:t>
      </w:r>
      <w:r>
        <w:t>gleiche</w:t>
      </w:r>
      <w:r w:rsidR="005B2CA7">
        <w:t xml:space="preserve"> </w:t>
      </w:r>
      <w:r>
        <w:t>soziale</w:t>
      </w:r>
      <w:r w:rsidR="005B2CA7">
        <w:t xml:space="preserve"> </w:t>
      </w:r>
      <w:r>
        <w:t>Umfeld</w:t>
      </w:r>
      <w:r w:rsidR="005B2CA7">
        <w:t xml:space="preserve"> </w:t>
      </w:r>
      <w:r>
        <w:t>gehabt</w:t>
      </w:r>
      <w:r w:rsidR="005B2CA7">
        <w:t xml:space="preserve"> </w:t>
      </w:r>
      <w:r>
        <w:t>hätten.</w:t>
      </w:r>
      <w:r w:rsidR="005B2CA7">
        <w:t xml:space="preserve"> </w:t>
      </w:r>
      <w:r>
        <w:t>Dann</w:t>
      </w:r>
      <w:r w:rsidR="005B2CA7">
        <w:t xml:space="preserve"> </w:t>
      </w:r>
      <w:r>
        <w:t>aber</w:t>
      </w:r>
      <w:r w:rsidR="005B2CA7">
        <w:t xml:space="preserve"> </w:t>
      </w:r>
      <w:r>
        <w:t>wäre</w:t>
      </w:r>
      <w:r w:rsidR="005B2CA7">
        <w:t xml:space="preserve"> </w:t>
      </w:r>
      <w:r>
        <w:t>die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Orientierung</w:t>
      </w:r>
      <w:r w:rsidR="005B2CA7">
        <w:t xml:space="preserve"> </w:t>
      </w:r>
      <w:r>
        <w:t>nicht</w:t>
      </w:r>
      <w:r w:rsidR="005B2CA7">
        <w:t xml:space="preserve"> </w:t>
      </w:r>
      <w:r>
        <w:t>auf</w:t>
      </w:r>
      <w:r w:rsidR="005B2CA7">
        <w:t xml:space="preserve"> </w:t>
      </w:r>
      <w:r>
        <w:t>Erbfaktoren,</w:t>
      </w:r>
      <w:r w:rsidR="005B2CA7">
        <w:t xml:space="preserve"> </w:t>
      </w:r>
      <w:r>
        <w:t>sondern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Umwelt,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Milieu</w:t>
      </w:r>
      <w:r w:rsidR="005B2CA7">
        <w:t xml:space="preserve"> </w:t>
      </w:r>
      <w:r>
        <w:t>zurückzuführen.</w:t>
      </w:r>
      <w:r w:rsidR="005B2CA7">
        <w:t xml:space="preserve"> </w:t>
      </w:r>
      <w:r>
        <w:t>Wenn</w:t>
      </w:r>
      <w:r w:rsidR="005B2CA7">
        <w:t xml:space="preserve"> </w:t>
      </w:r>
      <w:r>
        <w:t>also</w:t>
      </w:r>
      <w:r w:rsidR="005B2CA7">
        <w:t xml:space="preserve"> </w:t>
      </w:r>
      <w:r>
        <w:t>bei</w:t>
      </w:r>
      <w:r w:rsidR="005B2CA7">
        <w:t xml:space="preserve"> </w:t>
      </w:r>
      <w:r>
        <w:t>beiden</w:t>
      </w:r>
      <w:r w:rsidR="005B2CA7">
        <w:t xml:space="preserve"> </w:t>
      </w:r>
      <w:proofErr w:type="spellStart"/>
      <w:r>
        <w:t>Paarlingen</w:t>
      </w:r>
      <w:proofErr w:type="spellEnd"/>
      <w:r w:rsidR="005B2CA7">
        <w:t xml:space="preserve"> </w:t>
      </w:r>
      <w:r>
        <w:t>eine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auftritt</w:t>
      </w:r>
      <w:r w:rsidR="005B2CA7">
        <w:t xml:space="preserve"> </w:t>
      </w:r>
      <w:r>
        <w:t>und</w:t>
      </w:r>
      <w:r w:rsidR="005B2CA7">
        <w:t xml:space="preserve"> </w:t>
      </w:r>
      <w:r>
        <w:t>bei</w:t>
      </w:r>
      <w:r w:rsidR="005B2CA7">
        <w:t xml:space="preserve"> </w:t>
      </w:r>
      <w:r>
        <w:t>eineiigen</w:t>
      </w:r>
      <w:r w:rsidR="005B2CA7">
        <w:t xml:space="preserve"> </w:t>
      </w:r>
      <w:r>
        <w:t>häufiger</w:t>
      </w:r>
      <w:r w:rsidR="005B2CA7">
        <w:t xml:space="preserve"> </w:t>
      </w:r>
      <w:r>
        <w:t>als</w:t>
      </w:r>
      <w:r w:rsidR="005B2CA7">
        <w:t xml:space="preserve"> </w:t>
      </w:r>
      <w:r>
        <w:t>bei</w:t>
      </w:r>
      <w:r w:rsidR="005B2CA7">
        <w:t xml:space="preserve"> </w:t>
      </w:r>
      <w:r>
        <w:t>zweieiigen,</w:t>
      </w:r>
      <w:r w:rsidR="005B2CA7">
        <w:t xml:space="preserve"> </w:t>
      </w:r>
      <w:r>
        <w:t>kann</w:t>
      </w:r>
      <w:r w:rsidR="005B2CA7">
        <w:t xml:space="preserve"> </w:t>
      </w:r>
      <w:r>
        <w:t>das</w:t>
      </w:r>
      <w:r w:rsidR="005B2CA7">
        <w:t xml:space="preserve"> </w:t>
      </w:r>
      <w:r>
        <w:t>daran</w:t>
      </w:r>
      <w:r w:rsidR="005B2CA7">
        <w:t xml:space="preserve"> </w:t>
      </w:r>
      <w:r>
        <w:t>liegen,</w:t>
      </w:r>
      <w:r w:rsidR="005B2CA7">
        <w:t xml:space="preserve"> </w:t>
      </w:r>
      <w:r>
        <w:t>dass</w:t>
      </w:r>
      <w:r w:rsidR="005B2CA7">
        <w:t xml:space="preserve"> </w:t>
      </w:r>
      <w:r>
        <w:t>sich</w:t>
      </w:r>
      <w:r w:rsidR="005B2CA7">
        <w:t xml:space="preserve"> </w:t>
      </w:r>
      <w:r>
        <w:t>eineiige</w:t>
      </w:r>
      <w:r w:rsidR="005B2CA7">
        <w:t xml:space="preserve"> </w:t>
      </w:r>
      <w:r>
        <w:t>Zwillinge</w:t>
      </w:r>
      <w:r w:rsidR="005B2CA7">
        <w:t xml:space="preserve"> </w:t>
      </w:r>
      <w:r>
        <w:t>psychisch</w:t>
      </w:r>
      <w:r w:rsidR="005B2CA7">
        <w:t xml:space="preserve"> </w:t>
      </w:r>
      <w:r>
        <w:t>stärker</w:t>
      </w:r>
      <w:r w:rsidR="005B2CA7">
        <w:t xml:space="preserve"> </w:t>
      </w:r>
      <w:r>
        <w:t>miteinander</w:t>
      </w:r>
      <w:r w:rsidR="005B2CA7">
        <w:t xml:space="preserve"> </w:t>
      </w:r>
      <w:r>
        <w:t>identifizieren</w:t>
      </w:r>
      <w:r w:rsidR="005B2CA7">
        <w:t xml:space="preserve"> </w:t>
      </w:r>
      <w:r>
        <w:t>als</w:t>
      </w:r>
      <w:r w:rsidR="005B2CA7">
        <w:rPr>
          <w:spacing w:val="-1"/>
        </w:rPr>
        <w:t xml:space="preserve"> </w:t>
      </w:r>
      <w:r>
        <w:t>zweieiige.</w:t>
      </w:r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Auch</w:t>
      </w:r>
      <w:r w:rsidR="005B2CA7">
        <w:t xml:space="preserve"> </w:t>
      </w:r>
      <w:r>
        <w:t>die</w:t>
      </w:r>
      <w:r w:rsidR="005B2CA7">
        <w:t xml:space="preserve"> </w:t>
      </w:r>
      <w:r>
        <w:t>häufig</w:t>
      </w:r>
      <w:r w:rsidR="005B2CA7">
        <w:t xml:space="preserve"> </w:t>
      </w:r>
      <w:r>
        <w:t>zur</w:t>
      </w:r>
      <w:r w:rsidR="005B2CA7">
        <w:t xml:space="preserve"> </w:t>
      </w:r>
      <w:r>
        <w:t>Unterstützung</w:t>
      </w:r>
      <w:r w:rsidR="005B2CA7">
        <w:t xml:space="preserve"> </w:t>
      </w:r>
      <w:r>
        <w:t>der</w:t>
      </w:r>
      <w:r w:rsidR="005B2CA7">
        <w:t xml:space="preserve"> </w:t>
      </w:r>
      <w:r>
        <w:t>Erbfaktoren-These</w:t>
      </w:r>
      <w:r w:rsidR="005B2CA7">
        <w:t xml:space="preserve"> </w:t>
      </w:r>
      <w:r>
        <w:t>anzutreffende</w:t>
      </w:r>
      <w:r w:rsidR="005B2CA7">
        <w:t xml:space="preserve"> </w:t>
      </w:r>
      <w:r>
        <w:t>Behauptung,</w:t>
      </w:r>
      <w:r w:rsidR="005B2CA7">
        <w:t xml:space="preserve"> </w:t>
      </w:r>
      <w:r>
        <w:t>eine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lasse</w:t>
      </w:r>
      <w:r w:rsidR="005B2CA7">
        <w:t xml:space="preserve"> </w:t>
      </w:r>
      <w:r>
        <w:t>sich</w:t>
      </w:r>
      <w:r w:rsidR="005B2CA7">
        <w:t xml:space="preserve"> </w:t>
      </w:r>
      <w:r>
        <w:t>im</w:t>
      </w:r>
      <w:r w:rsidR="005B2CA7">
        <w:t xml:space="preserve"> </w:t>
      </w:r>
      <w:r>
        <w:rPr>
          <w:b/>
        </w:rPr>
        <w:t>Säugetierreich</w:t>
      </w:r>
      <w:r w:rsidR="005B2CA7">
        <w:rPr>
          <w:b/>
        </w:rPr>
        <w:t xml:space="preserve"> </w:t>
      </w:r>
      <w:r>
        <w:t>nachweisen,</w:t>
      </w:r>
      <w:r w:rsidR="005B2CA7">
        <w:t xml:space="preserve"> </w:t>
      </w:r>
      <w:r>
        <w:t>ist</w:t>
      </w:r>
      <w:r w:rsidR="005B2CA7">
        <w:t xml:space="preserve"> </w:t>
      </w:r>
      <w:r>
        <w:t>(so)</w:t>
      </w:r>
      <w:r w:rsidR="005B2CA7">
        <w:t xml:space="preserve"> </w:t>
      </w:r>
      <w:r>
        <w:t>nicht</w:t>
      </w:r>
      <w:r w:rsidR="005B2CA7">
        <w:t xml:space="preserve"> </w:t>
      </w:r>
      <w:r>
        <w:t>haltbar.</w:t>
      </w:r>
      <w:r w:rsidR="005B2CA7">
        <w:t xml:space="preserve"> </w:t>
      </w:r>
      <w:r>
        <w:t>Nun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im</w:t>
      </w:r>
      <w:r w:rsidR="005B2CA7">
        <w:t xml:space="preserve"> </w:t>
      </w:r>
      <w:r>
        <w:t>Licht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ohnehin</w:t>
      </w:r>
      <w:r w:rsidR="005B2CA7">
        <w:t xml:space="preserve"> </w:t>
      </w:r>
      <w:r>
        <w:t>höchst</w:t>
      </w:r>
      <w:r w:rsidR="005B2CA7">
        <w:t xml:space="preserve"> </w:t>
      </w:r>
      <w:r>
        <w:t>anfechtbar,</w:t>
      </w:r>
      <w:r w:rsidR="005B2CA7">
        <w:t xml:space="preserve"> </w:t>
      </w:r>
      <w:r>
        <w:t>wenn</w:t>
      </w:r>
      <w:r w:rsidR="005B2CA7">
        <w:t xml:space="preserve"> </w:t>
      </w:r>
      <w:r>
        <w:t>der</w:t>
      </w:r>
      <w:r w:rsidR="005B2CA7">
        <w:t xml:space="preserve"> </w:t>
      </w:r>
      <w:r>
        <w:t>Mensch</w:t>
      </w:r>
      <w:r w:rsidR="005B2CA7">
        <w:t xml:space="preserve"> </w:t>
      </w:r>
      <w:r>
        <w:t>sein</w:t>
      </w:r>
      <w:r w:rsidR="005B2CA7">
        <w:t xml:space="preserve"> </w:t>
      </w:r>
      <w:r>
        <w:t>Tun</w:t>
      </w:r>
      <w:r w:rsidR="005B2CA7">
        <w:t xml:space="preserve"> </w:t>
      </w:r>
      <w:r>
        <w:t>und</w:t>
      </w:r>
      <w:r w:rsidR="005B2CA7">
        <w:t xml:space="preserve"> </w:t>
      </w:r>
      <w:r>
        <w:t>Lassen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Tierreich</w:t>
      </w:r>
      <w:r w:rsidR="005B2CA7">
        <w:t xml:space="preserve"> </w:t>
      </w:r>
      <w:r>
        <w:t>abzuleiten</w:t>
      </w:r>
      <w:r w:rsidR="005B2CA7">
        <w:t xml:space="preserve"> </w:t>
      </w:r>
      <w:r>
        <w:t>oder</w:t>
      </w:r>
      <w:r w:rsidR="005B2CA7">
        <w:t xml:space="preserve"> </w:t>
      </w:r>
      <w:r>
        <w:t>von</w:t>
      </w:r>
      <w:r w:rsidR="005B2CA7">
        <w:t xml:space="preserve"> </w:t>
      </w:r>
      <w:r>
        <w:t>dorther</w:t>
      </w:r>
      <w:r w:rsidR="005B2CA7">
        <w:t xml:space="preserve"> </w:t>
      </w:r>
      <w:r>
        <w:t>gar</w:t>
      </w:r>
      <w:r w:rsidR="005B2CA7">
        <w:t xml:space="preserve"> </w:t>
      </w:r>
      <w:r>
        <w:t>zu</w:t>
      </w:r>
      <w:r w:rsidR="005B2CA7">
        <w:t xml:space="preserve"> </w:t>
      </w:r>
      <w:r>
        <w:t>rechtfertigen</w:t>
      </w:r>
      <w:r w:rsidR="005B2CA7">
        <w:t xml:space="preserve"> </w:t>
      </w:r>
      <w:r>
        <w:t>sucht.</w:t>
      </w:r>
      <w:r w:rsidR="005B2CA7">
        <w:t xml:space="preserve"> </w:t>
      </w:r>
      <w:r>
        <w:t>Damit</w:t>
      </w:r>
      <w:r w:rsidR="005B2CA7">
        <w:t xml:space="preserve"> </w:t>
      </w:r>
      <w:r>
        <w:t>bringt</w:t>
      </w:r>
      <w:r w:rsidR="005B2CA7">
        <w:t xml:space="preserve"> </w:t>
      </w:r>
      <w:r>
        <w:t>er</w:t>
      </w:r>
      <w:r w:rsidR="005B2CA7">
        <w:t xml:space="preserve"> </w:t>
      </w:r>
      <w:r>
        <w:t>eine</w:t>
      </w:r>
      <w:r w:rsidR="005B2CA7">
        <w:t xml:space="preserve"> </w:t>
      </w:r>
      <w:r>
        <w:t>geistige</w:t>
      </w:r>
      <w:r w:rsidR="005B2CA7">
        <w:t xml:space="preserve"> </w:t>
      </w:r>
      <w:r>
        <w:t>Haltung</w:t>
      </w:r>
      <w:r w:rsidR="005B2CA7">
        <w:t xml:space="preserve"> </w:t>
      </w:r>
      <w:r>
        <w:t>zum</w:t>
      </w:r>
      <w:r w:rsidR="005B2CA7">
        <w:t xml:space="preserve"> </w:t>
      </w:r>
      <w:r>
        <w:t>Ausdruck,</w:t>
      </w:r>
      <w:r w:rsidR="005B2CA7">
        <w:t xml:space="preserve"> </w:t>
      </w:r>
      <w:r>
        <w:t>gemäß</w:t>
      </w:r>
      <w:r w:rsidR="005B2CA7">
        <w:t xml:space="preserve"> </w:t>
      </w:r>
      <w:r>
        <w:t>der</w:t>
      </w:r>
      <w:r w:rsidR="005B2CA7">
        <w:t xml:space="preserve"> </w:t>
      </w:r>
      <w:r>
        <w:t>er</w:t>
      </w:r>
      <w:r w:rsidR="005B2CA7">
        <w:t xml:space="preserve"> </w:t>
      </w:r>
      <w:r>
        <w:t>sich</w:t>
      </w:r>
      <w:r w:rsidR="005B2CA7">
        <w:t xml:space="preserve"> </w:t>
      </w:r>
      <w:r>
        <w:t>nicht</w:t>
      </w:r>
      <w:r w:rsidR="005B2CA7">
        <w:t xml:space="preserve"> </w:t>
      </w:r>
      <w:r>
        <w:t>mehr</w:t>
      </w:r>
      <w:r w:rsidR="005B2CA7">
        <w:t xml:space="preserve"> </w:t>
      </w:r>
      <w:r>
        <w:t>an</w:t>
      </w:r>
      <w:r w:rsidR="005B2CA7">
        <w:t xml:space="preserve"> </w:t>
      </w:r>
      <w:r>
        <w:t>Gott</w:t>
      </w:r>
      <w:r w:rsidR="005B2CA7">
        <w:t xml:space="preserve"> </w:t>
      </w:r>
      <w:r>
        <w:t>orientiert</w:t>
      </w:r>
      <w:r w:rsidR="005B2CA7">
        <w:t xml:space="preserve"> </w:t>
      </w:r>
      <w:r>
        <w:t>(„Gottebenbildlichkeit“),</w:t>
      </w:r>
      <w:r w:rsidR="005B2CA7">
        <w:t xml:space="preserve"> </w:t>
      </w:r>
      <w:r>
        <w:t>sondern</w:t>
      </w:r>
      <w:r w:rsidR="005B2CA7">
        <w:t xml:space="preserve"> </w:t>
      </w:r>
      <w:r>
        <w:t>an</w:t>
      </w:r>
      <w:r w:rsidR="005B2CA7">
        <w:t xml:space="preserve"> </w:t>
      </w:r>
      <w:r>
        <w:t>der</w:t>
      </w:r>
      <w:r w:rsidR="005B2CA7">
        <w:t xml:space="preserve"> </w:t>
      </w:r>
      <w:r>
        <w:t>Fauna.</w:t>
      </w:r>
      <w:r w:rsidR="005B2CA7">
        <w:t xml:space="preserve"> </w:t>
      </w:r>
      <w:r>
        <w:t>Aber</w:t>
      </w:r>
      <w:r w:rsidR="005B2CA7">
        <w:t xml:space="preserve"> </w:t>
      </w:r>
      <w:r>
        <w:t>gehen</w:t>
      </w:r>
      <w:r w:rsidR="005B2CA7">
        <w:t xml:space="preserve"> </w:t>
      </w:r>
      <w:r>
        <w:t>wir</w:t>
      </w:r>
      <w:r w:rsidR="005B2CA7">
        <w:t xml:space="preserve"> </w:t>
      </w:r>
      <w:r>
        <w:t>einmal</w:t>
      </w:r>
      <w:r w:rsidR="005B2CA7">
        <w:t xml:space="preserve"> </w:t>
      </w:r>
      <w:r>
        <w:t>auf</w:t>
      </w:r>
      <w:r w:rsidR="005B2CA7">
        <w:t xml:space="preserve"> </w:t>
      </w:r>
      <w:r>
        <w:t>diese</w:t>
      </w:r>
      <w:r w:rsidR="005B2CA7">
        <w:t xml:space="preserve"> </w:t>
      </w:r>
      <w:r>
        <w:t>These</w:t>
      </w:r>
      <w:r w:rsidR="005B2CA7">
        <w:t xml:space="preserve"> </w:t>
      </w:r>
      <w:r>
        <w:t>ein,</w:t>
      </w:r>
      <w:r w:rsidR="005B2CA7">
        <w:t xml:space="preserve"> </w:t>
      </w:r>
      <w:r>
        <w:t>dann</w:t>
      </w:r>
      <w:r w:rsidR="005B2CA7">
        <w:t xml:space="preserve"> </w:t>
      </w:r>
      <w:r>
        <w:t>ist</w:t>
      </w:r>
      <w:r w:rsidR="005B2CA7">
        <w:t xml:space="preserve"> </w:t>
      </w:r>
      <w:r>
        <w:t>auf</w:t>
      </w:r>
      <w:r w:rsidR="005B2CA7">
        <w:t xml:space="preserve"> </w:t>
      </w:r>
      <w:r>
        <w:t>folgendes</w:t>
      </w:r>
      <w:r w:rsidR="005B2CA7">
        <w:t xml:space="preserve"> </w:t>
      </w:r>
      <w:r>
        <w:t>zu</w:t>
      </w:r>
      <w:r w:rsidR="005B2CA7">
        <w:t xml:space="preserve"> </w:t>
      </w:r>
      <w:r>
        <w:t>insistieren:</w:t>
      </w:r>
      <w:r w:rsidR="005B2CA7">
        <w:t xml:space="preserve"> </w:t>
      </w:r>
      <w:r>
        <w:t>In</w:t>
      </w:r>
      <w:r w:rsidR="005B2CA7">
        <w:t xml:space="preserve"> </w:t>
      </w:r>
      <w:r>
        <w:t>natürlichem</w:t>
      </w:r>
      <w:r w:rsidR="005B2CA7">
        <w:t xml:space="preserve"> </w:t>
      </w:r>
      <w:r>
        <w:t>Umfeld</w:t>
      </w:r>
      <w:r w:rsidR="005B2CA7">
        <w:t xml:space="preserve"> </w:t>
      </w:r>
      <w:r>
        <w:t>ist</w:t>
      </w:r>
      <w:r w:rsidR="005B2CA7">
        <w:t xml:space="preserve"> </w:t>
      </w:r>
      <w:r>
        <w:t>noch</w:t>
      </w:r>
      <w:r w:rsidR="005B2CA7">
        <w:t xml:space="preserve"> </w:t>
      </w:r>
      <w:r>
        <w:t>nie</w:t>
      </w:r>
      <w:r w:rsidR="005B2CA7">
        <w:t xml:space="preserve"> </w:t>
      </w:r>
      <w:r>
        <w:t>ein</w:t>
      </w:r>
      <w:r w:rsidR="005B2CA7">
        <w:t xml:space="preserve"> </w:t>
      </w:r>
      <w:r>
        <w:t>andauerndes,</w:t>
      </w:r>
      <w:r w:rsidR="005B2CA7">
        <w:t xml:space="preserve"> </w:t>
      </w:r>
      <w:r>
        <w:t>gleichgeschlechtliches</w:t>
      </w:r>
      <w:r w:rsidR="005B2CA7">
        <w:t xml:space="preserve"> </w:t>
      </w:r>
      <w:r>
        <w:t>Verhalten</w:t>
      </w:r>
      <w:r w:rsidR="005B2CA7">
        <w:t xml:space="preserve"> </w:t>
      </w:r>
      <w:r>
        <w:t>bei</w:t>
      </w:r>
      <w:r w:rsidR="005B2CA7">
        <w:t xml:space="preserve"> </w:t>
      </w:r>
      <w:r>
        <w:t>Säugetieren</w:t>
      </w:r>
      <w:r w:rsidR="005B2CA7">
        <w:t xml:space="preserve"> </w:t>
      </w:r>
      <w:r>
        <w:t>beobachtet</w:t>
      </w:r>
      <w:r w:rsidR="005B2CA7">
        <w:t xml:space="preserve"> </w:t>
      </w:r>
      <w:r>
        <w:t>worden.</w:t>
      </w:r>
      <w:r w:rsidR="005B2CA7">
        <w:t xml:space="preserve"> </w:t>
      </w:r>
      <w:r>
        <w:t>Früher</w:t>
      </w:r>
      <w:r w:rsidR="005B2CA7">
        <w:t xml:space="preserve"> </w:t>
      </w:r>
      <w:r>
        <w:t>interpretierte</w:t>
      </w:r>
      <w:r w:rsidR="005B2CA7">
        <w:t xml:space="preserve"> </w:t>
      </w:r>
      <w:r>
        <w:t>man</w:t>
      </w:r>
      <w:r w:rsidR="005B2CA7">
        <w:t xml:space="preserve"> </w:t>
      </w:r>
      <w:r>
        <w:t>manche</w:t>
      </w:r>
      <w:r w:rsidR="005B2CA7">
        <w:t xml:space="preserve"> </w:t>
      </w:r>
      <w:r>
        <w:t>Verhaltensweisen</w:t>
      </w:r>
      <w:r w:rsidR="005B2CA7">
        <w:t xml:space="preserve"> </w:t>
      </w:r>
      <w:r>
        <w:t>als</w:t>
      </w:r>
      <w:r w:rsidR="005B2CA7">
        <w:t xml:space="preserve"> </w:t>
      </w:r>
      <w:r>
        <w:t>homosexuell,</w:t>
      </w:r>
      <w:r w:rsidR="005B2CA7">
        <w:t xml:space="preserve"> </w:t>
      </w:r>
      <w:r>
        <w:t>aber</w:t>
      </w:r>
      <w:r w:rsidR="005B2CA7">
        <w:t xml:space="preserve"> </w:t>
      </w:r>
      <w:r>
        <w:t>heute</w:t>
      </w:r>
      <w:r w:rsidR="005B2CA7">
        <w:t xml:space="preserve"> </w:t>
      </w:r>
      <w:r>
        <w:t>weiß</w:t>
      </w:r>
      <w:r w:rsidR="005B2CA7">
        <w:t xml:space="preserve"> </w:t>
      </w:r>
      <w:r>
        <w:t>man,</w:t>
      </w:r>
      <w:r w:rsidR="005B2CA7">
        <w:t xml:space="preserve"> </w:t>
      </w:r>
      <w:r>
        <w:t>dass</w:t>
      </w:r>
      <w:r w:rsidR="005B2CA7">
        <w:t xml:space="preserve"> </w:t>
      </w:r>
      <w:r>
        <w:t>dieses</w:t>
      </w:r>
      <w:r w:rsidR="005B2CA7">
        <w:t xml:space="preserve"> </w:t>
      </w:r>
      <w:r>
        <w:t>anthropomorphe</w:t>
      </w:r>
      <w:r w:rsidR="005B2CA7">
        <w:t xml:space="preserve"> </w:t>
      </w:r>
      <w:r>
        <w:t>Fehldeutungen</w:t>
      </w:r>
      <w:r w:rsidR="005B2CA7">
        <w:t xml:space="preserve"> </w:t>
      </w:r>
      <w:r>
        <w:t>sind.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Regel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bei</w:t>
      </w:r>
      <w:r w:rsidR="005B2CA7">
        <w:t xml:space="preserve"> </w:t>
      </w:r>
      <w:r>
        <w:t>diesen</w:t>
      </w:r>
      <w:r w:rsidR="005B2CA7">
        <w:t xml:space="preserve"> </w:t>
      </w:r>
      <w:r>
        <w:t>Verhaltensweisen</w:t>
      </w:r>
      <w:r w:rsidR="005B2CA7">
        <w:t xml:space="preserve"> </w:t>
      </w:r>
      <w:r>
        <w:t>um</w:t>
      </w:r>
      <w:r w:rsidR="005B2CA7">
        <w:t xml:space="preserve"> </w:t>
      </w:r>
      <w:r>
        <w:t>die</w:t>
      </w:r>
      <w:r w:rsidR="005B2CA7">
        <w:t xml:space="preserve"> </w:t>
      </w:r>
      <w:r>
        <w:t>Herstellung</w:t>
      </w:r>
      <w:r w:rsidR="005B2CA7">
        <w:t xml:space="preserve"> </w:t>
      </w:r>
      <w:r>
        <w:t>der</w:t>
      </w:r>
    </w:p>
    <w:p w:rsidR="006D70C7" w:rsidRDefault="006D70C7">
      <w:pPr>
        <w:spacing w:line="247" w:lineRule="auto"/>
        <w:jc w:val="both"/>
        <w:sectPr w:rsidR="006D70C7">
          <w:headerReference w:type="default" r:id="rId56"/>
          <w:footerReference w:type="default" r:id="rId57"/>
          <w:pgSz w:w="11910" w:h="16850"/>
          <w:pgMar w:top="1340" w:right="1020" w:bottom="1260" w:left="1020" w:header="732" w:footer="1073" w:gutter="0"/>
          <w:pgNumType w:start="32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07"/>
        <w:jc w:val="both"/>
      </w:pPr>
      <w:r>
        <w:lastRenderedPageBreak/>
        <w:t>Rangordnung</w:t>
      </w:r>
      <w:r w:rsidR="005B2CA7">
        <w:t xml:space="preserve"> </w:t>
      </w:r>
      <w:r>
        <w:t>heterosexuell</w:t>
      </w:r>
      <w:r w:rsidR="005B2CA7">
        <w:t xml:space="preserve"> </w:t>
      </w:r>
      <w:r>
        <w:t>orientierter</w:t>
      </w:r>
      <w:r w:rsidR="005B2CA7">
        <w:t xml:space="preserve"> </w:t>
      </w:r>
      <w:r>
        <w:t>Tiere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um</w:t>
      </w:r>
      <w:r w:rsidR="005B2CA7">
        <w:t xml:space="preserve"> </w:t>
      </w:r>
      <w:r>
        <w:t>die</w:t>
      </w:r>
      <w:r w:rsidR="005B2CA7">
        <w:t xml:space="preserve"> </w:t>
      </w:r>
      <w:r>
        <w:t>Festlegung,</w:t>
      </w:r>
      <w:r w:rsidR="005B2CA7">
        <w:t xml:space="preserve"> </w:t>
      </w:r>
      <w:r>
        <w:t>welches</w:t>
      </w:r>
      <w:r w:rsidR="005B2CA7">
        <w:t xml:space="preserve"> </w:t>
      </w:r>
      <w:r>
        <w:t>Tier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Begattung</w:t>
      </w:r>
      <w:r w:rsidR="005B2CA7">
        <w:t xml:space="preserve"> </w:t>
      </w:r>
      <w:r>
        <w:t>den</w:t>
      </w:r>
      <w:r w:rsidR="005B2CA7">
        <w:t xml:space="preserve"> </w:t>
      </w:r>
      <w:r>
        <w:t>Vorrang</w:t>
      </w:r>
      <w:r w:rsidR="005B2CA7">
        <w:t xml:space="preserve"> </w:t>
      </w:r>
      <w:r>
        <w:t>hat.</w:t>
      </w:r>
      <w:r w:rsidR="005B2CA7">
        <w:t xml:space="preserve"> </w:t>
      </w:r>
      <w:r>
        <w:t>Oder</w:t>
      </w:r>
      <w:r w:rsidR="005B2CA7">
        <w:t xml:space="preserve"> </w:t>
      </w:r>
      <w:r>
        <w:t>aber</w:t>
      </w:r>
      <w:r w:rsidR="005B2CA7">
        <w:t xml:space="preserve"> </w:t>
      </w:r>
      <w:r>
        <w:t>es</w:t>
      </w:r>
      <w:r w:rsidR="005B2CA7">
        <w:t xml:space="preserve"> </w:t>
      </w:r>
      <w:r>
        <w:t>handelt</w:t>
      </w:r>
      <w:r w:rsidR="005B2CA7">
        <w:t xml:space="preserve"> </w:t>
      </w:r>
      <w:r>
        <w:t>sich</w:t>
      </w:r>
      <w:r w:rsidR="005B2CA7">
        <w:t xml:space="preserve"> </w:t>
      </w:r>
      <w:r>
        <w:t>um</w:t>
      </w:r>
      <w:r w:rsidR="005B2CA7">
        <w:t xml:space="preserve"> </w:t>
      </w:r>
      <w:r>
        <w:t>Fälle,</w:t>
      </w:r>
      <w:r w:rsidR="005B2CA7">
        <w:t xml:space="preserve"> </w:t>
      </w:r>
      <w:r>
        <w:t>die</w:t>
      </w:r>
      <w:r w:rsidR="005B2CA7">
        <w:t xml:space="preserve"> </w:t>
      </w:r>
      <w:r>
        <w:t>als</w:t>
      </w:r>
      <w:r w:rsidR="005B2CA7">
        <w:t xml:space="preserve"> </w:t>
      </w:r>
      <w:r>
        <w:t>Ergebnis</w:t>
      </w:r>
      <w:r w:rsidR="005B2CA7">
        <w:t xml:space="preserve"> </w:t>
      </w:r>
      <w:r>
        <w:t>menschlicher</w:t>
      </w:r>
      <w:r w:rsidR="005B2CA7">
        <w:t xml:space="preserve"> </w:t>
      </w:r>
      <w:r>
        <w:t>Manipulationen</w:t>
      </w:r>
      <w:r w:rsidR="005B2CA7">
        <w:t xml:space="preserve"> </w:t>
      </w:r>
      <w:r>
        <w:t>erklärbar</w:t>
      </w:r>
      <w:r w:rsidR="005B2CA7">
        <w:t xml:space="preserve"> </w:t>
      </w:r>
      <w:r>
        <w:t>sind,</w:t>
      </w:r>
      <w:r w:rsidR="005B2CA7">
        <w:t xml:space="preserve"> </w:t>
      </w:r>
      <w:r>
        <w:t>wie</w:t>
      </w:r>
      <w:r w:rsidR="005B2CA7">
        <w:t xml:space="preserve"> </w:t>
      </w:r>
      <w:r>
        <w:t>zum</w:t>
      </w:r>
      <w:r w:rsidR="005B2CA7">
        <w:t xml:space="preserve"> </w:t>
      </w:r>
      <w:r>
        <w:t>Beispiel</w:t>
      </w:r>
      <w:r w:rsidR="005B2CA7">
        <w:t xml:space="preserve"> </w:t>
      </w:r>
      <w:r>
        <w:t>das</w:t>
      </w:r>
      <w:r w:rsidR="005B2CA7">
        <w:t xml:space="preserve"> </w:t>
      </w:r>
      <w:r>
        <w:t>Fehlen</w:t>
      </w:r>
      <w:r w:rsidR="005B2CA7">
        <w:t xml:space="preserve"> </w:t>
      </w:r>
      <w:r>
        <w:t>eines</w:t>
      </w:r>
      <w:r w:rsidR="005B2CA7">
        <w:t xml:space="preserve"> </w:t>
      </w:r>
      <w:r>
        <w:t>geeigneten</w:t>
      </w:r>
      <w:r w:rsidR="005B2CA7">
        <w:t xml:space="preserve"> </w:t>
      </w:r>
      <w:r>
        <w:t>Partners</w:t>
      </w:r>
      <w:r w:rsidR="005B2CA7">
        <w:t xml:space="preserve"> </w:t>
      </w:r>
      <w:r>
        <w:t>(z.B.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Gefangenschaft).</w:t>
      </w:r>
      <w:r w:rsidR="005B2CA7">
        <w:t xml:space="preserve"> </w:t>
      </w:r>
      <w:r>
        <w:t>Außerdem</w:t>
      </w:r>
      <w:r w:rsidR="005B2CA7">
        <w:t xml:space="preserve"> </w:t>
      </w:r>
      <w:r>
        <w:t>dürfte</w:t>
      </w:r>
      <w:r w:rsidR="005B2CA7">
        <w:t xml:space="preserve"> </w:t>
      </w:r>
      <w:r>
        <w:t>sich</w:t>
      </w:r>
      <w:r w:rsidR="005B2CA7">
        <w:t xml:space="preserve"> </w:t>
      </w:r>
      <w:r>
        <w:t>unter</w:t>
      </w:r>
      <w:r w:rsidR="005B2CA7">
        <w:t xml:space="preserve"> </w:t>
      </w:r>
      <w:r>
        <w:t>dem</w:t>
      </w:r>
      <w:r w:rsidR="005B2CA7">
        <w:t xml:space="preserve"> </w:t>
      </w:r>
      <w:r>
        <w:t>Aspekt</w:t>
      </w:r>
      <w:r w:rsidR="005B2CA7">
        <w:t xml:space="preserve"> </w:t>
      </w:r>
      <w:r>
        <w:t>der</w:t>
      </w:r>
      <w:r w:rsidR="005B2CA7">
        <w:t xml:space="preserve"> </w:t>
      </w:r>
      <w:r>
        <w:t>Gewährleistung</w:t>
      </w:r>
      <w:r w:rsidR="005B2CA7">
        <w:t xml:space="preserve"> </w:t>
      </w:r>
      <w:r>
        <w:t>der</w:t>
      </w:r>
      <w:r w:rsidR="005B2CA7">
        <w:t xml:space="preserve"> </w:t>
      </w:r>
      <w:r>
        <w:t>Fortpflanzung</w:t>
      </w:r>
      <w:r w:rsidR="005B2CA7">
        <w:t xml:space="preserve"> </w:t>
      </w:r>
      <w:r>
        <w:t>eine</w:t>
      </w:r>
      <w:r w:rsidR="005B2CA7">
        <w:t xml:space="preserve"> </w:t>
      </w:r>
      <w:r>
        <w:t>auf</w:t>
      </w:r>
      <w:r w:rsidR="005B2CA7">
        <w:t xml:space="preserve"> </w:t>
      </w:r>
      <w:r>
        <w:t>Vererbung</w:t>
      </w:r>
      <w:r w:rsidR="005B2CA7">
        <w:t xml:space="preserve"> </w:t>
      </w:r>
      <w:r>
        <w:t>rückführbare</w:t>
      </w:r>
      <w:r w:rsidR="005B2CA7">
        <w:t xml:space="preserve"> </w:t>
      </w:r>
      <w:r>
        <w:t>homosexuelle</w:t>
      </w:r>
      <w:r w:rsidR="005B2CA7">
        <w:t xml:space="preserve"> </w:t>
      </w:r>
      <w:r>
        <w:t>Verhaltensweise</w:t>
      </w:r>
      <w:r w:rsidR="005B2CA7">
        <w:t xml:space="preserve"> </w:t>
      </w:r>
      <w:r>
        <w:t>in</w:t>
      </w:r>
      <w:r w:rsidR="005B2CA7">
        <w:t xml:space="preserve"> </w:t>
      </w:r>
      <w:r>
        <w:t>kürzester</w:t>
      </w:r>
      <w:r w:rsidR="005B2CA7">
        <w:t xml:space="preserve"> </w:t>
      </w:r>
      <w:r>
        <w:t>Zeit</w:t>
      </w:r>
      <w:r w:rsidR="005B2CA7">
        <w:t xml:space="preserve"> </w:t>
      </w:r>
      <w:r>
        <w:t>selbst</w:t>
      </w:r>
      <w:r w:rsidR="005B2CA7">
        <w:t xml:space="preserve"> </w:t>
      </w:r>
      <w:r>
        <w:t>beseitigt</w:t>
      </w:r>
      <w:r w:rsidR="005B2CA7">
        <w:t xml:space="preserve"> </w:t>
      </w:r>
      <w:r>
        <w:t>haben.</w:t>
      </w:r>
      <w:r w:rsidR="005B2CA7">
        <w:t xml:space="preserve"> </w:t>
      </w:r>
      <w:r>
        <w:t>Kurzum: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schon</w:t>
      </w:r>
      <w:r w:rsidR="005B2CA7">
        <w:t xml:space="preserve"> </w:t>
      </w:r>
      <w:r>
        <w:t>meint,</w:t>
      </w:r>
      <w:r w:rsidR="005B2CA7">
        <w:t xml:space="preserve"> </w:t>
      </w:r>
      <w:r>
        <w:t>sich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menschliche</w:t>
      </w:r>
      <w:r w:rsidR="005B2CA7">
        <w:t xml:space="preserve"> </w:t>
      </w:r>
      <w:r>
        <w:t>sexuelle</w:t>
      </w:r>
      <w:r w:rsidR="005B2CA7">
        <w:t xml:space="preserve"> </w:t>
      </w:r>
      <w:r>
        <w:t>Verhalten</w:t>
      </w:r>
      <w:r w:rsidR="005B2CA7">
        <w:t xml:space="preserve"> </w:t>
      </w:r>
      <w:r>
        <w:t>am</w:t>
      </w:r>
      <w:r w:rsidR="005B2CA7">
        <w:t xml:space="preserve"> </w:t>
      </w:r>
      <w:r>
        <w:t>Säugetierreich</w:t>
      </w:r>
      <w:r w:rsidR="005B2CA7">
        <w:t xml:space="preserve"> </w:t>
      </w:r>
      <w:r>
        <w:t>orientieren</w:t>
      </w:r>
      <w:r w:rsidR="005B2CA7">
        <w:t xml:space="preserve"> </w:t>
      </w:r>
      <w:r>
        <w:t>zu</w:t>
      </w:r>
      <w:r w:rsidR="005B2CA7">
        <w:t xml:space="preserve"> </w:t>
      </w:r>
      <w:r>
        <w:t>sollen,</w:t>
      </w:r>
      <w:r w:rsidR="005B2CA7">
        <w:t xml:space="preserve"> </w:t>
      </w:r>
      <w:r>
        <w:t>so</w:t>
      </w:r>
      <w:r w:rsidR="005B2CA7">
        <w:t xml:space="preserve"> </w:t>
      </w:r>
      <w:r>
        <w:t>unterstützt</w:t>
      </w:r>
      <w:r w:rsidR="005B2CA7">
        <w:t xml:space="preserve"> </w:t>
      </w:r>
      <w:r>
        <w:t>gerade</w:t>
      </w:r>
      <w:r w:rsidR="005B2CA7">
        <w:t xml:space="preserve"> </w:t>
      </w:r>
      <w:r>
        <w:t>die</w:t>
      </w:r>
      <w:r w:rsidR="005B2CA7">
        <w:t xml:space="preserve"> </w:t>
      </w:r>
      <w:r>
        <w:t>biologische</w:t>
      </w:r>
      <w:r w:rsidR="005B2CA7">
        <w:t xml:space="preserve"> </w:t>
      </w:r>
      <w:r>
        <w:t>Betrachtungsweise</w:t>
      </w:r>
      <w:r w:rsidR="005B2CA7">
        <w:t xml:space="preserve"> </w:t>
      </w:r>
      <w:r>
        <w:t>die</w:t>
      </w:r>
      <w:r w:rsidR="005B2CA7">
        <w:t xml:space="preserve"> </w:t>
      </w:r>
      <w:r>
        <w:t>These,</w:t>
      </w:r>
      <w:r w:rsidR="005B2CA7">
        <w:t xml:space="preserve"> </w:t>
      </w:r>
      <w:r>
        <w:t>dass</w:t>
      </w:r>
      <w:r w:rsidR="005B2CA7">
        <w:t xml:space="preserve"> </w:t>
      </w:r>
      <w:r>
        <w:t>Homosexualität</w:t>
      </w:r>
      <w:r w:rsidR="005B2CA7">
        <w:t xml:space="preserve"> </w:t>
      </w:r>
      <w:r>
        <w:t>eine</w:t>
      </w:r>
      <w:r w:rsidR="005B2CA7">
        <w:t xml:space="preserve"> </w:t>
      </w:r>
      <w:r>
        <w:t>Abweichung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biologischen</w:t>
      </w:r>
      <w:r w:rsidR="005B2CA7">
        <w:t xml:space="preserve"> </w:t>
      </w:r>
      <w:r>
        <w:t>Norm</w:t>
      </w:r>
      <w:r w:rsidR="005B2CA7">
        <w:t xml:space="preserve"> </w:t>
      </w:r>
      <w:r>
        <w:t>ist.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kommen</w:t>
      </w:r>
      <w:r w:rsidR="005B2CA7">
        <w:t xml:space="preserve"> </w:t>
      </w:r>
      <w:r>
        <w:t>allenfalls</w:t>
      </w:r>
      <w:r w:rsidR="005B2CA7">
        <w:t xml:space="preserve"> </w:t>
      </w:r>
      <w:r>
        <w:t>vor</w:t>
      </w:r>
      <w:r w:rsidR="005B2CA7">
        <w:t xml:space="preserve"> </w:t>
      </w:r>
      <w:r>
        <w:t>als</w:t>
      </w:r>
      <w:r w:rsidR="005B2CA7">
        <w:t xml:space="preserve"> </w:t>
      </w:r>
      <w:r>
        <w:t>Folge</w:t>
      </w:r>
      <w:r w:rsidR="005B2CA7">
        <w:t xml:space="preserve"> </w:t>
      </w:r>
      <w:r>
        <w:t>eines</w:t>
      </w:r>
      <w:r w:rsidR="005B2CA7">
        <w:t xml:space="preserve"> </w:t>
      </w:r>
      <w:r>
        <w:t>unnatürlichen,</w:t>
      </w:r>
      <w:r w:rsidR="005B2CA7">
        <w:t xml:space="preserve"> </w:t>
      </w:r>
      <w:r>
        <w:t>depravierten</w:t>
      </w:r>
      <w:r w:rsidR="005B2CA7">
        <w:t xml:space="preserve"> </w:t>
      </w:r>
      <w:r>
        <w:t>Lebenszusammenhanges.</w:t>
      </w:r>
      <w:r w:rsidR="005B2CA7">
        <w:t xml:space="preserve"> </w:t>
      </w:r>
      <w:r>
        <w:t>Insofern</w:t>
      </w:r>
      <w:r w:rsidR="005B2CA7">
        <w:t xml:space="preserve"> </w:t>
      </w:r>
      <w:r>
        <w:t>belegt</w:t>
      </w:r>
      <w:r w:rsidR="005B2CA7">
        <w:t xml:space="preserve"> </w:t>
      </w:r>
      <w:r>
        <w:t>die</w:t>
      </w:r>
      <w:r w:rsidR="005B2CA7">
        <w:t xml:space="preserve"> </w:t>
      </w:r>
      <w:r>
        <w:t>Biologie</w:t>
      </w:r>
      <w:r w:rsidR="005B2CA7">
        <w:t xml:space="preserve"> </w:t>
      </w:r>
      <w:r>
        <w:t>das</w:t>
      </w:r>
      <w:r w:rsidR="005B2CA7">
        <w:t xml:space="preserve"> </w:t>
      </w:r>
      <w:r>
        <w:t>genaue</w:t>
      </w:r>
      <w:r w:rsidR="005B2CA7">
        <w:t xml:space="preserve"> </w:t>
      </w:r>
      <w:r>
        <w:t>Gegenteil</w:t>
      </w:r>
      <w:r w:rsidR="005B2CA7">
        <w:t xml:space="preserve"> </w:t>
      </w:r>
      <w:r>
        <w:t>dessen,</w:t>
      </w:r>
      <w:r w:rsidR="005B2CA7">
        <w:t xml:space="preserve"> </w:t>
      </w:r>
      <w:r>
        <w:t>was</w:t>
      </w:r>
      <w:r w:rsidR="005B2CA7">
        <w:t xml:space="preserve"> </w:t>
      </w:r>
      <w:r>
        <w:t>man</w:t>
      </w:r>
      <w:r w:rsidR="005B2CA7">
        <w:t xml:space="preserve"> </w:t>
      </w:r>
      <w:r>
        <w:t>gerne</w:t>
      </w:r>
      <w:r w:rsidR="005B2CA7">
        <w:t xml:space="preserve"> </w:t>
      </w:r>
      <w:r>
        <w:t>aus</w:t>
      </w:r>
      <w:r w:rsidR="005B2CA7">
        <w:t xml:space="preserve"> </w:t>
      </w:r>
      <w:r>
        <w:t>ihr</w:t>
      </w:r>
      <w:r w:rsidR="005B2CA7">
        <w:t xml:space="preserve"> </w:t>
      </w:r>
      <w:r>
        <w:t>ableiten</w:t>
      </w:r>
      <w:r w:rsidR="005B2CA7">
        <w:t xml:space="preserve"> </w:t>
      </w:r>
      <w:r>
        <w:t>möchte.</w:t>
      </w:r>
    </w:p>
    <w:p w:rsidR="006D70C7" w:rsidRDefault="006D70C7">
      <w:pPr>
        <w:pStyle w:val="Textkrper"/>
        <w:spacing w:before="7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Selbst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einmal</w:t>
      </w:r>
      <w:r w:rsidR="005B2CA7">
        <w:t xml:space="preserve"> </w:t>
      </w:r>
      <w:r>
        <w:t>annimmt,</w:t>
      </w:r>
      <w:r w:rsidR="005B2CA7">
        <w:t xml:space="preserve"> </w:t>
      </w:r>
      <w:r>
        <w:t>konstitutionelle</w:t>
      </w:r>
      <w:r w:rsidR="005B2CA7">
        <w:t xml:space="preserve"> </w:t>
      </w:r>
      <w:r>
        <w:t>Faktoren</w:t>
      </w:r>
      <w:r w:rsidR="005B2CA7">
        <w:t xml:space="preserve"> </w:t>
      </w:r>
      <w:r>
        <w:t>seien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ausschlaggebend,</w:t>
      </w:r>
      <w:r w:rsidR="005B2CA7">
        <w:t xml:space="preserve"> </w:t>
      </w:r>
      <w:r>
        <w:t>bleibt</w:t>
      </w:r>
      <w:r w:rsidR="005B2CA7">
        <w:t xml:space="preserve"> </w:t>
      </w:r>
      <w:r>
        <w:t>diese</w:t>
      </w:r>
      <w:r w:rsidR="005B2CA7">
        <w:t xml:space="preserve"> </w:t>
      </w:r>
      <w:r>
        <w:t>Aussage</w:t>
      </w:r>
      <w:r w:rsidR="005B2CA7">
        <w:t xml:space="preserve"> </w:t>
      </w:r>
      <w:r>
        <w:t>außerordentlich</w:t>
      </w:r>
      <w:r w:rsidR="005B2CA7">
        <w:t xml:space="preserve"> </w:t>
      </w:r>
      <w:r>
        <w:t>unscharf:</w:t>
      </w:r>
      <w:r w:rsidR="005B2CA7">
        <w:t xml:space="preserve"> </w:t>
      </w:r>
      <w:r>
        <w:t>Was</w:t>
      </w:r>
      <w:r w:rsidR="005B2CA7">
        <w:t xml:space="preserve"> </w:t>
      </w:r>
      <w:r>
        <w:t>ist</w:t>
      </w:r>
      <w:r w:rsidR="005B2CA7">
        <w:t xml:space="preserve"> </w:t>
      </w:r>
      <w:r>
        <w:t>dasjenige,</w:t>
      </w:r>
      <w:r w:rsidR="005B2CA7">
        <w:t xml:space="preserve"> </w:t>
      </w:r>
      <w:r>
        <w:t>das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</w:t>
      </w:r>
      <w:r w:rsidR="005B2CA7">
        <w:t xml:space="preserve"> </w:t>
      </w:r>
      <w:r>
        <w:t>bestimmend</w:t>
      </w:r>
      <w:r w:rsidR="005B2CA7">
        <w:t xml:space="preserve"> </w:t>
      </w:r>
      <w:r>
        <w:t>ist?</w:t>
      </w:r>
      <w:r w:rsidR="005B2CA7">
        <w:t xml:space="preserve"> </w:t>
      </w:r>
      <w:r>
        <w:t>Auf</w:t>
      </w:r>
      <w:r w:rsidR="005B2CA7">
        <w:t xml:space="preserve"> </w:t>
      </w:r>
      <w:r>
        <w:t>jeden</w:t>
      </w:r>
      <w:r w:rsidR="005B2CA7">
        <w:t xml:space="preserve"> </w:t>
      </w:r>
      <w:r>
        <w:t>Fall</w:t>
      </w:r>
      <w:r w:rsidR="005B2CA7">
        <w:t xml:space="preserve"> </w:t>
      </w:r>
      <w:r>
        <w:t>sind</w:t>
      </w:r>
      <w:r w:rsidR="005B2CA7">
        <w:t xml:space="preserve"> </w:t>
      </w:r>
      <w:r>
        <w:t>gleichgeschlechtlich</w:t>
      </w:r>
      <w:r w:rsidR="005B2CA7">
        <w:t xml:space="preserve"> </w:t>
      </w:r>
      <w:r>
        <w:t>orientierte</w:t>
      </w:r>
      <w:r w:rsidR="005B2CA7">
        <w:t xml:space="preserve"> </w:t>
      </w:r>
      <w:r>
        <w:t>Männer</w:t>
      </w:r>
      <w:r w:rsidR="005B2CA7">
        <w:t xml:space="preserve"> </w:t>
      </w:r>
      <w:r>
        <w:t>weder</w:t>
      </w:r>
      <w:r w:rsidR="005B2CA7">
        <w:t xml:space="preserve"> </w:t>
      </w:r>
      <w:r>
        <w:t>durch</w:t>
      </w:r>
      <w:r w:rsidR="005B2CA7">
        <w:t xml:space="preserve"> </w:t>
      </w:r>
      <w:r>
        <w:t>irgendeine</w:t>
      </w:r>
      <w:r w:rsidR="005B2CA7">
        <w:t xml:space="preserve"> </w:t>
      </w:r>
      <w:r>
        <w:t>besondere</w:t>
      </w:r>
      <w:r w:rsidR="005B2CA7">
        <w:t xml:space="preserve"> </w:t>
      </w:r>
      <w:r>
        <w:t>Körperbeschaffenheit</w:t>
      </w:r>
      <w:r w:rsidR="005B2CA7">
        <w:t xml:space="preserve"> </w:t>
      </w:r>
      <w:r>
        <w:t>noch</w:t>
      </w:r>
      <w:r w:rsidR="005B2CA7">
        <w:t xml:space="preserve"> </w:t>
      </w:r>
      <w:r>
        <w:t>durch</w:t>
      </w:r>
      <w:r w:rsidR="005B2CA7">
        <w:t xml:space="preserve"> </w:t>
      </w:r>
      <w:r>
        <w:t>eine</w:t>
      </w:r>
      <w:r w:rsidR="005B2CA7">
        <w:t xml:space="preserve"> </w:t>
      </w:r>
      <w:r>
        <w:t>spezifische</w:t>
      </w:r>
      <w:r w:rsidR="005B2CA7">
        <w:t xml:space="preserve"> </w:t>
      </w:r>
      <w:r>
        <w:t>Hodenbeschaffenheit</w:t>
      </w:r>
      <w:r w:rsidR="005B2CA7">
        <w:rPr>
          <w:spacing w:val="-3"/>
        </w:rPr>
        <w:t xml:space="preserve"> </w:t>
      </w:r>
      <w:r>
        <w:t>gekennzeichnet.</w:t>
      </w:r>
    </w:p>
    <w:p w:rsidR="006D70C7" w:rsidRDefault="006D70C7">
      <w:pPr>
        <w:pStyle w:val="Textkrper"/>
        <w:spacing w:before="7"/>
      </w:pPr>
    </w:p>
    <w:p w:rsidR="006D70C7" w:rsidRDefault="009E7DB5">
      <w:pPr>
        <w:pStyle w:val="Textkrper"/>
        <w:spacing w:line="247" w:lineRule="auto"/>
        <w:ind w:left="115" w:right="107"/>
        <w:jc w:val="both"/>
      </w:pPr>
      <w:r>
        <w:rPr>
          <w:b/>
        </w:rPr>
        <w:t>Zweitens</w:t>
      </w:r>
      <w:r w:rsidR="005B2CA7">
        <w:rPr>
          <w:b/>
        </w:rPr>
        <w:t xml:space="preserve"> </w:t>
      </w:r>
      <w:r>
        <w:t>meinte</w:t>
      </w:r>
      <w:r w:rsidR="005B2CA7">
        <w:t xml:space="preserve"> </w:t>
      </w:r>
      <w:r>
        <w:t>man,</w:t>
      </w:r>
      <w:r w:rsidR="005B2CA7">
        <w:t xml:space="preserve"> </w:t>
      </w:r>
      <w:r>
        <w:t>die</w:t>
      </w:r>
      <w:r w:rsidR="005B2CA7">
        <w:t xml:space="preserve"> </w:t>
      </w:r>
      <w:r>
        <w:t>Herkunft</w:t>
      </w:r>
      <w:r w:rsidR="005B2CA7">
        <w:t xml:space="preserve"> </w:t>
      </w:r>
      <w:r>
        <w:t>homosexueller</w:t>
      </w:r>
      <w:r w:rsidR="005B2CA7">
        <w:t xml:space="preserve"> </w:t>
      </w:r>
      <w:r>
        <w:t>Neigungen</w:t>
      </w:r>
      <w:r w:rsidR="005B2CA7">
        <w:t xml:space="preserve"> </w:t>
      </w:r>
      <w:r>
        <w:t>auf</w:t>
      </w:r>
      <w:r w:rsidR="005B2CA7">
        <w:t xml:space="preserve"> </w:t>
      </w:r>
      <w:r>
        <w:rPr>
          <w:b/>
        </w:rPr>
        <w:t>Störungen</w:t>
      </w:r>
      <w:r w:rsidR="005B2CA7">
        <w:rPr>
          <w:b/>
        </w:rPr>
        <w:t xml:space="preserve"> </w:t>
      </w:r>
      <w:r>
        <w:rPr>
          <w:b/>
        </w:rPr>
        <w:t>im</w:t>
      </w:r>
      <w:r w:rsidR="005B2CA7">
        <w:rPr>
          <w:b/>
        </w:rPr>
        <w:t xml:space="preserve"> </w:t>
      </w:r>
      <w:r>
        <w:rPr>
          <w:b/>
        </w:rPr>
        <w:t>Hormonhaushalt</w:t>
      </w:r>
      <w:r w:rsidR="005B2CA7">
        <w:rPr>
          <w:b/>
        </w:rPr>
        <w:t xml:space="preserve"> </w:t>
      </w:r>
      <w:r>
        <w:t>zurückführen</w:t>
      </w:r>
      <w:r w:rsidR="005B2CA7">
        <w:t xml:space="preserve"> </w:t>
      </w:r>
      <w:r>
        <w:t>zu</w:t>
      </w:r>
      <w:r w:rsidR="005B2CA7">
        <w:t xml:space="preserve"> </w:t>
      </w:r>
      <w:r>
        <w:t>können.</w:t>
      </w:r>
      <w:r w:rsidR="005B2CA7">
        <w:t xml:space="preserve"> </w:t>
      </w:r>
      <w:r>
        <w:t>Das</w:t>
      </w:r>
      <w:r w:rsidR="005B2CA7">
        <w:t xml:space="preserve"> </w:t>
      </w:r>
      <w:r>
        <w:t>homosexuelle</w:t>
      </w:r>
      <w:r w:rsidR="005B2CA7">
        <w:t xml:space="preserve"> </w:t>
      </w:r>
      <w:r>
        <w:t>Verhalten</w:t>
      </w:r>
      <w:r w:rsidR="005B2CA7">
        <w:t xml:space="preserve"> </w:t>
      </w:r>
      <w:r>
        <w:t>hänge</w:t>
      </w:r>
      <w:r w:rsidR="005B2CA7">
        <w:t xml:space="preserve"> </w:t>
      </w:r>
      <w:r>
        <w:t>mit</w:t>
      </w:r>
      <w:r w:rsidR="005B2CA7">
        <w:t xml:space="preserve"> </w:t>
      </w:r>
      <w:r>
        <w:t>einem</w:t>
      </w:r>
      <w:r w:rsidR="005B2CA7">
        <w:t xml:space="preserve"> </w:t>
      </w:r>
      <w:r>
        <w:t>Ungleichgewicht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Hormonausschüttung</w:t>
      </w:r>
      <w:r w:rsidR="005B2CA7">
        <w:t xml:space="preserve"> </w:t>
      </w:r>
      <w:r>
        <w:t>zwischen</w:t>
      </w:r>
      <w:r w:rsidR="005B2CA7">
        <w:t xml:space="preserve"> </w:t>
      </w:r>
      <w:r>
        <w:t>dem</w:t>
      </w:r>
      <w:r w:rsidR="005B2CA7">
        <w:t xml:space="preserve"> </w:t>
      </w:r>
      <w:r>
        <w:rPr>
          <w:i/>
        </w:rPr>
        <w:t>Androgen</w:t>
      </w:r>
      <w:r>
        <w:t>,</w:t>
      </w:r>
      <w:r w:rsidR="005B2CA7">
        <w:t xml:space="preserve"> </w:t>
      </w:r>
      <w:r>
        <w:t>dem</w:t>
      </w:r>
      <w:r w:rsidR="005B2CA7">
        <w:t xml:space="preserve"> </w:t>
      </w:r>
      <w:r>
        <w:t>männlichen</w:t>
      </w:r>
      <w:r w:rsidR="005B2CA7">
        <w:t xml:space="preserve"> </w:t>
      </w:r>
      <w:r>
        <w:t>Sexualhormon,</w:t>
      </w:r>
      <w:r w:rsidR="005B2CA7">
        <w:t xml:space="preserve"> </w:t>
      </w:r>
      <w:r>
        <w:t>und</w:t>
      </w:r>
      <w:r w:rsidR="005B2CA7">
        <w:t xml:space="preserve"> </w:t>
      </w:r>
      <w:r>
        <w:t>dem</w:t>
      </w:r>
      <w:r w:rsidR="005B2CA7">
        <w:t xml:space="preserve"> </w:t>
      </w:r>
      <w:r>
        <w:rPr>
          <w:i/>
        </w:rPr>
        <w:t>Östrogen</w:t>
      </w:r>
      <w:r>
        <w:t>,</w:t>
      </w:r>
      <w:r w:rsidR="005B2CA7">
        <w:t xml:space="preserve"> </w:t>
      </w:r>
      <w:r>
        <w:t>dem</w:t>
      </w:r>
      <w:r w:rsidR="005B2CA7">
        <w:t xml:space="preserve"> </w:t>
      </w:r>
      <w:r>
        <w:t>weiblichen</w:t>
      </w:r>
      <w:r w:rsidR="005B2CA7">
        <w:t xml:space="preserve"> </w:t>
      </w:r>
      <w:r>
        <w:t>Sexualhormon,</w:t>
      </w:r>
      <w:r w:rsidR="005B2CA7">
        <w:t xml:space="preserve"> </w:t>
      </w:r>
      <w:r>
        <w:t>zusammen.</w:t>
      </w:r>
      <w:r w:rsidR="005B2CA7">
        <w:t xml:space="preserve"> </w:t>
      </w:r>
      <w:r>
        <w:t>Zur</w:t>
      </w:r>
      <w:r w:rsidR="005B2CA7">
        <w:t xml:space="preserve"> </w:t>
      </w:r>
      <w:r>
        <w:t>Untermauerung</w:t>
      </w:r>
      <w:r w:rsidR="005B2CA7">
        <w:t xml:space="preserve"> </w:t>
      </w:r>
      <w:r>
        <w:t>dieser</w:t>
      </w:r>
      <w:r w:rsidR="005B2CA7">
        <w:t xml:space="preserve"> </w:t>
      </w:r>
      <w:r>
        <w:t>These</w:t>
      </w:r>
      <w:r w:rsidR="005B2CA7">
        <w:t xml:space="preserve"> </w:t>
      </w:r>
      <w:r>
        <w:t>wies</w:t>
      </w:r>
      <w:r w:rsidR="005B2CA7">
        <w:t xml:space="preserve"> </w:t>
      </w:r>
      <w:r>
        <w:t>man</w:t>
      </w:r>
      <w:r w:rsidR="005B2CA7">
        <w:t xml:space="preserve"> </w:t>
      </w:r>
      <w:r>
        <w:t>darauf</w:t>
      </w:r>
      <w:r w:rsidR="005B2CA7">
        <w:t xml:space="preserve"> </w:t>
      </w:r>
      <w:r>
        <w:t>hin,</w:t>
      </w:r>
      <w:r w:rsidR="005B2CA7">
        <w:t xml:space="preserve"> </w:t>
      </w:r>
      <w:r>
        <w:t>dass</w:t>
      </w:r>
      <w:r w:rsidR="005B2CA7">
        <w:t xml:space="preserve"> </w:t>
      </w:r>
      <w:r>
        <w:t>bei</w:t>
      </w:r>
      <w:r w:rsidR="005B2CA7">
        <w:t xml:space="preserve"> </w:t>
      </w:r>
      <w:r>
        <w:t>einigen</w:t>
      </w:r>
      <w:r w:rsidR="005B2CA7">
        <w:t xml:space="preserve"> </w:t>
      </w:r>
      <w:r>
        <w:t>(nicht</w:t>
      </w:r>
      <w:r w:rsidR="005B2CA7">
        <w:t xml:space="preserve"> </w:t>
      </w:r>
      <w:r>
        <w:t>bei</w:t>
      </w:r>
      <w:r w:rsidR="005B2CA7">
        <w:t xml:space="preserve"> </w:t>
      </w:r>
      <w:r>
        <w:t>allen)</w:t>
      </w:r>
      <w:r w:rsidR="005B2CA7">
        <w:t xml:space="preserve"> </w:t>
      </w:r>
      <w:r>
        <w:t>männlichen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</w:t>
      </w:r>
      <w:r w:rsidR="005B2CA7">
        <w:t xml:space="preserve"> </w:t>
      </w:r>
      <w:r>
        <w:t>ein</w:t>
      </w:r>
      <w:r w:rsidR="005B2CA7">
        <w:t xml:space="preserve"> </w:t>
      </w:r>
      <w:r>
        <w:t>zu</w:t>
      </w:r>
      <w:r w:rsidR="005B2CA7">
        <w:t xml:space="preserve"> </w:t>
      </w:r>
      <w:r>
        <w:t>niedriger</w:t>
      </w:r>
      <w:r w:rsidR="005B2CA7">
        <w:t xml:space="preserve"> </w:t>
      </w:r>
      <w:r>
        <w:t>Spiegel</w:t>
      </w:r>
      <w:r w:rsidR="005B2CA7">
        <w:t xml:space="preserve"> </w:t>
      </w:r>
      <w:r>
        <w:t>des</w:t>
      </w:r>
      <w:r w:rsidR="005B2CA7">
        <w:t xml:space="preserve"> </w:t>
      </w:r>
      <w:r>
        <w:t>männlichen</w:t>
      </w:r>
      <w:r w:rsidR="005B2CA7">
        <w:t xml:space="preserve"> </w:t>
      </w:r>
      <w:r>
        <w:t>Hormons</w:t>
      </w:r>
      <w:r w:rsidR="005B2CA7">
        <w:t xml:space="preserve"> </w:t>
      </w:r>
      <w:r>
        <w:t>im</w:t>
      </w:r>
      <w:r w:rsidR="005B2CA7">
        <w:t xml:space="preserve"> </w:t>
      </w:r>
      <w:r>
        <w:t>Blut</w:t>
      </w:r>
      <w:r w:rsidR="005B2CA7">
        <w:t xml:space="preserve"> </w:t>
      </w:r>
      <w:r>
        <w:t>festgestellt</w:t>
      </w:r>
      <w:r w:rsidR="005B2CA7">
        <w:t xml:space="preserve"> </w:t>
      </w:r>
      <w:r>
        <w:t>worden</w:t>
      </w:r>
      <w:r w:rsidR="005B2CA7">
        <w:t xml:space="preserve"> </w:t>
      </w:r>
      <w:r>
        <w:t>sei.</w:t>
      </w:r>
      <w:r w:rsidR="005B2CA7">
        <w:t xml:space="preserve"> </w:t>
      </w:r>
      <w:r>
        <w:t>Daraus</w:t>
      </w:r>
      <w:r w:rsidR="005B2CA7">
        <w:t xml:space="preserve"> </w:t>
      </w:r>
      <w:r>
        <w:t>sei</w:t>
      </w:r>
      <w:r w:rsidR="005B2CA7">
        <w:t xml:space="preserve"> </w:t>
      </w:r>
      <w:r>
        <w:t>zu</w:t>
      </w:r>
      <w:r w:rsidR="005B2CA7">
        <w:t xml:space="preserve"> </w:t>
      </w:r>
      <w:r>
        <w:t>folgern,</w:t>
      </w:r>
      <w:r w:rsidR="005B2CA7">
        <w:t xml:space="preserve"> </w:t>
      </w:r>
      <w:r>
        <w:t>bei</w:t>
      </w:r>
      <w:r w:rsidR="005B2CA7">
        <w:t xml:space="preserve"> </w:t>
      </w:r>
      <w:r>
        <w:t>gleichgeschlechtlich</w:t>
      </w:r>
      <w:r w:rsidR="005B2CA7">
        <w:t xml:space="preserve"> </w:t>
      </w:r>
      <w:r>
        <w:t>Veranlagten</w:t>
      </w:r>
      <w:r w:rsidR="005B2CA7">
        <w:t xml:space="preserve"> </w:t>
      </w:r>
      <w:r>
        <w:t>liege</w:t>
      </w:r>
      <w:r w:rsidR="005B2CA7">
        <w:t xml:space="preserve"> </w:t>
      </w:r>
      <w:r>
        <w:t>eine</w:t>
      </w:r>
      <w:r w:rsidR="005B2CA7">
        <w:t xml:space="preserve"> </w:t>
      </w:r>
      <w:r>
        <w:t>Funktionsstörung</w:t>
      </w:r>
      <w:r w:rsidR="005B2CA7">
        <w:t xml:space="preserve"> </w:t>
      </w:r>
      <w:r>
        <w:t>der</w:t>
      </w:r>
      <w:r w:rsidR="005B2CA7">
        <w:t xml:space="preserve"> </w:t>
      </w:r>
      <w:r>
        <w:t>männlichen</w:t>
      </w:r>
      <w:r w:rsidR="005B2CA7">
        <w:t xml:space="preserve"> </w:t>
      </w:r>
      <w:r>
        <w:t>Geschlechtsorgane</w:t>
      </w:r>
      <w:r w:rsidR="005B2CA7">
        <w:t xml:space="preserve"> </w:t>
      </w:r>
      <w:r>
        <w:t>vor.</w:t>
      </w:r>
      <w:r w:rsidR="005B2CA7">
        <w:t xml:space="preserve"> </w:t>
      </w:r>
      <w:r>
        <w:t>Einen</w:t>
      </w:r>
      <w:r w:rsidR="005B2CA7">
        <w:t xml:space="preserve"> </w:t>
      </w:r>
      <w:r>
        <w:t>weiteren</w:t>
      </w:r>
      <w:r w:rsidR="005B2CA7">
        <w:t xml:space="preserve"> </w:t>
      </w:r>
      <w:r>
        <w:t>Hinweis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These,</w:t>
      </w:r>
      <w:r w:rsidR="005B2CA7">
        <w:t xml:space="preserve"> </w:t>
      </w:r>
      <w:r>
        <w:t>Homosexualität</w:t>
      </w:r>
      <w:r w:rsidR="005B2CA7">
        <w:t xml:space="preserve"> </w:t>
      </w:r>
      <w:r>
        <w:t>hänge</w:t>
      </w:r>
      <w:r w:rsidR="005B2CA7">
        <w:t xml:space="preserve"> </w:t>
      </w:r>
      <w:r>
        <w:t>mit</w:t>
      </w:r>
      <w:r w:rsidR="005B2CA7">
        <w:t xml:space="preserve"> </w:t>
      </w:r>
      <w:r>
        <w:t>Unregelmäßigkeiten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Hormonausschüttung</w:t>
      </w:r>
      <w:r w:rsidR="005B2CA7">
        <w:t xml:space="preserve"> </w:t>
      </w:r>
      <w:r>
        <w:t>zusammen,</w:t>
      </w:r>
      <w:r w:rsidR="005B2CA7">
        <w:t xml:space="preserve"> </w:t>
      </w:r>
      <w:r>
        <w:t>meinte</w:t>
      </w:r>
      <w:r w:rsidR="005B2CA7">
        <w:t xml:space="preserve"> </w:t>
      </w:r>
      <w:r>
        <w:t>man</w:t>
      </w:r>
      <w:r w:rsidR="005B2CA7">
        <w:t xml:space="preserve"> </w:t>
      </w:r>
      <w:r>
        <w:t>durch</w:t>
      </w:r>
      <w:r w:rsidR="005B2CA7">
        <w:t xml:space="preserve"> </w:t>
      </w:r>
      <w:r>
        <w:t>Tierversuche</w:t>
      </w:r>
      <w:r w:rsidR="005B2CA7">
        <w:t xml:space="preserve"> </w:t>
      </w:r>
      <w:r>
        <w:t>gefunden</w:t>
      </w:r>
      <w:r w:rsidR="005B2CA7">
        <w:t xml:space="preserve"> </w:t>
      </w:r>
      <w:r>
        <w:t>zu</w:t>
      </w:r>
      <w:r w:rsidR="005B2CA7">
        <w:t xml:space="preserve"> </w:t>
      </w:r>
      <w:r>
        <w:t>haben: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einem</w:t>
      </w:r>
      <w:r w:rsidR="005B2CA7">
        <w:t xml:space="preserve"> </w:t>
      </w:r>
      <w:r>
        <w:t>Tier</w:t>
      </w:r>
      <w:r w:rsidR="005B2CA7">
        <w:t xml:space="preserve"> </w:t>
      </w:r>
      <w:r>
        <w:t>das</w:t>
      </w:r>
      <w:r w:rsidR="005B2CA7">
        <w:t xml:space="preserve"> </w:t>
      </w:r>
      <w:r>
        <w:t>jeweils</w:t>
      </w:r>
      <w:r w:rsidR="005B2CA7">
        <w:t xml:space="preserve"> </w:t>
      </w:r>
      <w:r>
        <w:t>„andersgeschlechtliche“</w:t>
      </w:r>
      <w:r w:rsidR="005B2CA7">
        <w:t xml:space="preserve"> </w:t>
      </w:r>
      <w:r>
        <w:t>Hormon</w:t>
      </w:r>
      <w:r w:rsidR="005B2CA7">
        <w:t xml:space="preserve"> </w:t>
      </w:r>
      <w:r>
        <w:t>injiziert,</w:t>
      </w:r>
      <w:r w:rsidR="005B2CA7">
        <w:t xml:space="preserve"> </w:t>
      </w:r>
      <w:r>
        <w:t>trete</w:t>
      </w:r>
      <w:r w:rsidR="005B2CA7">
        <w:t xml:space="preserve"> </w:t>
      </w:r>
      <w:r>
        <w:t>(vorübergehend)</w:t>
      </w:r>
      <w:r w:rsidR="005B2CA7">
        <w:t xml:space="preserve"> </w:t>
      </w:r>
      <w:r>
        <w:t>eine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Verhaltensweise</w:t>
      </w:r>
      <w:r w:rsidR="005B2CA7">
        <w:rPr>
          <w:spacing w:val="-5"/>
        </w:rPr>
        <w:t xml:space="preserve"> </w:t>
      </w:r>
      <w:r>
        <w:t>auf.</w:t>
      </w:r>
    </w:p>
    <w:p w:rsidR="006D70C7" w:rsidRDefault="006D70C7">
      <w:pPr>
        <w:pStyle w:val="Textkrper"/>
        <w:spacing w:before="6"/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rPr>
          <w:b/>
        </w:rPr>
        <w:t>Dazu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sagen:</w:t>
      </w:r>
      <w:r w:rsidR="005B2CA7">
        <w:rPr>
          <w:b/>
        </w:rPr>
        <w:t xml:space="preserve"> </w:t>
      </w:r>
      <w:r>
        <w:t>Wenn</w:t>
      </w:r>
      <w:r w:rsidR="005B2CA7">
        <w:t xml:space="preserve"> </w:t>
      </w:r>
      <w:r>
        <w:t>Störungen</w:t>
      </w:r>
      <w:r w:rsidR="005B2CA7">
        <w:t xml:space="preserve"> </w:t>
      </w:r>
      <w:r>
        <w:t>im</w:t>
      </w:r>
      <w:r w:rsidR="005B2CA7">
        <w:t xml:space="preserve"> </w:t>
      </w:r>
      <w:r>
        <w:t>Hormonhaushalt</w:t>
      </w:r>
      <w:r w:rsidR="005B2CA7">
        <w:t xml:space="preserve"> </w:t>
      </w:r>
      <w:r>
        <w:t>die</w:t>
      </w:r>
      <w:r w:rsidR="005B2CA7">
        <w:t xml:space="preserve"> </w:t>
      </w:r>
      <w:r>
        <w:t>Ursache</w:t>
      </w:r>
      <w:r w:rsidR="005B2CA7">
        <w:t xml:space="preserve"> </w:t>
      </w:r>
      <w:r>
        <w:t>für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wären,</w:t>
      </w:r>
      <w:r w:rsidR="005B2CA7">
        <w:t xml:space="preserve"> </w:t>
      </w:r>
      <w:r>
        <w:t>sollte</w:t>
      </w:r>
      <w:r w:rsidR="005B2CA7">
        <w:t xml:space="preserve"> </w:t>
      </w:r>
      <w:r>
        <w:t>man</w:t>
      </w:r>
      <w:r w:rsidR="005B2CA7">
        <w:t xml:space="preserve"> </w:t>
      </w:r>
      <w:r>
        <w:t>erwarten</w:t>
      </w:r>
      <w:r w:rsidR="005B2CA7">
        <w:t xml:space="preserve"> </w:t>
      </w:r>
      <w:r>
        <w:t>können,</w:t>
      </w:r>
      <w:r w:rsidR="005B2CA7">
        <w:t xml:space="preserve"> </w:t>
      </w:r>
      <w:r>
        <w:t>dass</w:t>
      </w:r>
      <w:r w:rsidR="005B2CA7">
        <w:t xml:space="preserve"> </w:t>
      </w:r>
      <w:r>
        <w:t>derartige</w:t>
      </w:r>
      <w:r w:rsidR="005B2CA7">
        <w:t xml:space="preserve"> </w:t>
      </w:r>
      <w:r>
        <w:t>Unregelmäßigkeiten</w:t>
      </w:r>
      <w:r w:rsidR="005B2CA7">
        <w:t xml:space="preserve"> </w:t>
      </w:r>
      <w:r>
        <w:t>bei</w:t>
      </w:r>
      <w:r w:rsidR="005B2CA7">
        <w:t xml:space="preserve"> </w:t>
      </w:r>
      <w:r>
        <w:t>ausnahmslos</w:t>
      </w:r>
      <w:r w:rsidR="005B2CA7">
        <w:t xml:space="preserve"> </w:t>
      </w:r>
      <w:r>
        <w:t>allen</w:t>
      </w:r>
      <w:r w:rsidR="005B2CA7">
        <w:t xml:space="preserve"> </w:t>
      </w:r>
      <w:r>
        <w:t>gleichgeschlechtlich</w:t>
      </w:r>
      <w:r w:rsidR="005B2CA7">
        <w:t xml:space="preserve"> </w:t>
      </w:r>
      <w:r>
        <w:t>veranlagten</w:t>
      </w:r>
      <w:r w:rsidR="005B2CA7">
        <w:t xml:space="preserve"> </w:t>
      </w:r>
      <w:r>
        <w:t>Menschen</w:t>
      </w:r>
      <w:r w:rsidR="005B2CA7">
        <w:t xml:space="preserve"> </w:t>
      </w:r>
      <w:r>
        <w:t>zu</w:t>
      </w:r>
      <w:r w:rsidR="005B2CA7">
        <w:t xml:space="preserve"> </w:t>
      </w:r>
      <w:r>
        <w:t>beobachten</w:t>
      </w:r>
      <w:r w:rsidR="005B2CA7">
        <w:t xml:space="preserve"> </w:t>
      </w:r>
      <w:r>
        <w:t>sind.</w:t>
      </w:r>
      <w:r w:rsidR="005B2CA7">
        <w:t xml:space="preserve"> </w:t>
      </w:r>
      <w:r>
        <w:t>Tatsache</w:t>
      </w:r>
      <w:r w:rsidR="005B2CA7">
        <w:t xml:space="preserve"> </w:t>
      </w:r>
      <w:r>
        <w:t>aber</w:t>
      </w:r>
      <w:r w:rsidR="005B2CA7">
        <w:t xml:space="preserve"> </w:t>
      </w:r>
      <w:r>
        <w:t>ist:</w:t>
      </w:r>
      <w:r w:rsidR="005B2CA7">
        <w:t xml:space="preserve"> </w:t>
      </w:r>
      <w:r>
        <w:t>Bei</w:t>
      </w:r>
      <w:r w:rsidR="005B2CA7">
        <w:t xml:space="preserve"> </w:t>
      </w:r>
      <w:r>
        <w:t>nicht</w:t>
      </w:r>
      <w:r w:rsidR="005B2CA7">
        <w:t xml:space="preserve"> </w:t>
      </w:r>
      <w:r>
        <w:t>wenigen</w:t>
      </w:r>
      <w:r w:rsidR="005B2CA7">
        <w:t xml:space="preserve"> </w:t>
      </w:r>
      <w:r>
        <w:t>erwachsenen</w:t>
      </w:r>
      <w:r w:rsidR="005B2CA7">
        <w:t xml:space="preserve"> </w:t>
      </w:r>
      <w:r>
        <w:t>Homophilen</w:t>
      </w:r>
      <w:r w:rsidR="005B2CA7">
        <w:t xml:space="preserve"> </w:t>
      </w:r>
      <w:r>
        <w:t>sind</w:t>
      </w:r>
      <w:r w:rsidR="005B2CA7">
        <w:t xml:space="preserve"> </w:t>
      </w:r>
      <w:r>
        <w:t>keinerlei</w:t>
      </w:r>
      <w:r w:rsidR="005B2CA7">
        <w:t xml:space="preserve"> </w:t>
      </w:r>
      <w:r>
        <w:t>Verschiebungen</w:t>
      </w:r>
      <w:r w:rsidR="005B2CA7">
        <w:t xml:space="preserve"> </w:t>
      </w:r>
      <w:r>
        <w:t>im</w:t>
      </w:r>
      <w:r w:rsidR="005B2CA7">
        <w:t xml:space="preserve"> </w:t>
      </w:r>
      <w:r>
        <w:t>Hormonhaushalt</w:t>
      </w:r>
      <w:r w:rsidR="005B2CA7">
        <w:t xml:space="preserve"> </w:t>
      </w:r>
      <w:r>
        <w:t>festgestellt</w:t>
      </w:r>
      <w:r w:rsidR="005B2CA7">
        <w:t xml:space="preserve"> </w:t>
      </w:r>
      <w:r>
        <w:t>worden.</w:t>
      </w:r>
      <w:r w:rsidR="005B2CA7">
        <w:t xml:space="preserve"> </w:t>
      </w:r>
      <w:r>
        <w:rPr>
          <w:spacing w:val="-3"/>
        </w:rPr>
        <w:t>Im</w:t>
      </w:r>
      <w:r w:rsidR="005B2CA7">
        <w:rPr>
          <w:spacing w:val="-3"/>
        </w:rPr>
        <w:t xml:space="preserve"> </w:t>
      </w:r>
      <w:r>
        <w:t>Gegensatz</w:t>
      </w:r>
      <w:r w:rsidR="005B2CA7">
        <w:t xml:space="preserve"> </w:t>
      </w:r>
      <w:r>
        <w:t>zu</w:t>
      </w:r>
      <w:r w:rsidR="005B2CA7">
        <w:t xml:space="preserve"> </w:t>
      </w:r>
      <w:r>
        <w:t>den</w:t>
      </w:r>
      <w:r w:rsidR="005B2CA7">
        <w:t xml:space="preserve"> </w:t>
      </w:r>
      <w:r>
        <w:t>Tieren</w:t>
      </w:r>
      <w:r w:rsidR="005B2CA7">
        <w:t xml:space="preserve"> </w:t>
      </w:r>
      <w:r>
        <w:t>haben</w:t>
      </w:r>
      <w:r w:rsidR="005B2CA7">
        <w:t xml:space="preserve"> </w:t>
      </w:r>
      <w:r>
        <w:t>die</w:t>
      </w:r>
      <w:r w:rsidR="005B2CA7">
        <w:t xml:space="preserve"> </w:t>
      </w:r>
      <w:r>
        <w:t>Geschlechts-Hormone</w:t>
      </w:r>
      <w:r w:rsidR="005B2CA7">
        <w:t xml:space="preserve"> </w:t>
      </w:r>
      <w:r>
        <w:t>beim</w:t>
      </w:r>
      <w:r w:rsidR="005B2CA7">
        <w:t xml:space="preserve"> </w:t>
      </w:r>
      <w:r>
        <w:t>Menschen</w:t>
      </w:r>
      <w:r w:rsidR="005B2CA7">
        <w:t xml:space="preserve"> </w:t>
      </w:r>
      <w:r>
        <w:t>keinen</w:t>
      </w:r>
      <w:r w:rsidR="005B2CA7">
        <w:t xml:space="preserve"> </w:t>
      </w:r>
      <w:r>
        <w:t>Einflu</w:t>
      </w:r>
      <w:r w:rsidR="007423A2">
        <w:t>ss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Triebrichtung,</w:t>
      </w:r>
      <w:r w:rsidR="005B2CA7">
        <w:t xml:space="preserve"> </w:t>
      </w:r>
      <w:r>
        <w:t>sondern</w:t>
      </w:r>
      <w:r w:rsidR="005B2CA7">
        <w:t xml:space="preserve"> </w:t>
      </w:r>
      <w:r>
        <w:t>nur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Triebintensität.</w:t>
      </w:r>
      <w:r w:rsidR="005B2CA7">
        <w:t xml:space="preserve"> </w:t>
      </w:r>
      <w:r>
        <w:t>Aus</w:t>
      </w:r>
      <w:r w:rsidR="005B2CA7">
        <w:t xml:space="preserve"> </w:t>
      </w:r>
      <w:r>
        <w:t>diesem</w:t>
      </w:r>
      <w:r w:rsidR="005B2CA7">
        <w:t xml:space="preserve"> </w:t>
      </w:r>
      <w:r>
        <w:t>Grund</w:t>
      </w:r>
      <w:r w:rsidR="005B2CA7">
        <w:t xml:space="preserve"> </w:t>
      </w:r>
      <w:r>
        <w:t>bleibt</w:t>
      </w:r>
      <w:r w:rsidR="005B2CA7">
        <w:t xml:space="preserve"> </w:t>
      </w:r>
      <w:r>
        <w:t>auch</w:t>
      </w:r>
      <w:r w:rsidR="005B2CA7">
        <w:t xml:space="preserve"> </w:t>
      </w:r>
      <w:r>
        <w:t>eine</w:t>
      </w:r>
      <w:r w:rsidR="005B2CA7">
        <w:t xml:space="preserve"> </w:t>
      </w:r>
      <w:r>
        <w:t>Hormontherapie</w:t>
      </w:r>
      <w:r w:rsidR="005B2CA7">
        <w:t xml:space="preserve"> </w:t>
      </w:r>
      <w:r>
        <w:t>bei</w:t>
      </w:r>
      <w:r w:rsidR="005B2CA7">
        <w:t xml:space="preserve"> </w:t>
      </w:r>
      <w:r>
        <w:t>Menschen</w:t>
      </w:r>
      <w:r w:rsidR="005B2CA7">
        <w:t xml:space="preserve"> </w:t>
      </w:r>
      <w:r>
        <w:t>erfolglos.</w:t>
      </w:r>
      <w:r w:rsidR="005B2CA7">
        <w:t xml:space="preserve"> </w:t>
      </w:r>
      <w:r>
        <w:t>Außerdem</w:t>
      </w:r>
      <w:r w:rsidR="005B2CA7">
        <w:t xml:space="preserve"> </w:t>
      </w:r>
      <w:r>
        <w:t>wird</w:t>
      </w:r>
      <w:r w:rsidR="005B2CA7">
        <w:t xml:space="preserve"> </w:t>
      </w:r>
      <w:r>
        <w:t>die</w:t>
      </w:r>
      <w:r w:rsidR="005B2CA7">
        <w:t xml:space="preserve"> </w:t>
      </w:r>
      <w:r>
        <w:t>Hormonausschüttung</w:t>
      </w:r>
      <w:r w:rsidR="005B2CA7">
        <w:t xml:space="preserve"> </w:t>
      </w:r>
      <w:r>
        <w:t>vom</w:t>
      </w:r>
      <w:r w:rsidR="005B2CA7">
        <w:rPr>
          <w:spacing w:val="-26"/>
        </w:rPr>
        <w:t xml:space="preserve"> </w:t>
      </w:r>
      <w:r>
        <w:t>Gehirn</w:t>
      </w:r>
      <w:r w:rsidR="005B2CA7">
        <w:t xml:space="preserve"> </w:t>
      </w:r>
      <w:r>
        <w:t>geregelt.</w:t>
      </w:r>
      <w:r w:rsidR="005B2CA7">
        <w:t xml:space="preserve"> </w:t>
      </w:r>
      <w:r>
        <w:t>Es</w:t>
      </w:r>
      <w:r w:rsidR="005B2CA7">
        <w:t xml:space="preserve"> </w:t>
      </w:r>
      <w:r>
        <w:t>besteht</w:t>
      </w:r>
      <w:r w:rsidR="005B2CA7">
        <w:t xml:space="preserve"> </w:t>
      </w:r>
      <w:r>
        <w:t>also</w:t>
      </w:r>
      <w:r w:rsidR="005B2CA7">
        <w:t xml:space="preserve"> </w:t>
      </w:r>
      <w:r>
        <w:t>eine</w:t>
      </w:r>
      <w:r w:rsidR="005B2CA7">
        <w:t xml:space="preserve"> </w:t>
      </w:r>
      <w:r>
        <w:t>sehr</w:t>
      </w:r>
      <w:r w:rsidR="005B2CA7">
        <w:t xml:space="preserve"> </w:t>
      </w:r>
      <w:r>
        <w:t>enge</w:t>
      </w:r>
      <w:r w:rsidR="005B2CA7">
        <w:t xml:space="preserve"> </w:t>
      </w:r>
      <w:r>
        <w:t>Beziehung</w:t>
      </w:r>
      <w:r w:rsidR="005B2CA7">
        <w:t xml:space="preserve"> </w:t>
      </w:r>
      <w:r>
        <w:t>zwischen</w:t>
      </w:r>
      <w:r w:rsidR="005B2CA7">
        <w:t xml:space="preserve"> </w:t>
      </w:r>
      <w:r>
        <w:t>psychischer</w:t>
      </w:r>
      <w:r w:rsidR="005B2CA7">
        <w:t xml:space="preserve"> </w:t>
      </w:r>
      <w:r>
        <w:t>Aktivität</w:t>
      </w:r>
      <w:r w:rsidR="005B2CA7">
        <w:t xml:space="preserve"> </w:t>
      </w:r>
      <w:r>
        <w:t>und</w:t>
      </w:r>
      <w:r w:rsidR="005B2CA7">
        <w:t xml:space="preserve"> </w:t>
      </w:r>
      <w:r>
        <w:t>Hormon-</w:t>
      </w:r>
      <w:r w:rsidR="005B2CA7">
        <w:t xml:space="preserve"> </w:t>
      </w:r>
      <w:r>
        <w:t>Produktion.</w:t>
      </w:r>
      <w:r w:rsidR="005B2CA7">
        <w:t xml:space="preserve"> </w:t>
      </w:r>
      <w:r>
        <w:t>Von</w:t>
      </w:r>
      <w:r w:rsidR="005B2CA7">
        <w:t xml:space="preserve"> </w:t>
      </w:r>
      <w:r>
        <w:t>daher</w:t>
      </w:r>
      <w:r w:rsidR="005B2CA7">
        <w:t xml:space="preserve"> </w:t>
      </w:r>
      <w:r>
        <w:t>wird</w:t>
      </w:r>
      <w:r w:rsidR="005B2CA7">
        <w:t xml:space="preserve"> </w:t>
      </w:r>
      <w:r>
        <w:t>man</w:t>
      </w:r>
      <w:r w:rsidR="005B2CA7">
        <w:t xml:space="preserve"> </w:t>
      </w:r>
      <w:r>
        <w:t>eine</w:t>
      </w:r>
      <w:r w:rsidR="005B2CA7">
        <w:t xml:space="preserve"> </w:t>
      </w:r>
      <w:r>
        <w:t>zu</w:t>
      </w:r>
      <w:r w:rsidR="005B2CA7">
        <w:t xml:space="preserve"> </w:t>
      </w:r>
      <w:r>
        <w:t>geringe</w:t>
      </w:r>
      <w:r w:rsidR="005B2CA7">
        <w:t xml:space="preserve"> </w:t>
      </w:r>
      <w:r>
        <w:t>Ausschüttung</w:t>
      </w:r>
      <w:r w:rsidR="005B2CA7">
        <w:t xml:space="preserve"> </w:t>
      </w:r>
      <w:r>
        <w:t>von</w:t>
      </w:r>
      <w:r w:rsidR="005B2CA7">
        <w:t xml:space="preserve"> </w:t>
      </w:r>
      <w:r>
        <w:t>Hormonen</w:t>
      </w:r>
      <w:r w:rsidR="005B2CA7">
        <w:t xml:space="preserve"> </w:t>
      </w:r>
      <w:r>
        <w:t>eher</w:t>
      </w:r>
      <w:r w:rsidR="005B2CA7">
        <w:t xml:space="preserve"> </w:t>
      </w:r>
      <w:r>
        <w:t>als</w:t>
      </w:r>
      <w:r w:rsidR="005B2CA7">
        <w:t xml:space="preserve"> </w:t>
      </w:r>
      <w:r>
        <w:t>Folge</w:t>
      </w:r>
      <w:r w:rsidR="005B2CA7">
        <w:t xml:space="preserve"> </w:t>
      </w:r>
      <w:r>
        <w:t>homosexueller</w:t>
      </w:r>
      <w:r w:rsidR="005B2CA7">
        <w:t xml:space="preserve"> </w:t>
      </w:r>
      <w:r>
        <w:t>Neigungen</w:t>
      </w:r>
      <w:r w:rsidR="005B2CA7">
        <w:t xml:space="preserve"> </w:t>
      </w:r>
      <w:r>
        <w:t>ansehen</w:t>
      </w:r>
      <w:r w:rsidR="005B2CA7">
        <w:t xml:space="preserve"> </w:t>
      </w:r>
      <w:r>
        <w:t>müssen,</w:t>
      </w:r>
      <w:r w:rsidR="005B2CA7">
        <w:t xml:space="preserve"> </w:t>
      </w:r>
      <w:r>
        <w:t>denn</w:t>
      </w:r>
      <w:r w:rsidR="005B2CA7">
        <w:t xml:space="preserve"> </w:t>
      </w:r>
      <w:r>
        <w:t>als</w:t>
      </w:r>
      <w:r w:rsidR="005B2CA7">
        <w:t xml:space="preserve"> </w:t>
      </w:r>
      <w:r>
        <w:t>deren</w:t>
      </w:r>
      <w:r w:rsidR="005B2CA7">
        <w:rPr>
          <w:spacing w:val="-3"/>
        </w:rPr>
        <w:t xml:space="preserve"> </w:t>
      </w:r>
      <w:r>
        <w:t>Ursache.</w:t>
      </w:r>
    </w:p>
    <w:p w:rsidR="006D70C7" w:rsidRDefault="006D70C7">
      <w:pPr>
        <w:pStyle w:val="Textkrper"/>
        <w:spacing w:before="2"/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rPr>
          <w:b/>
        </w:rPr>
        <w:t>Drittens</w:t>
      </w:r>
      <w:r w:rsidR="005B2CA7">
        <w:rPr>
          <w:b/>
        </w:rPr>
        <w:t xml:space="preserve"> </w:t>
      </w:r>
      <w:r>
        <w:t>meinte</w:t>
      </w:r>
      <w:r w:rsidR="005B2CA7">
        <w:t xml:space="preserve"> </w:t>
      </w:r>
      <w:r>
        <w:t>man,</w:t>
      </w:r>
      <w:r w:rsidR="005B2CA7">
        <w:t xml:space="preserve"> </w:t>
      </w:r>
      <w:r>
        <w:t>die</w:t>
      </w:r>
      <w:r w:rsidR="005B2CA7">
        <w:t xml:space="preserve"> </w:t>
      </w:r>
      <w:r>
        <w:t>homosexuellen</w:t>
      </w:r>
      <w:r w:rsidR="005B2CA7">
        <w:t xml:space="preserve"> </w:t>
      </w:r>
      <w:r>
        <w:t>Neigungen</w:t>
      </w:r>
      <w:r w:rsidR="005B2CA7">
        <w:t xml:space="preserve"> </w:t>
      </w:r>
      <w:r>
        <w:t>auf</w:t>
      </w:r>
      <w:r w:rsidR="005B2CA7">
        <w:t xml:space="preserve"> </w:t>
      </w:r>
      <w:r>
        <w:rPr>
          <w:b/>
        </w:rPr>
        <w:t>Veränderungen</w:t>
      </w:r>
      <w:r w:rsidR="005B2CA7">
        <w:rPr>
          <w:b/>
        </w:rPr>
        <w:t xml:space="preserve"> </w:t>
      </w:r>
      <w:r>
        <w:rPr>
          <w:b/>
        </w:rPr>
        <w:t>der</w:t>
      </w:r>
      <w:r w:rsidR="005B2CA7">
        <w:rPr>
          <w:b/>
        </w:rPr>
        <w:t xml:space="preserve"> </w:t>
      </w:r>
      <w:r>
        <w:rPr>
          <w:b/>
        </w:rPr>
        <w:t>Chromosomen</w:t>
      </w:r>
      <w:r w:rsidR="005B2CA7">
        <w:rPr>
          <w:b/>
        </w:rPr>
        <w:t xml:space="preserve"> </w:t>
      </w:r>
      <w:r>
        <w:rPr>
          <w:b/>
        </w:rPr>
        <w:t>oder</w:t>
      </w:r>
      <w:r w:rsidR="005B2CA7">
        <w:rPr>
          <w:b/>
        </w:rPr>
        <w:t xml:space="preserve"> </w:t>
      </w:r>
      <w:r>
        <w:rPr>
          <w:b/>
        </w:rPr>
        <w:t>der</w:t>
      </w:r>
      <w:r w:rsidR="005B2CA7">
        <w:rPr>
          <w:b/>
        </w:rPr>
        <w:t xml:space="preserve"> </w:t>
      </w:r>
      <w:r>
        <w:rPr>
          <w:b/>
        </w:rPr>
        <w:t>Gene</w:t>
      </w:r>
      <w:r w:rsidR="005B2CA7">
        <w:rPr>
          <w:b/>
        </w:rPr>
        <w:t xml:space="preserve"> </w:t>
      </w:r>
      <w:r>
        <w:t>zurückführen</w:t>
      </w:r>
      <w:r w:rsidR="005B2CA7">
        <w:t xml:space="preserve"> </w:t>
      </w:r>
      <w:r>
        <w:t>zu</w:t>
      </w:r>
      <w:r w:rsidR="005B2CA7">
        <w:t xml:space="preserve"> </w:t>
      </w:r>
      <w:r>
        <w:t>können.</w:t>
      </w:r>
      <w:r w:rsidR="005B2CA7">
        <w:t xml:space="preserve"> </w:t>
      </w:r>
      <w:r>
        <w:t>Normalerweise</w:t>
      </w:r>
      <w:r w:rsidR="005B2CA7">
        <w:t xml:space="preserve"> </w:t>
      </w:r>
      <w:r>
        <w:t>befinden</w:t>
      </w:r>
      <w:r w:rsidR="005B2CA7">
        <w:t xml:space="preserve"> </w:t>
      </w:r>
      <w:r>
        <w:t>sich</w:t>
      </w:r>
      <w:r w:rsidR="005B2CA7">
        <w:t xml:space="preserve"> </w:t>
      </w:r>
      <w:r>
        <w:t>im</w:t>
      </w:r>
      <w:r w:rsidR="005B2CA7">
        <w:t xml:space="preserve"> </w:t>
      </w:r>
      <w:r>
        <w:t>Zellkern</w:t>
      </w:r>
      <w:r w:rsidR="005B2CA7">
        <w:t xml:space="preserve"> </w:t>
      </w:r>
      <w:r>
        <w:t>46</w:t>
      </w:r>
      <w:r w:rsidR="005B2CA7">
        <w:t xml:space="preserve"> </w:t>
      </w:r>
      <w:r>
        <w:t>Chromosomen,</w:t>
      </w:r>
      <w:r w:rsidR="005B2CA7">
        <w:t xml:space="preserve"> </w:t>
      </w:r>
      <w:r>
        <w:t>die</w:t>
      </w:r>
      <w:r w:rsidR="005B2CA7">
        <w:t xml:space="preserve"> </w:t>
      </w:r>
      <w:r>
        <w:t>zu</w:t>
      </w:r>
      <w:r w:rsidR="005B2CA7">
        <w:t xml:space="preserve"> </w:t>
      </w:r>
      <w:r>
        <w:t>23</w:t>
      </w:r>
      <w:r w:rsidR="005B2CA7">
        <w:t xml:space="preserve"> </w:t>
      </w:r>
      <w:r>
        <w:t>Paaren</w:t>
      </w:r>
      <w:r w:rsidR="005B2CA7">
        <w:t xml:space="preserve"> </w:t>
      </w:r>
      <w:r>
        <w:t>zusammengefa</w:t>
      </w:r>
      <w:r w:rsidR="007423A2">
        <w:t>ss</w:t>
      </w:r>
      <w:r>
        <w:t>t</w:t>
      </w:r>
      <w:r w:rsidR="005B2CA7">
        <w:t xml:space="preserve"> </w:t>
      </w:r>
      <w:r>
        <w:t>sind.</w:t>
      </w:r>
      <w:r w:rsidR="005B2CA7">
        <w:t xml:space="preserve"> </w:t>
      </w:r>
      <w:r>
        <w:t>Eines</w:t>
      </w:r>
      <w:r w:rsidR="005B2CA7">
        <w:t xml:space="preserve"> </w:t>
      </w:r>
      <w:r>
        <w:t>dieser</w:t>
      </w:r>
      <w:r w:rsidR="005B2CA7">
        <w:t xml:space="preserve"> </w:t>
      </w:r>
      <w:r>
        <w:t>Paare,</w:t>
      </w:r>
      <w:r w:rsidR="005B2CA7">
        <w:t xml:space="preserve"> </w:t>
      </w:r>
      <w:r>
        <w:t>das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Geschlecht</w:t>
      </w:r>
      <w:r w:rsidR="005B2CA7">
        <w:t xml:space="preserve"> </w:t>
      </w:r>
      <w:r>
        <w:t>zuständig</w:t>
      </w:r>
      <w:r w:rsidR="005B2CA7">
        <w:t xml:space="preserve"> </w:t>
      </w:r>
      <w:r>
        <w:t>ist,</w:t>
      </w:r>
      <w:r w:rsidR="005B2CA7">
        <w:t xml:space="preserve"> </w:t>
      </w:r>
      <w:r>
        <w:t>besteht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Frau</w:t>
      </w:r>
      <w:r w:rsidR="005B2CA7">
        <w:t xml:space="preserve"> </w:t>
      </w:r>
      <w:r>
        <w:t>aus</w:t>
      </w:r>
      <w:r w:rsidR="005B2CA7">
        <w:t xml:space="preserve"> </w:t>
      </w:r>
      <w:r>
        <w:t>zwei</w:t>
      </w:r>
      <w:r w:rsidR="005B2CA7">
        <w:t xml:space="preserve"> </w:t>
      </w:r>
      <w:r>
        <w:t>gleichen</w:t>
      </w:r>
      <w:r w:rsidR="005B2CA7">
        <w:t xml:space="preserve"> </w:t>
      </w:r>
      <w:r>
        <w:t>Chromosomen</w:t>
      </w:r>
      <w:r w:rsidR="005B2CA7">
        <w:t xml:space="preserve"> </w:t>
      </w:r>
      <w:r>
        <w:t>(</w:t>
      </w:r>
      <w:r>
        <w:rPr>
          <w:i/>
        </w:rPr>
        <w:t>xx</w:t>
      </w:r>
      <w:r>
        <w:t>),</w:t>
      </w:r>
      <w:r w:rsidR="005B2CA7">
        <w:t xml:space="preserve"> </w:t>
      </w:r>
      <w:r>
        <w:t>beim</w:t>
      </w:r>
      <w:r w:rsidR="005B2CA7">
        <w:t xml:space="preserve"> </w:t>
      </w:r>
      <w:r>
        <w:t>Mann</w:t>
      </w:r>
      <w:r w:rsidR="005B2CA7">
        <w:t xml:space="preserve"> </w:t>
      </w:r>
      <w:r>
        <w:t>aus</w:t>
      </w:r>
      <w:r w:rsidR="005B2CA7">
        <w:t xml:space="preserve"> </w:t>
      </w:r>
      <w:r>
        <w:t>zwei</w:t>
      </w:r>
      <w:r w:rsidR="005B2CA7">
        <w:t xml:space="preserve"> </w:t>
      </w:r>
      <w:r>
        <w:t>ungleichen</w:t>
      </w:r>
      <w:r w:rsidR="005B2CA7">
        <w:t xml:space="preserve"> </w:t>
      </w:r>
      <w:r>
        <w:t>(</w:t>
      </w:r>
      <w:proofErr w:type="spellStart"/>
      <w:r>
        <w:rPr>
          <w:i/>
        </w:rPr>
        <w:t>xy</w:t>
      </w:r>
      <w:proofErr w:type="spellEnd"/>
      <w:r>
        <w:t>).</w:t>
      </w:r>
      <w:r w:rsidR="005B2CA7">
        <w:rPr>
          <w:spacing w:val="-20"/>
        </w:rPr>
        <w:t xml:space="preserve"> </w:t>
      </w:r>
      <w:r>
        <w:t>Bestimmte</w:t>
      </w:r>
      <w:r w:rsidR="005B2CA7">
        <w:t xml:space="preserve"> </w:t>
      </w:r>
      <w:r>
        <w:t>Kombinationen</w:t>
      </w:r>
      <w:r w:rsidR="005B2CA7">
        <w:t xml:space="preserve"> </w:t>
      </w:r>
      <w:r>
        <w:t>der</w:t>
      </w:r>
      <w:r w:rsidR="005B2CA7">
        <w:t xml:space="preserve"> </w:t>
      </w:r>
      <w:r>
        <w:t>Chromosomen,</w:t>
      </w:r>
      <w:r w:rsidR="005B2CA7">
        <w:t xml:space="preserve"> </w:t>
      </w:r>
      <w:r>
        <w:t>so</w:t>
      </w:r>
      <w:r w:rsidR="005B2CA7">
        <w:t xml:space="preserve"> </w:t>
      </w:r>
      <w:r>
        <w:t>meinte</w:t>
      </w:r>
      <w:r w:rsidR="005B2CA7">
        <w:t xml:space="preserve"> </w:t>
      </w:r>
      <w:r>
        <w:t>man,</w:t>
      </w:r>
      <w:r w:rsidR="005B2CA7">
        <w:t xml:space="preserve"> </w:t>
      </w:r>
      <w:r>
        <w:t>würden</w:t>
      </w:r>
      <w:r w:rsidR="005B2CA7">
        <w:t xml:space="preserve"> </w:t>
      </w:r>
      <w:r>
        <w:t>zu</w:t>
      </w:r>
      <w:r w:rsidR="005B2CA7">
        <w:t xml:space="preserve"> </w:t>
      </w:r>
      <w:r>
        <w:t>einer</w:t>
      </w:r>
      <w:r w:rsidR="005B2CA7">
        <w:t xml:space="preserve"> </w:t>
      </w:r>
      <w:r>
        <w:t>homosexuellen</w:t>
      </w:r>
      <w:r w:rsidR="005B2CA7">
        <w:t xml:space="preserve"> </w:t>
      </w:r>
      <w:r>
        <w:t>Orientierung</w:t>
      </w:r>
      <w:r w:rsidR="005B2CA7">
        <w:t xml:space="preserve"> </w:t>
      </w:r>
      <w:r>
        <w:t>führen.</w:t>
      </w:r>
    </w:p>
    <w:p w:rsidR="006D70C7" w:rsidRDefault="006D70C7">
      <w:pPr>
        <w:spacing w:line="247" w:lineRule="auto"/>
        <w:jc w:val="both"/>
        <w:sectPr w:rsidR="006D70C7">
          <w:headerReference w:type="default" r:id="rId58"/>
          <w:footerReference w:type="default" r:id="rId59"/>
          <w:pgSz w:w="11910" w:h="16850"/>
          <w:pgMar w:top="1340" w:right="1020" w:bottom="1260" w:left="1020" w:header="732" w:footer="1073" w:gutter="0"/>
          <w:pgNumType w:start="33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08"/>
        <w:jc w:val="both"/>
      </w:pPr>
      <w:r>
        <w:rPr>
          <w:spacing w:val="-3"/>
        </w:rPr>
        <w:lastRenderedPageBreak/>
        <w:t>In</w:t>
      </w:r>
      <w:r w:rsidR="005B2CA7">
        <w:rPr>
          <w:spacing w:val="-3"/>
        </w:rPr>
        <w:t xml:space="preserve"> </w:t>
      </w:r>
      <w:r>
        <w:t>jüngster</w:t>
      </w:r>
      <w:r w:rsidR="005B2CA7">
        <w:t xml:space="preserve"> </w:t>
      </w:r>
      <w:r>
        <w:t>Zeit</w:t>
      </w:r>
      <w:r w:rsidR="005B2CA7">
        <w:t xml:space="preserve"> </w:t>
      </w:r>
      <w:r>
        <w:t>kam</w:t>
      </w:r>
      <w:r w:rsidR="005B2CA7">
        <w:t xml:space="preserve"> </w:t>
      </w:r>
      <w:r>
        <w:t>aus</w:t>
      </w:r>
      <w:r w:rsidR="005B2CA7">
        <w:t xml:space="preserve"> </w:t>
      </w:r>
      <w:r>
        <w:t>der</w:t>
      </w:r>
      <w:r w:rsidR="005B2CA7">
        <w:t xml:space="preserve"> </w:t>
      </w:r>
      <w:r>
        <w:t>angelsächsischen</w:t>
      </w:r>
      <w:r w:rsidR="005B2CA7">
        <w:t xml:space="preserve"> </w:t>
      </w:r>
      <w:r>
        <w:t>Welt</w:t>
      </w:r>
      <w:r w:rsidR="005B2CA7">
        <w:t xml:space="preserve"> </w:t>
      </w:r>
      <w:r>
        <w:t>eine</w:t>
      </w:r>
      <w:r w:rsidR="005B2CA7">
        <w:t xml:space="preserve"> </w:t>
      </w:r>
      <w:r>
        <w:t>Variante</w:t>
      </w:r>
      <w:r w:rsidR="005B2CA7">
        <w:t xml:space="preserve"> </w:t>
      </w:r>
      <w:r>
        <w:t>dieser</w:t>
      </w:r>
      <w:r w:rsidR="005B2CA7">
        <w:t xml:space="preserve"> </w:t>
      </w:r>
      <w:r>
        <w:t>Auffassung:</w:t>
      </w:r>
      <w:r w:rsidR="005B2CA7">
        <w:t xml:space="preserve"> </w:t>
      </w:r>
      <w:r>
        <w:t>Homosexuelle</w:t>
      </w:r>
      <w:r w:rsidR="005B2CA7">
        <w:t xml:space="preserve"> </w:t>
      </w:r>
      <w:r>
        <w:t>Disponiertheit</w:t>
      </w:r>
      <w:r w:rsidR="005B2CA7">
        <w:t xml:space="preserve"> </w:t>
      </w:r>
      <w:r>
        <w:t>werde</w:t>
      </w:r>
      <w:r w:rsidR="005B2CA7">
        <w:t xml:space="preserve"> </w:t>
      </w:r>
      <w:r>
        <w:t>durch</w:t>
      </w:r>
      <w:r w:rsidR="005B2CA7">
        <w:t xml:space="preserve"> </w:t>
      </w:r>
      <w:r>
        <w:t>ein</w:t>
      </w:r>
      <w:r w:rsidR="005B2CA7">
        <w:t xml:space="preserve"> </w:t>
      </w:r>
      <w:r>
        <w:t>Gen</w:t>
      </w:r>
      <w:r w:rsidR="005B2CA7">
        <w:t xml:space="preserve"> </w:t>
      </w:r>
      <w:r>
        <w:t>verursacht.</w:t>
      </w:r>
      <w:r w:rsidR="005B2CA7">
        <w:t xml:space="preserve"> </w:t>
      </w:r>
      <w:r>
        <w:t>Die</w:t>
      </w:r>
      <w:r w:rsidR="005B2CA7">
        <w:t xml:space="preserve"> </w:t>
      </w:r>
      <w:r>
        <w:t>Medien</w:t>
      </w:r>
      <w:r w:rsidR="005B2CA7">
        <w:t xml:space="preserve"> </w:t>
      </w:r>
      <w:r>
        <w:t>berichteten,</w:t>
      </w:r>
      <w:r w:rsidR="005B2CA7">
        <w:t xml:space="preserve"> </w:t>
      </w:r>
      <w:r>
        <w:t>der</w:t>
      </w:r>
      <w:r w:rsidR="005B2CA7">
        <w:t xml:space="preserve"> </w:t>
      </w:r>
      <w:r>
        <w:t>Molekularbiologe</w:t>
      </w:r>
      <w:r w:rsidR="005B2CA7">
        <w:rPr>
          <w:spacing w:val="-29"/>
        </w:rPr>
        <w:t xml:space="preserve"> </w:t>
      </w:r>
      <w:r>
        <w:t>Dean</w:t>
      </w:r>
      <w:r w:rsidR="005B2CA7">
        <w:t xml:space="preserve"> </w:t>
      </w:r>
      <w:proofErr w:type="spellStart"/>
      <w:r>
        <w:t>Hamer</w:t>
      </w:r>
      <w:proofErr w:type="spellEnd"/>
      <w:r w:rsidR="005B2CA7">
        <w:t xml:space="preserve"> </w:t>
      </w:r>
      <w:r>
        <w:t>habe</w:t>
      </w:r>
      <w:r w:rsidR="005B2CA7">
        <w:t xml:space="preserve"> </w:t>
      </w:r>
      <w:r>
        <w:t>entdeckt,</w:t>
      </w:r>
      <w:r w:rsidR="005B2CA7">
        <w:t xml:space="preserve"> </w:t>
      </w:r>
      <w:r>
        <w:t>dass</w:t>
      </w:r>
      <w:r w:rsidR="005B2CA7">
        <w:t xml:space="preserve"> </w:t>
      </w:r>
      <w:r>
        <w:t>bei</w:t>
      </w:r>
      <w:r w:rsidR="005B2CA7">
        <w:t xml:space="preserve"> </w:t>
      </w:r>
      <w:r>
        <w:t>Brüdern,</w:t>
      </w:r>
      <w:r w:rsidR="005B2CA7">
        <w:t xml:space="preserve"> </w:t>
      </w:r>
      <w:r>
        <w:t>die</w:t>
      </w:r>
      <w:r w:rsidR="005B2CA7">
        <w:t xml:space="preserve"> </w:t>
      </w:r>
      <w:r>
        <w:t>beide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</w:t>
      </w:r>
      <w:r w:rsidR="005B2CA7">
        <w:t xml:space="preserve"> </w:t>
      </w:r>
      <w:r>
        <w:t>seien,</w:t>
      </w:r>
      <w:r w:rsidR="005B2CA7">
        <w:t xml:space="preserve"> </w:t>
      </w:r>
      <w:r>
        <w:t>bestimmte</w:t>
      </w:r>
      <w:r w:rsidR="005B2CA7">
        <w:t xml:space="preserve"> </w:t>
      </w:r>
      <w:r>
        <w:t>Moleküle</w:t>
      </w:r>
      <w:r w:rsidR="005B2CA7">
        <w:t xml:space="preserve"> </w:t>
      </w:r>
      <w:r>
        <w:t>im</w:t>
      </w:r>
      <w:r w:rsidR="005B2CA7">
        <w:t xml:space="preserve"> </w:t>
      </w:r>
      <w:r>
        <w:t>Zellkern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gleichen</w:t>
      </w:r>
      <w:r w:rsidR="005B2CA7">
        <w:t xml:space="preserve"> </w:t>
      </w:r>
      <w:r>
        <w:t>Reihenfolge</w:t>
      </w:r>
      <w:r w:rsidR="005B2CA7">
        <w:t xml:space="preserve"> </w:t>
      </w:r>
      <w:r>
        <w:t>vorkämen.</w:t>
      </w:r>
      <w:r w:rsidR="005B2CA7">
        <w:t xml:space="preserve"> </w:t>
      </w:r>
      <w:r>
        <w:t>Dieses</w:t>
      </w:r>
      <w:r w:rsidR="005B2CA7">
        <w:t xml:space="preserve"> </w:t>
      </w:r>
      <w:r>
        <w:t>statistisch</w:t>
      </w:r>
      <w:r w:rsidR="005B2CA7">
        <w:t xml:space="preserve"> </w:t>
      </w:r>
      <w:r>
        <w:t>gesehen</w:t>
      </w:r>
      <w:r w:rsidR="005B2CA7">
        <w:t xml:space="preserve"> </w:t>
      </w:r>
      <w:r>
        <w:t>unwahrscheinliche</w:t>
      </w:r>
      <w:r w:rsidR="005B2CA7">
        <w:t xml:space="preserve"> </w:t>
      </w:r>
      <w:r>
        <w:t>Phänomen</w:t>
      </w:r>
      <w:r w:rsidR="005B2CA7">
        <w:t xml:space="preserve"> </w:t>
      </w:r>
      <w:r>
        <w:t>habe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Suche</w:t>
      </w:r>
      <w:r w:rsidR="005B2CA7">
        <w:t xml:space="preserve"> </w:t>
      </w:r>
      <w:r>
        <w:t>nach</w:t>
      </w:r>
      <w:r w:rsidR="005B2CA7">
        <w:t xml:space="preserve"> </w:t>
      </w:r>
      <w:r>
        <w:t>der</w:t>
      </w:r>
      <w:r w:rsidR="005B2CA7">
        <w:t xml:space="preserve"> </w:t>
      </w:r>
      <w:r>
        <w:t>Herkunft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die</w:t>
      </w:r>
      <w:r w:rsidR="005B2CA7">
        <w:t xml:space="preserve"> </w:t>
      </w:r>
      <w:r>
        <w:t>Aufmerksamkeit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X-Chromosom</w:t>
      </w:r>
      <w:r w:rsidR="005B2CA7">
        <w:t xml:space="preserve"> </w:t>
      </w:r>
      <w:r>
        <w:t>gelenkt,</w:t>
      </w:r>
      <w:r w:rsidR="005B2CA7">
        <w:t xml:space="preserve"> </w:t>
      </w:r>
      <w:r>
        <w:t>das</w:t>
      </w:r>
      <w:r w:rsidR="005B2CA7">
        <w:t xml:space="preserve"> </w:t>
      </w:r>
      <w:r>
        <w:t>ein</w:t>
      </w:r>
      <w:r w:rsidR="005B2CA7">
        <w:t xml:space="preserve"> </w:t>
      </w:r>
      <w:r>
        <w:t>Mann</w:t>
      </w:r>
      <w:r w:rsidR="005B2CA7">
        <w:t xml:space="preserve"> </w:t>
      </w:r>
      <w:r>
        <w:t>von</w:t>
      </w:r>
      <w:r w:rsidR="005B2CA7">
        <w:t xml:space="preserve"> </w:t>
      </w:r>
      <w:r>
        <w:t>seiner</w:t>
      </w:r>
      <w:r w:rsidR="005B2CA7">
        <w:t xml:space="preserve"> </w:t>
      </w:r>
      <w:r>
        <w:t>Mutter</w:t>
      </w:r>
      <w:r w:rsidR="005B2CA7">
        <w:t xml:space="preserve"> </w:t>
      </w:r>
      <w:r>
        <w:t>geerbt</w:t>
      </w:r>
      <w:r w:rsidR="005B2CA7">
        <w:rPr>
          <w:spacing w:val="-7"/>
        </w:rPr>
        <w:t xml:space="preserve"> </w:t>
      </w:r>
      <w:r>
        <w:t>habe.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before="1" w:line="247" w:lineRule="auto"/>
        <w:ind w:left="115" w:right="109"/>
        <w:jc w:val="both"/>
      </w:pPr>
      <w:r>
        <w:t>Bei</w:t>
      </w:r>
      <w:r w:rsidR="005B2CA7">
        <w:t xml:space="preserve"> </w:t>
      </w:r>
      <w:r>
        <w:t>Überprüfung</w:t>
      </w:r>
      <w:r w:rsidR="005B2CA7">
        <w:t xml:space="preserve"> </w:t>
      </w:r>
      <w:r>
        <w:t>der</w:t>
      </w:r>
      <w:r w:rsidR="005B2CA7">
        <w:t xml:space="preserve"> </w:t>
      </w:r>
      <w:r>
        <w:t>Untersuchungen</w:t>
      </w:r>
      <w:r w:rsidR="005B2CA7">
        <w:t xml:space="preserve"> </w:t>
      </w:r>
      <w:r>
        <w:t>hat</w:t>
      </w:r>
      <w:r w:rsidR="005B2CA7">
        <w:t xml:space="preserve"> </w:t>
      </w:r>
      <w:r>
        <w:t>sich</w:t>
      </w:r>
      <w:r w:rsidR="005B2CA7">
        <w:t xml:space="preserve"> </w:t>
      </w:r>
      <w:r>
        <w:t>aber</w:t>
      </w:r>
      <w:r w:rsidR="005B2CA7">
        <w:t xml:space="preserve"> </w:t>
      </w:r>
      <w:r>
        <w:rPr>
          <w:b/>
        </w:rPr>
        <w:t>weder</w:t>
      </w:r>
      <w:r w:rsidR="005B2CA7">
        <w:rPr>
          <w:b/>
        </w:rPr>
        <w:t xml:space="preserve"> </w:t>
      </w:r>
      <w:r>
        <w:rPr>
          <w:b/>
        </w:rPr>
        <w:t>die</w:t>
      </w:r>
      <w:r w:rsidR="005B2CA7">
        <w:rPr>
          <w:b/>
        </w:rPr>
        <w:t xml:space="preserve"> </w:t>
      </w:r>
      <w:proofErr w:type="spellStart"/>
      <w:r>
        <w:rPr>
          <w:b/>
        </w:rPr>
        <w:t>ChromosomenThese</w:t>
      </w:r>
      <w:proofErr w:type="spellEnd"/>
      <w:r w:rsidR="005B2CA7">
        <w:rPr>
          <w:b/>
        </w:rPr>
        <w:t xml:space="preserve"> </w:t>
      </w:r>
      <w:r>
        <w:rPr>
          <w:b/>
        </w:rPr>
        <w:t>noch</w:t>
      </w:r>
      <w:r w:rsidR="005B2CA7">
        <w:rPr>
          <w:b/>
        </w:rPr>
        <w:t xml:space="preserve"> </w:t>
      </w:r>
      <w:r>
        <w:rPr>
          <w:b/>
        </w:rPr>
        <w:t>die</w:t>
      </w:r>
      <w:r w:rsidR="005B2CA7">
        <w:rPr>
          <w:b/>
        </w:rPr>
        <w:t xml:space="preserve"> </w:t>
      </w:r>
      <w:r>
        <w:rPr>
          <w:b/>
        </w:rPr>
        <w:t>Gentheorie</w:t>
      </w:r>
      <w:r w:rsidR="005B2CA7">
        <w:rPr>
          <w:b/>
        </w:rPr>
        <w:t xml:space="preserve"> </w:t>
      </w:r>
      <w:r>
        <w:rPr>
          <w:b/>
        </w:rPr>
        <w:t>als</w:t>
      </w:r>
      <w:r w:rsidR="005B2CA7">
        <w:rPr>
          <w:b/>
        </w:rPr>
        <w:t xml:space="preserve"> </w:t>
      </w:r>
      <w:r>
        <w:rPr>
          <w:b/>
        </w:rPr>
        <w:t>haltbar</w:t>
      </w:r>
      <w:r w:rsidR="005B2CA7">
        <w:rPr>
          <w:b/>
        </w:rPr>
        <w:t xml:space="preserve"> </w:t>
      </w:r>
      <w:r>
        <w:rPr>
          <w:b/>
        </w:rPr>
        <w:t>erwiesen.</w:t>
      </w:r>
      <w:r w:rsidR="005B2CA7">
        <w:rPr>
          <w:b/>
        </w:rPr>
        <w:t xml:space="preserve"> </w:t>
      </w:r>
      <w:r>
        <w:t>Zu</w:t>
      </w:r>
      <w:r w:rsidR="005B2CA7">
        <w:t xml:space="preserve"> </w:t>
      </w:r>
      <w:r>
        <w:t>der</w:t>
      </w:r>
      <w:r w:rsidR="005B2CA7">
        <w:t xml:space="preserve"> </w:t>
      </w:r>
      <w:r>
        <w:t>Meinung,</w:t>
      </w:r>
      <w:r w:rsidR="005B2CA7">
        <w:t xml:space="preserve"> </w:t>
      </w:r>
      <w:r>
        <w:t>homosexuelle</w:t>
      </w:r>
      <w:r w:rsidR="005B2CA7">
        <w:t xml:space="preserve"> </w:t>
      </w:r>
      <w:r>
        <w:t>Triebneigungen</w:t>
      </w:r>
      <w:r w:rsidR="005B2CA7">
        <w:t xml:space="preserve"> </w:t>
      </w:r>
      <w:r>
        <w:t>seien</w:t>
      </w:r>
      <w:r w:rsidR="005B2CA7">
        <w:t xml:space="preserve"> </w:t>
      </w:r>
      <w:r>
        <w:t>auf</w:t>
      </w:r>
      <w:r w:rsidR="005B2CA7">
        <w:t xml:space="preserve"> </w:t>
      </w:r>
      <w:r>
        <w:t>Chromosomen(</w:t>
      </w:r>
      <w:proofErr w:type="spellStart"/>
      <w:r>
        <w:t>veränderungen</w:t>
      </w:r>
      <w:proofErr w:type="spellEnd"/>
      <w:r>
        <w:t>)</w:t>
      </w:r>
      <w:r w:rsidR="005B2CA7">
        <w:t xml:space="preserve"> </w:t>
      </w:r>
      <w:r>
        <w:t>zurückzuführen,</w:t>
      </w:r>
      <w:r w:rsidR="005B2CA7">
        <w:t xml:space="preserve"> </w:t>
      </w:r>
      <w:r>
        <w:t>ist</w:t>
      </w:r>
      <w:r w:rsidR="005B2CA7">
        <w:t xml:space="preserve"> </w:t>
      </w:r>
      <w:r>
        <w:t>zunächst</w:t>
      </w:r>
      <w:r w:rsidR="005B2CA7">
        <w:t xml:space="preserve"> </w:t>
      </w:r>
      <w:r>
        <w:t>zu</w:t>
      </w:r>
      <w:r w:rsidR="005B2CA7">
        <w:t xml:space="preserve"> </w:t>
      </w:r>
      <w:r>
        <w:t>betonen,</w:t>
      </w:r>
      <w:r w:rsidR="005B2CA7">
        <w:t xml:space="preserve"> </w:t>
      </w:r>
      <w:r>
        <w:t>dass</w:t>
      </w:r>
      <w:r w:rsidR="005B2CA7">
        <w:t xml:space="preserve"> </w:t>
      </w:r>
      <w:r>
        <w:t>derart</w:t>
      </w:r>
      <w:r w:rsidR="005B2CA7">
        <w:t xml:space="preserve"> </w:t>
      </w:r>
      <w:r>
        <w:t>vielfältige</w:t>
      </w:r>
      <w:r w:rsidR="005B2CA7">
        <w:t xml:space="preserve"> </w:t>
      </w:r>
      <w:r>
        <w:t>und</w:t>
      </w:r>
      <w:r w:rsidR="005B2CA7">
        <w:t xml:space="preserve"> </w:t>
      </w:r>
      <w:r>
        <w:t>merkwürdige</w:t>
      </w:r>
      <w:r w:rsidR="005B2CA7">
        <w:t xml:space="preserve"> </w:t>
      </w:r>
      <w:r>
        <w:t>Chromosomen-Kombinationen</w:t>
      </w:r>
      <w:r w:rsidR="005B2CA7">
        <w:t xml:space="preserve"> </w:t>
      </w:r>
      <w:r>
        <w:t>zu</w:t>
      </w:r>
      <w:r w:rsidR="005B2CA7">
        <w:t xml:space="preserve"> </w:t>
      </w:r>
      <w:r>
        <w:t>finden</w:t>
      </w:r>
      <w:r w:rsidR="005B2CA7">
        <w:t xml:space="preserve"> </w:t>
      </w:r>
      <w:r>
        <w:t>sind,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bis</w:t>
      </w:r>
      <w:r w:rsidR="005B2CA7">
        <w:t xml:space="preserve"> </w:t>
      </w:r>
      <w:r>
        <w:t>heute</w:t>
      </w:r>
      <w:r w:rsidR="005B2CA7">
        <w:t xml:space="preserve"> </w:t>
      </w:r>
      <w:r>
        <w:t>kaum</w:t>
      </w:r>
      <w:r w:rsidR="005B2CA7">
        <w:t xml:space="preserve"> </w:t>
      </w:r>
      <w:r>
        <w:t>möglich</w:t>
      </w:r>
      <w:r w:rsidR="005B2CA7">
        <w:t xml:space="preserve"> </w:t>
      </w:r>
      <w:r>
        <w:t>ist,</w:t>
      </w:r>
      <w:r w:rsidR="005B2CA7">
        <w:t xml:space="preserve"> </w:t>
      </w:r>
      <w:r>
        <w:t>allein</w:t>
      </w:r>
      <w:r w:rsidR="005B2CA7">
        <w:t xml:space="preserve"> </w:t>
      </w:r>
      <w:r>
        <w:t>aus</w:t>
      </w:r>
      <w:r w:rsidR="005B2CA7">
        <w:t xml:space="preserve"> </w:t>
      </w:r>
      <w:r>
        <w:t>den</w:t>
      </w:r>
      <w:r w:rsidR="005B2CA7">
        <w:t xml:space="preserve"> </w:t>
      </w:r>
      <w:r>
        <w:t>Chromosomen</w:t>
      </w:r>
      <w:r w:rsidR="005B2CA7">
        <w:t xml:space="preserve"> </w:t>
      </w:r>
      <w:r>
        <w:t>abzuleiten,</w:t>
      </w:r>
      <w:r w:rsidR="005B2CA7">
        <w:t xml:space="preserve"> </w:t>
      </w:r>
      <w:r>
        <w:t>ob</w:t>
      </w:r>
      <w:r w:rsidR="005B2CA7">
        <w:t xml:space="preserve"> </w:t>
      </w:r>
      <w:r>
        <w:t>der</w:t>
      </w:r>
      <w:r w:rsidR="005B2CA7">
        <w:t xml:space="preserve"> </w:t>
      </w:r>
      <w:r>
        <w:t>betreffende</w:t>
      </w:r>
      <w:r w:rsidR="005B2CA7">
        <w:t xml:space="preserve"> </w:t>
      </w:r>
      <w:r>
        <w:t>Mensch</w:t>
      </w:r>
      <w:r w:rsidR="005B2CA7">
        <w:t xml:space="preserve"> </w:t>
      </w:r>
      <w:r>
        <w:t>männlichen</w:t>
      </w:r>
      <w:r w:rsidR="005B2CA7">
        <w:t xml:space="preserve"> </w:t>
      </w:r>
      <w:r>
        <w:t>oder</w:t>
      </w:r>
      <w:r w:rsidR="005B2CA7">
        <w:t xml:space="preserve"> </w:t>
      </w:r>
      <w:r>
        <w:t>weiblichen</w:t>
      </w:r>
      <w:r w:rsidR="005B2CA7">
        <w:t xml:space="preserve"> </w:t>
      </w:r>
      <w:r>
        <w:t>Geschlechts</w:t>
      </w:r>
      <w:r w:rsidR="005B2CA7">
        <w:t xml:space="preserve"> </w:t>
      </w:r>
      <w:r>
        <w:t>ist.</w:t>
      </w:r>
      <w:r w:rsidR="005B2CA7">
        <w:t xml:space="preserve"> </w:t>
      </w:r>
      <w:r>
        <w:t>Es</w:t>
      </w:r>
      <w:r w:rsidR="005B2CA7">
        <w:t xml:space="preserve"> </w:t>
      </w:r>
      <w:r>
        <w:t>auch</w:t>
      </w:r>
      <w:r w:rsidR="005B2CA7">
        <w:t xml:space="preserve"> </w:t>
      </w:r>
      <w:r>
        <w:t>durch</w:t>
      </w:r>
      <w:r w:rsidR="005B2CA7">
        <w:t xml:space="preserve"> </w:t>
      </w:r>
      <w:r>
        <w:t>nichts</w:t>
      </w:r>
      <w:r w:rsidR="005B2CA7">
        <w:t xml:space="preserve"> </w:t>
      </w:r>
      <w:r>
        <w:t>bewiesen,</w:t>
      </w:r>
      <w:r w:rsidR="005B2CA7">
        <w:t xml:space="preserve"> </w:t>
      </w:r>
      <w:r>
        <w:t>dass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proofErr w:type="spellStart"/>
      <w:proofErr w:type="gramStart"/>
      <w:r>
        <w:t>irgend</w:t>
      </w:r>
      <w:r w:rsidR="005B2CA7">
        <w:t xml:space="preserve"> </w:t>
      </w:r>
      <w:r>
        <w:t>etwas</w:t>
      </w:r>
      <w:proofErr w:type="spellEnd"/>
      <w:proofErr w:type="gramEnd"/>
      <w:r w:rsidR="005B2CA7">
        <w:t xml:space="preserve"> </w:t>
      </w:r>
      <w:r>
        <w:t>mit</w:t>
      </w:r>
      <w:r w:rsidR="005B2CA7">
        <w:t xml:space="preserve"> </w:t>
      </w:r>
      <w:r>
        <w:t>bestimmten</w:t>
      </w:r>
      <w:r w:rsidR="005B2CA7">
        <w:t xml:space="preserve"> </w:t>
      </w:r>
      <w:r>
        <w:t>Chromosomen-Kombinationen</w:t>
      </w:r>
      <w:r w:rsidR="005B2CA7">
        <w:t xml:space="preserve"> </w:t>
      </w:r>
      <w:r>
        <w:t>zu</w:t>
      </w:r>
      <w:r w:rsidR="005B2CA7">
        <w:t xml:space="preserve"> </w:t>
      </w:r>
      <w:r>
        <w:t>tun</w:t>
      </w:r>
      <w:r w:rsidR="005B2CA7">
        <w:t xml:space="preserve"> </w:t>
      </w:r>
      <w:r>
        <w:t>hat.</w:t>
      </w:r>
      <w:r w:rsidR="005B2CA7">
        <w:t xml:space="preserve"> </w:t>
      </w:r>
      <w:r>
        <w:t>Tatsächlich</w:t>
      </w:r>
      <w:r w:rsidR="005B2CA7">
        <w:t xml:space="preserve"> </w:t>
      </w:r>
      <w:r>
        <w:t>wird</w:t>
      </w:r>
      <w:r w:rsidR="005B2CA7">
        <w:t xml:space="preserve"> </w:t>
      </w:r>
      <w:r>
        <w:t>diese</w:t>
      </w:r>
      <w:r w:rsidR="005B2CA7">
        <w:t xml:space="preserve"> </w:t>
      </w:r>
      <w:r>
        <w:t>Theorie</w:t>
      </w:r>
      <w:r w:rsidR="005B2CA7">
        <w:t xml:space="preserve"> </w:t>
      </w:r>
      <w:r>
        <w:t>heute</w:t>
      </w:r>
      <w:r w:rsidR="005B2CA7">
        <w:t xml:space="preserve"> </w:t>
      </w:r>
      <w:r>
        <w:t>kaum</w:t>
      </w:r>
      <w:r w:rsidR="005B2CA7">
        <w:t xml:space="preserve"> </w:t>
      </w:r>
      <w:r>
        <w:t>noch</w:t>
      </w:r>
      <w:r w:rsidR="005B2CA7">
        <w:t xml:space="preserve"> </w:t>
      </w:r>
      <w:r>
        <w:t>vertreten.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Zu</w:t>
      </w:r>
      <w:r w:rsidR="005B2CA7">
        <w:t xml:space="preserve"> </w:t>
      </w:r>
      <w:r>
        <w:t>der</w:t>
      </w:r>
      <w:r w:rsidR="005B2CA7">
        <w:t xml:space="preserve"> </w:t>
      </w:r>
      <w:r>
        <w:t>Gentheorie</w:t>
      </w:r>
      <w:r w:rsidR="005B2CA7">
        <w:t xml:space="preserve"> </w:t>
      </w:r>
      <w:r>
        <w:t>ist</w:t>
      </w:r>
      <w:r w:rsidR="005B2CA7">
        <w:t xml:space="preserve"> </w:t>
      </w:r>
      <w:r>
        <w:t>zu</w:t>
      </w:r>
      <w:r w:rsidR="005B2CA7">
        <w:t xml:space="preserve"> </w:t>
      </w:r>
      <w:r>
        <w:t>sagen,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„Entdecker“</w:t>
      </w:r>
      <w:r w:rsidR="005B2CA7">
        <w:t xml:space="preserve"> </w:t>
      </w:r>
      <w:r>
        <w:t>des</w:t>
      </w:r>
      <w:r w:rsidR="005B2CA7">
        <w:t xml:space="preserve"> </w:t>
      </w:r>
      <w:r>
        <w:t>„Schwulen-Gens“,</w:t>
      </w:r>
      <w:r w:rsidR="005B2CA7">
        <w:t xml:space="preserve"> </w:t>
      </w:r>
      <w:r>
        <w:t>Dean</w:t>
      </w:r>
      <w:r w:rsidR="005B2CA7">
        <w:t xml:space="preserve"> </w:t>
      </w:r>
      <w:proofErr w:type="spellStart"/>
      <w:r>
        <w:t>Hamer</w:t>
      </w:r>
      <w:proofErr w:type="spellEnd"/>
      <w:r>
        <w:t>,</w:t>
      </w:r>
      <w:r w:rsidR="005B2CA7">
        <w:t xml:space="preserve"> </w:t>
      </w:r>
      <w:r>
        <w:t>seine</w:t>
      </w:r>
      <w:r w:rsidR="005B2CA7">
        <w:t xml:space="preserve"> </w:t>
      </w:r>
      <w:r>
        <w:t>Beobachtungen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Zeitschrift</w:t>
      </w:r>
      <w:r w:rsidR="005B2CA7">
        <w:t xml:space="preserve"> </w:t>
      </w:r>
      <w:r>
        <w:rPr>
          <w:i/>
        </w:rPr>
        <w:t>Science</w:t>
      </w:r>
      <w:r w:rsidR="005B2CA7">
        <w:rPr>
          <w:i/>
        </w:rPr>
        <w:t xml:space="preserve"> </w:t>
      </w:r>
      <w:r>
        <w:t>wesentlich</w:t>
      </w:r>
      <w:r w:rsidR="005B2CA7">
        <w:t xml:space="preserve"> </w:t>
      </w:r>
      <w:r>
        <w:t>zurückhaltender</w:t>
      </w:r>
      <w:r w:rsidR="005B2CA7">
        <w:t xml:space="preserve"> </w:t>
      </w:r>
      <w:r>
        <w:t>bewertete</w:t>
      </w:r>
      <w:r w:rsidR="005B2CA7">
        <w:t xml:space="preserve"> </w:t>
      </w:r>
      <w:r>
        <w:t>als</w:t>
      </w:r>
      <w:r w:rsidR="005B2CA7">
        <w:t xml:space="preserve"> </w:t>
      </w:r>
      <w:r>
        <w:t>es</w:t>
      </w:r>
      <w:r w:rsidR="005B2CA7">
        <w:t xml:space="preserve"> </w:t>
      </w:r>
      <w:r>
        <w:t>die</w:t>
      </w:r>
      <w:r w:rsidR="005B2CA7">
        <w:t xml:space="preserve"> </w:t>
      </w:r>
      <w:r>
        <w:t>Medien</w:t>
      </w:r>
      <w:r w:rsidR="005B2CA7">
        <w:t xml:space="preserve"> </w:t>
      </w:r>
      <w:r>
        <w:t>meinten</w:t>
      </w:r>
      <w:r w:rsidR="005B2CA7">
        <w:t xml:space="preserve"> </w:t>
      </w:r>
      <w:r>
        <w:t>tun</w:t>
      </w:r>
      <w:r w:rsidR="005B2CA7">
        <w:t xml:space="preserve"> </w:t>
      </w:r>
      <w:r>
        <w:t>zu</w:t>
      </w:r>
      <w:r w:rsidR="005B2CA7">
        <w:t xml:space="preserve"> </w:t>
      </w:r>
      <w:r>
        <w:t>sollen:</w:t>
      </w:r>
      <w:r w:rsidR="005B2CA7">
        <w:t xml:space="preserve"> </w:t>
      </w:r>
      <w:r>
        <w:t>„Unsere</w:t>
      </w:r>
      <w:r w:rsidR="005B2CA7">
        <w:t xml:space="preserve"> </w:t>
      </w:r>
      <w:r>
        <w:t>Forschung</w:t>
      </w:r>
      <w:r w:rsidR="005B2CA7">
        <w:t xml:space="preserve"> </w:t>
      </w:r>
      <w:r>
        <w:t>deutet</w:t>
      </w:r>
      <w:r w:rsidR="005B2CA7">
        <w:t xml:space="preserve"> </w:t>
      </w:r>
      <w:r>
        <w:t>an,</w:t>
      </w:r>
      <w:r w:rsidR="005B2CA7">
        <w:t xml:space="preserve"> </w:t>
      </w:r>
      <w:r>
        <w:t>dass</w:t>
      </w:r>
      <w:r w:rsidR="005B2CA7">
        <w:t xml:space="preserve"> </w:t>
      </w:r>
      <w:proofErr w:type="spellStart"/>
      <w:r>
        <w:t>Schwulsein</w:t>
      </w:r>
      <w:proofErr w:type="spellEnd"/>
      <w:r w:rsidR="005B2CA7">
        <w:t xml:space="preserve"> </w:t>
      </w:r>
      <w:r>
        <w:t>bis</w:t>
      </w:r>
      <w:r w:rsidR="005B2CA7">
        <w:t xml:space="preserve"> </w:t>
      </w:r>
      <w:r>
        <w:t>zu</w:t>
      </w:r>
      <w:r w:rsidR="005B2CA7">
        <w:t xml:space="preserve"> </w:t>
      </w:r>
      <w:r>
        <w:t>einem</w:t>
      </w:r>
      <w:r w:rsidR="005B2CA7">
        <w:t xml:space="preserve"> </w:t>
      </w:r>
      <w:r>
        <w:t>gewissen</w:t>
      </w:r>
      <w:r w:rsidR="005B2CA7">
        <w:t xml:space="preserve"> </w:t>
      </w:r>
      <w:r>
        <w:t>Grad</w:t>
      </w:r>
      <w:r w:rsidR="005B2CA7">
        <w:t xml:space="preserve"> </w:t>
      </w:r>
      <w:r>
        <w:t>auf</w:t>
      </w:r>
      <w:r w:rsidR="005B2CA7">
        <w:t xml:space="preserve"> </w:t>
      </w:r>
      <w:r>
        <w:t>einer</w:t>
      </w:r>
      <w:r w:rsidR="005B2CA7">
        <w:t xml:space="preserve"> </w:t>
      </w:r>
      <w:r>
        <w:t>genetischen</w:t>
      </w:r>
      <w:r w:rsidR="005B2CA7">
        <w:t xml:space="preserve"> </w:t>
      </w:r>
      <w:r>
        <w:t>Veranlagung</w:t>
      </w:r>
      <w:r w:rsidR="005B2CA7">
        <w:t xml:space="preserve"> </w:t>
      </w:r>
      <w:r>
        <w:t>beruht.</w:t>
      </w:r>
      <w:r w:rsidR="005B2CA7">
        <w:t xml:space="preserve"> </w:t>
      </w:r>
      <w:r>
        <w:t>Wir</w:t>
      </w:r>
      <w:r w:rsidR="005B2CA7">
        <w:t xml:space="preserve"> </w:t>
      </w:r>
      <w:r>
        <w:t>können</w:t>
      </w:r>
      <w:r w:rsidR="005B2CA7">
        <w:t xml:space="preserve"> </w:t>
      </w:r>
      <w:r>
        <w:t>nur</w:t>
      </w:r>
      <w:r w:rsidR="005B2CA7">
        <w:t xml:space="preserve"> </w:t>
      </w:r>
      <w:r>
        <w:t>spekulieren,</w:t>
      </w:r>
      <w:r w:rsidR="005B2CA7">
        <w:t xml:space="preserve"> </w:t>
      </w:r>
      <w:r>
        <w:t>was</w:t>
      </w:r>
      <w:r w:rsidR="005B2CA7">
        <w:t xml:space="preserve"> </w:t>
      </w:r>
      <w:r>
        <w:t>das</w:t>
      </w:r>
      <w:r w:rsidR="005B2CA7">
        <w:t xml:space="preserve"> </w:t>
      </w:r>
      <w:r>
        <w:t>Gen</w:t>
      </w:r>
      <w:r w:rsidR="005B2CA7">
        <w:t xml:space="preserve"> </w:t>
      </w:r>
      <w:r>
        <w:t>macht.“</w:t>
      </w:r>
      <w:r w:rsidR="005B2CA7">
        <w:t xml:space="preserve"> </w:t>
      </w:r>
      <w:r>
        <w:t>Abgesehen</w:t>
      </w:r>
      <w:r w:rsidR="005B2CA7">
        <w:t xml:space="preserve"> </w:t>
      </w:r>
      <w:r>
        <w:t>von</w:t>
      </w:r>
      <w:r w:rsidR="005B2CA7">
        <w:t xml:space="preserve"> </w:t>
      </w:r>
      <w:r>
        <w:t>dieser</w:t>
      </w:r>
      <w:r w:rsidR="005B2CA7">
        <w:t xml:space="preserve"> </w:t>
      </w:r>
      <w:r>
        <w:t>Zurückhaltung</w:t>
      </w:r>
      <w:r w:rsidR="005B2CA7">
        <w:t xml:space="preserve"> </w:t>
      </w:r>
      <w:r>
        <w:t>wurde</w:t>
      </w:r>
      <w:r w:rsidR="005B2CA7">
        <w:t xml:space="preserve"> </w:t>
      </w:r>
      <w:r>
        <w:t>gegenüber</w:t>
      </w:r>
      <w:r w:rsidR="005B2CA7">
        <w:t xml:space="preserve"> </w:t>
      </w:r>
      <w:r>
        <w:t>der</w:t>
      </w:r>
      <w:r w:rsidR="005B2CA7">
        <w:t xml:space="preserve"> </w:t>
      </w:r>
      <w:r>
        <w:t>Theorie</w:t>
      </w:r>
      <w:r w:rsidR="005B2CA7">
        <w:t xml:space="preserve"> </w:t>
      </w:r>
      <w:proofErr w:type="spellStart"/>
      <w:r>
        <w:t>Hamers</w:t>
      </w:r>
      <w:proofErr w:type="spellEnd"/>
      <w:r w:rsidR="005B2CA7">
        <w:t xml:space="preserve"> </w:t>
      </w:r>
      <w:r>
        <w:t>folgendes</w:t>
      </w:r>
      <w:r w:rsidR="005B2CA7">
        <w:t xml:space="preserve"> </w:t>
      </w:r>
      <w:r>
        <w:t>kritisch</w:t>
      </w:r>
      <w:r w:rsidR="005B2CA7">
        <w:t xml:space="preserve"> </w:t>
      </w:r>
      <w:r>
        <w:t>angemerkt:</w:t>
      </w:r>
      <w:r w:rsidR="005B2CA7">
        <w:t xml:space="preserve"> </w:t>
      </w:r>
      <w:r>
        <w:t>Höchstens</w:t>
      </w:r>
      <w:r w:rsidR="005B2CA7">
        <w:t xml:space="preserve"> </w:t>
      </w:r>
      <w:r>
        <w:t>bei</w:t>
      </w:r>
      <w:r w:rsidR="005B2CA7">
        <w:t xml:space="preserve"> </w:t>
      </w:r>
      <w:r>
        <w:t>jedem</w:t>
      </w:r>
      <w:r w:rsidR="005B2CA7">
        <w:t xml:space="preserve"> </w:t>
      </w:r>
      <w:r>
        <w:t>Zehnten,</w:t>
      </w:r>
      <w:r w:rsidR="005B2CA7">
        <w:t xml:space="preserve"> </w:t>
      </w:r>
      <w:r>
        <w:t>der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</w:t>
      </w:r>
      <w:r w:rsidR="005B2CA7">
        <w:t xml:space="preserve"> </w:t>
      </w:r>
      <w:r>
        <w:t>ist,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der</w:t>
      </w:r>
      <w:r w:rsidR="005B2CA7">
        <w:t xml:space="preserve"> </w:t>
      </w:r>
      <w:r>
        <w:t>Bruder</w:t>
      </w:r>
      <w:r w:rsidR="005B2CA7">
        <w:t xml:space="preserve"> </w:t>
      </w:r>
      <w:r>
        <w:t>auch.</w:t>
      </w:r>
      <w:r w:rsidR="005B2CA7">
        <w:t xml:space="preserve"> </w:t>
      </w:r>
      <w:r>
        <w:t>Von</w:t>
      </w:r>
      <w:r w:rsidR="005B2CA7">
        <w:t xml:space="preserve"> </w:t>
      </w:r>
      <w:r>
        <w:t>diesen</w:t>
      </w:r>
      <w:r w:rsidR="005B2CA7">
        <w:t xml:space="preserve"> </w:t>
      </w:r>
      <w:proofErr w:type="spellStart"/>
      <w:r>
        <w:t>läßt</w:t>
      </w:r>
      <w:proofErr w:type="spellEnd"/>
      <w:r w:rsidR="005B2CA7">
        <w:t xml:space="preserve"> </w:t>
      </w:r>
      <w:r>
        <w:t>sich</w:t>
      </w:r>
      <w:r w:rsidR="005B2CA7">
        <w:t xml:space="preserve"> </w:t>
      </w:r>
      <w:r>
        <w:t>die</w:t>
      </w:r>
      <w:r w:rsidR="005B2CA7">
        <w:t xml:space="preserve"> </w:t>
      </w:r>
      <w:r>
        <w:t>genetische</w:t>
      </w:r>
      <w:r w:rsidR="005B2CA7">
        <w:t xml:space="preserve"> </w:t>
      </w:r>
      <w:r>
        <w:t>Ähnlichkeit</w:t>
      </w:r>
      <w:r w:rsidR="005B2CA7">
        <w:t xml:space="preserve"> </w:t>
      </w:r>
      <w:r>
        <w:t>allenfalls</w:t>
      </w:r>
      <w:r w:rsidR="005B2CA7">
        <w:t xml:space="preserve"> </w:t>
      </w:r>
      <w:r>
        <w:t>bei</w:t>
      </w:r>
      <w:r w:rsidR="005B2CA7">
        <w:t xml:space="preserve"> </w:t>
      </w:r>
      <w:r>
        <w:t>64</w:t>
      </w:r>
      <w:r w:rsidR="005B2CA7">
        <w:t xml:space="preserve"> </w:t>
      </w:r>
      <w:r>
        <w:t>%</w:t>
      </w:r>
      <w:r w:rsidR="005B2CA7">
        <w:t xml:space="preserve"> </w:t>
      </w:r>
      <w:r>
        <w:t>der</w:t>
      </w:r>
      <w:r w:rsidR="005B2CA7">
        <w:t xml:space="preserve"> </w:t>
      </w:r>
      <w:r>
        <w:t>Brüderpaare</w:t>
      </w:r>
      <w:r w:rsidR="005B2CA7">
        <w:t xml:space="preserve"> </w:t>
      </w:r>
      <w:r>
        <w:t>nachweisen.</w:t>
      </w:r>
      <w:r w:rsidR="005B2CA7">
        <w:t xml:space="preserve"> </w:t>
      </w:r>
      <w:r>
        <w:t>Damit</w:t>
      </w:r>
      <w:r w:rsidR="005B2CA7">
        <w:t xml:space="preserve"> </w:t>
      </w:r>
      <w:r>
        <w:t>aber</w:t>
      </w:r>
      <w:r w:rsidR="005B2CA7">
        <w:t xml:space="preserve"> </w:t>
      </w:r>
      <w:r>
        <w:t>schmilzt</w:t>
      </w:r>
      <w:r w:rsidR="005B2CA7">
        <w:t xml:space="preserve"> </w:t>
      </w:r>
      <w:r>
        <w:t>die</w:t>
      </w:r>
      <w:r w:rsidR="005B2CA7">
        <w:t xml:space="preserve"> </w:t>
      </w:r>
      <w:r>
        <w:t>angeblich</w:t>
      </w:r>
      <w:r w:rsidR="005B2CA7">
        <w:t xml:space="preserve"> </w:t>
      </w:r>
      <w:r>
        <w:t>wissenschaftliche</w:t>
      </w:r>
      <w:r w:rsidR="005B2CA7">
        <w:t xml:space="preserve"> </w:t>
      </w:r>
      <w:r>
        <w:t>Sensation</w:t>
      </w:r>
      <w:r w:rsidR="005B2CA7">
        <w:t xml:space="preserve"> </w:t>
      </w:r>
      <w:r>
        <w:t>auf</w:t>
      </w:r>
      <w:r w:rsidR="005B2CA7">
        <w:t xml:space="preserve"> </w:t>
      </w:r>
      <w:r>
        <w:t>6</w:t>
      </w:r>
      <w:r w:rsidR="005B2CA7">
        <w:t xml:space="preserve">, 4 </w:t>
      </w:r>
      <w:r>
        <w:t>%</w:t>
      </w:r>
      <w:r w:rsidR="005B2CA7">
        <w:t xml:space="preserve"> </w:t>
      </w:r>
      <w:r>
        <w:t>der</w:t>
      </w:r>
      <w:r w:rsidR="005B2CA7">
        <w:t xml:space="preserve"> </w:t>
      </w:r>
      <w:r>
        <w:t>in</w:t>
      </w:r>
      <w:r w:rsidR="005B2CA7">
        <w:t xml:space="preserve"> </w:t>
      </w:r>
      <w:r>
        <w:t>Frage</w:t>
      </w:r>
      <w:r w:rsidR="005B2CA7">
        <w:t xml:space="preserve"> </w:t>
      </w:r>
      <w:r>
        <w:t>kommenden</w:t>
      </w:r>
      <w:r w:rsidR="005B2CA7">
        <w:t xml:space="preserve"> </w:t>
      </w:r>
      <w:r>
        <w:t>Männer</w:t>
      </w:r>
      <w:r w:rsidR="005B2CA7">
        <w:t xml:space="preserve"> </w:t>
      </w:r>
      <w:r>
        <w:t>zusammen.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weiter</w:t>
      </w:r>
      <w:r w:rsidR="005B2CA7">
        <w:t xml:space="preserve"> </w:t>
      </w:r>
      <w:r>
        <w:t>berücksichtigt,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untersuchten</w:t>
      </w:r>
      <w:r w:rsidR="005B2CA7">
        <w:t xml:space="preserve"> </w:t>
      </w:r>
      <w:r>
        <w:t>Brüderpaare</w:t>
      </w:r>
      <w:r w:rsidR="005B2CA7">
        <w:t xml:space="preserve"> </w:t>
      </w:r>
      <w:r>
        <w:t>über</w:t>
      </w:r>
      <w:r w:rsidR="005B2CA7">
        <w:t xml:space="preserve"> </w:t>
      </w:r>
      <w:r>
        <w:t>Aufrufe</w:t>
      </w:r>
      <w:r w:rsidR="005B2CA7">
        <w:t xml:space="preserve"> </w:t>
      </w:r>
      <w:r>
        <w:t>in</w:t>
      </w:r>
      <w:r w:rsidR="005B2CA7">
        <w:t xml:space="preserve"> </w:t>
      </w:r>
      <w:r>
        <w:t>Zeitungen</w:t>
      </w:r>
      <w:r w:rsidR="005B2CA7">
        <w:t xml:space="preserve"> </w:t>
      </w:r>
      <w:r>
        <w:t>gefunden</w:t>
      </w:r>
      <w:r w:rsidR="005B2CA7">
        <w:t xml:space="preserve"> </w:t>
      </w:r>
      <w:r>
        <w:t>worden</w:t>
      </w:r>
      <w:r w:rsidR="005B2CA7">
        <w:t xml:space="preserve"> </w:t>
      </w:r>
      <w:r>
        <w:t>waren,</w:t>
      </w:r>
      <w:r w:rsidR="005B2CA7">
        <w:t xml:space="preserve"> </w:t>
      </w:r>
      <w:r>
        <w:t>die</w:t>
      </w:r>
      <w:r w:rsidR="005B2CA7">
        <w:t xml:space="preserve"> </w:t>
      </w:r>
      <w:r>
        <w:t>man</w:t>
      </w:r>
      <w:r w:rsidR="005B2CA7">
        <w:t xml:space="preserve"> </w:t>
      </w:r>
      <w:r>
        <w:t>vor</w:t>
      </w:r>
      <w:r w:rsidR="005B2CA7">
        <w:t xml:space="preserve"> </w:t>
      </w:r>
      <w:r>
        <w:t>allem</w:t>
      </w:r>
      <w:r w:rsidR="005B2CA7">
        <w:t xml:space="preserve"> </w:t>
      </w:r>
      <w:r>
        <w:t>in</w:t>
      </w:r>
      <w:r w:rsidR="005B2CA7">
        <w:t xml:space="preserve"> </w:t>
      </w:r>
      <w:r>
        <w:t>homosexuellen</w:t>
      </w:r>
      <w:r w:rsidR="005B2CA7">
        <w:t xml:space="preserve"> </w:t>
      </w:r>
      <w:r>
        <w:t>Kreisen</w:t>
      </w:r>
      <w:r w:rsidR="005B2CA7">
        <w:t xml:space="preserve"> </w:t>
      </w:r>
      <w:r>
        <w:t>zu</w:t>
      </w:r>
      <w:r w:rsidR="005B2CA7">
        <w:t xml:space="preserve"> </w:t>
      </w:r>
      <w:r>
        <w:t>lesen</w:t>
      </w:r>
      <w:r w:rsidR="005B2CA7">
        <w:t xml:space="preserve"> </w:t>
      </w:r>
      <w:r>
        <w:t>pflegt,</w:t>
      </w:r>
      <w:r w:rsidR="005B2CA7">
        <w:t xml:space="preserve"> </w:t>
      </w:r>
      <w:r>
        <w:t>dürfte</w:t>
      </w:r>
      <w:r w:rsidR="005B2CA7">
        <w:t xml:space="preserve"> </w:t>
      </w:r>
      <w:r>
        <w:t>die</w:t>
      </w:r>
      <w:r w:rsidR="005B2CA7">
        <w:t xml:space="preserve"> </w:t>
      </w:r>
      <w:r>
        <w:t>Quote</w:t>
      </w:r>
      <w:r w:rsidR="005B2CA7">
        <w:t xml:space="preserve"> </w:t>
      </w:r>
      <w:r>
        <w:t>bezogen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Gesamtbevölkerung</w:t>
      </w:r>
      <w:r w:rsidR="005B2CA7">
        <w:t xml:space="preserve"> </w:t>
      </w:r>
      <w:r>
        <w:t>noch</w:t>
      </w:r>
      <w:r w:rsidR="005B2CA7">
        <w:t xml:space="preserve"> </w:t>
      </w:r>
      <w:r>
        <w:t>wesentlich</w:t>
      </w:r>
      <w:r w:rsidR="005B2CA7">
        <w:t xml:space="preserve"> </w:t>
      </w:r>
      <w:r>
        <w:t>niedriger</w:t>
      </w:r>
      <w:r w:rsidR="005B2CA7">
        <w:rPr>
          <w:spacing w:val="-1"/>
        </w:rPr>
        <w:t xml:space="preserve"> </w:t>
      </w:r>
      <w:r>
        <w:t>liegen.</w:t>
      </w:r>
    </w:p>
    <w:p w:rsidR="006D70C7" w:rsidRDefault="006D70C7">
      <w:pPr>
        <w:pStyle w:val="Textkrper"/>
        <w:spacing w:before="6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Ferner</w:t>
      </w:r>
      <w:r w:rsidR="005B2CA7">
        <w:t xml:space="preserve"> </w:t>
      </w:r>
      <w:r>
        <w:t>kritisiert</w:t>
      </w:r>
      <w:r w:rsidR="005B2CA7">
        <w:t xml:space="preserve"> </w:t>
      </w:r>
      <w:r>
        <w:t>man</w:t>
      </w:r>
      <w:r w:rsidR="005B2CA7">
        <w:t xml:space="preserve"> </w:t>
      </w:r>
      <w:r>
        <w:t>an</w:t>
      </w:r>
      <w:r w:rsidR="005B2CA7">
        <w:t xml:space="preserve"> </w:t>
      </w:r>
      <w:r>
        <w:t>den</w:t>
      </w:r>
      <w:r w:rsidR="005B2CA7">
        <w:t xml:space="preserve"> </w:t>
      </w:r>
      <w:r>
        <w:t>Untersuchungen</w:t>
      </w:r>
      <w:r w:rsidR="005B2CA7">
        <w:t xml:space="preserve"> </w:t>
      </w:r>
      <w:proofErr w:type="spellStart"/>
      <w:r>
        <w:t>Hamers</w:t>
      </w:r>
      <w:proofErr w:type="spellEnd"/>
      <w:r>
        <w:t>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die</w:t>
      </w:r>
      <w:r w:rsidR="005B2CA7">
        <w:t xml:space="preserve"> </w:t>
      </w:r>
      <w:r>
        <w:t>These</w:t>
      </w:r>
      <w:r w:rsidR="005B2CA7">
        <w:t xml:space="preserve"> </w:t>
      </w:r>
      <w:r>
        <w:t>einer</w:t>
      </w:r>
      <w:r w:rsidR="005B2CA7">
        <w:t xml:space="preserve"> </w:t>
      </w:r>
      <w:r>
        <w:t>genetischen</w:t>
      </w:r>
      <w:r w:rsidR="005B2CA7">
        <w:t xml:space="preserve"> </w:t>
      </w:r>
      <w:r>
        <w:t>Ableitung</w:t>
      </w:r>
      <w:r w:rsidR="005B2CA7">
        <w:t xml:space="preserve"> </w:t>
      </w:r>
      <w:r>
        <w:t>der</w:t>
      </w:r>
      <w:r w:rsidR="005B2CA7">
        <w:t xml:space="preserve"> </w:t>
      </w:r>
      <w:r>
        <w:t>homosexuellen</w:t>
      </w:r>
      <w:r w:rsidR="005B2CA7">
        <w:t xml:space="preserve"> </w:t>
      </w:r>
      <w:r>
        <w:t>Orientierung</w:t>
      </w:r>
      <w:r w:rsidR="005B2CA7">
        <w:t xml:space="preserve"> </w:t>
      </w:r>
      <w:r>
        <w:t>nicht</w:t>
      </w:r>
      <w:r w:rsidR="005B2CA7">
        <w:t xml:space="preserve"> </w:t>
      </w:r>
      <w:r>
        <w:t>durch</w:t>
      </w:r>
      <w:r w:rsidR="005B2CA7">
        <w:t xml:space="preserve"> </w:t>
      </w:r>
      <w:r>
        <w:t>eine</w:t>
      </w:r>
      <w:r w:rsidR="005B2CA7">
        <w:t xml:space="preserve"> </w:t>
      </w:r>
      <w:r>
        <w:t>andere</w:t>
      </w:r>
      <w:r w:rsidR="005B2CA7">
        <w:t xml:space="preserve"> </w:t>
      </w:r>
      <w:r>
        <w:t>ausgewählte</w:t>
      </w:r>
      <w:r w:rsidR="005B2CA7">
        <w:t xml:space="preserve"> </w:t>
      </w:r>
      <w:r>
        <w:t>Gruppe</w:t>
      </w:r>
      <w:r w:rsidR="005B2CA7">
        <w:t xml:space="preserve"> </w:t>
      </w:r>
      <w:r>
        <w:t>von</w:t>
      </w:r>
      <w:r w:rsidR="005B2CA7">
        <w:t xml:space="preserve"> </w:t>
      </w:r>
      <w:r>
        <w:t>Brüdern</w:t>
      </w:r>
      <w:r w:rsidR="005B2CA7">
        <w:rPr>
          <w:spacing w:val="-28"/>
        </w:rPr>
        <w:t xml:space="preserve"> </w:t>
      </w:r>
      <w:r>
        <w:t>überprüft</w:t>
      </w:r>
      <w:r w:rsidR="005B2CA7">
        <w:t xml:space="preserve"> </w:t>
      </w:r>
      <w:r>
        <w:t>habe.</w:t>
      </w:r>
      <w:r w:rsidR="005B2CA7">
        <w:t xml:space="preserve"> </w:t>
      </w:r>
      <w:r>
        <w:t>Auch</w:t>
      </w:r>
      <w:r w:rsidR="005B2CA7">
        <w:t xml:space="preserve"> </w:t>
      </w:r>
      <w:r>
        <w:t>sei</w:t>
      </w:r>
      <w:r w:rsidR="005B2CA7">
        <w:t xml:space="preserve"> </w:t>
      </w:r>
      <w:r>
        <w:t>er</w:t>
      </w:r>
      <w:r w:rsidR="005B2CA7">
        <w:t xml:space="preserve"> </w:t>
      </w:r>
      <w:r>
        <w:t>nicht</w:t>
      </w:r>
      <w:r w:rsidR="005B2CA7">
        <w:t xml:space="preserve"> </w:t>
      </w:r>
      <w:r>
        <w:t>der</w:t>
      </w:r>
      <w:r w:rsidR="005B2CA7">
        <w:t xml:space="preserve"> </w:t>
      </w:r>
      <w:r>
        <w:t>Frage</w:t>
      </w:r>
      <w:r w:rsidR="005B2CA7">
        <w:t xml:space="preserve"> </w:t>
      </w:r>
      <w:r>
        <w:t>nachgegangen,</w:t>
      </w:r>
      <w:r w:rsidR="005B2CA7">
        <w:t xml:space="preserve"> </w:t>
      </w:r>
      <w:r>
        <w:t>ob</w:t>
      </w:r>
      <w:r w:rsidR="005B2CA7">
        <w:t xml:space="preserve"> </w:t>
      </w:r>
      <w:r>
        <w:t>nicht</w:t>
      </w:r>
      <w:r w:rsidR="005B2CA7">
        <w:t xml:space="preserve"> </w:t>
      </w:r>
      <w:r>
        <w:t>auch</w:t>
      </w:r>
      <w:r w:rsidR="005B2CA7">
        <w:t xml:space="preserve"> </w:t>
      </w:r>
      <w:r>
        <w:t>bei</w:t>
      </w:r>
      <w:r w:rsidR="005B2CA7">
        <w:t xml:space="preserve"> </w:t>
      </w:r>
      <w:r>
        <w:t>heterosexuellen</w:t>
      </w:r>
      <w:r w:rsidR="005B2CA7">
        <w:t xml:space="preserve"> </w:t>
      </w:r>
      <w:r>
        <w:t>Menschen</w:t>
      </w:r>
      <w:r w:rsidR="005B2CA7">
        <w:t xml:space="preserve"> </w:t>
      </w:r>
      <w:r>
        <w:t>der</w:t>
      </w:r>
      <w:r w:rsidR="005B2CA7">
        <w:t xml:space="preserve"> </w:t>
      </w:r>
      <w:r>
        <w:t>entsprechende</w:t>
      </w:r>
      <w:r w:rsidR="005B2CA7">
        <w:t xml:space="preserve"> </w:t>
      </w:r>
      <w:r>
        <w:t>Gen-Code</w:t>
      </w:r>
      <w:r w:rsidR="005B2CA7">
        <w:t xml:space="preserve"> </w:t>
      </w:r>
      <w:r>
        <w:t>anzutreffen</w:t>
      </w:r>
      <w:r w:rsidR="005B2CA7">
        <w:t xml:space="preserve"> </w:t>
      </w:r>
      <w:r>
        <w:t>sei.</w:t>
      </w:r>
      <w:r w:rsidR="005B2CA7">
        <w:t xml:space="preserve"> </w:t>
      </w:r>
      <w:r>
        <w:t>Vor</w:t>
      </w:r>
      <w:r w:rsidR="005B2CA7">
        <w:t xml:space="preserve"> </w:t>
      </w:r>
      <w:r>
        <w:t>allem</w:t>
      </w:r>
      <w:r w:rsidR="005B2CA7">
        <w:t xml:space="preserve"> </w:t>
      </w:r>
      <w:r>
        <w:t>aber:</w:t>
      </w:r>
      <w:r w:rsidR="005B2CA7">
        <w:t xml:space="preserve"> </w:t>
      </w:r>
      <w:r>
        <w:t>Bislang</w:t>
      </w:r>
      <w:r w:rsidR="005B2CA7">
        <w:t xml:space="preserve"> </w:t>
      </w:r>
      <w:r>
        <w:t>seien</w:t>
      </w:r>
      <w:r w:rsidR="005B2CA7">
        <w:t xml:space="preserve"> </w:t>
      </w:r>
      <w:r>
        <w:t>lediglich</w:t>
      </w:r>
      <w:r w:rsidR="005B2CA7">
        <w:t xml:space="preserve"> </w:t>
      </w:r>
      <w:r>
        <w:t>Ähnlichkeiten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Reihenfolge</w:t>
      </w:r>
      <w:r w:rsidR="005B2CA7">
        <w:t xml:space="preserve"> </w:t>
      </w:r>
      <w:r>
        <w:t>der</w:t>
      </w:r>
      <w:r w:rsidR="005B2CA7">
        <w:t xml:space="preserve"> </w:t>
      </w:r>
      <w:r>
        <w:t>Erbinformationen</w:t>
      </w:r>
      <w:r w:rsidR="005B2CA7">
        <w:t xml:space="preserve"> </w:t>
      </w:r>
      <w:r>
        <w:t>ausgemacht</w:t>
      </w:r>
      <w:r w:rsidR="005B2CA7">
        <w:t xml:space="preserve"> </w:t>
      </w:r>
      <w:r>
        <w:t>worden,</w:t>
      </w:r>
      <w:r w:rsidR="005B2CA7">
        <w:t xml:space="preserve"> </w:t>
      </w:r>
      <w:r>
        <w:t>so</w:t>
      </w:r>
      <w:r w:rsidR="005B2CA7">
        <w:t xml:space="preserve"> </w:t>
      </w:r>
      <w:r>
        <w:t>dass</w:t>
      </w:r>
      <w:r w:rsidR="005B2CA7">
        <w:t xml:space="preserve"> </w:t>
      </w:r>
      <w:r>
        <w:t>trotz</w:t>
      </w:r>
      <w:r w:rsidR="005B2CA7">
        <w:t xml:space="preserve"> </w:t>
      </w:r>
      <w:r>
        <w:t>lautstarker</w:t>
      </w:r>
      <w:r w:rsidR="005B2CA7">
        <w:t xml:space="preserve"> </w:t>
      </w:r>
      <w:r>
        <w:t>gegenteiliger</w:t>
      </w:r>
      <w:r w:rsidR="005B2CA7">
        <w:t xml:space="preserve"> </w:t>
      </w:r>
      <w:r>
        <w:t>Erklärungen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Massenmedien</w:t>
      </w:r>
      <w:r w:rsidR="005B2CA7">
        <w:t xml:space="preserve"> </w:t>
      </w:r>
      <w:r>
        <w:t>kein</w:t>
      </w:r>
      <w:r w:rsidR="005B2CA7">
        <w:t xml:space="preserve"> </w:t>
      </w:r>
      <w:r>
        <w:t>einziges</w:t>
      </w:r>
      <w:r w:rsidR="005B2CA7">
        <w:t xml:space="preserve"> </w:t>
      </w:r>
      <w:r>
        <w:t>Gen</w:t>
      </w:r>
      <w:r w:rsidR="005B2CA7">
        <w:t xml:space="preserve"> </w:t>
      </w:r>
      <w:r>
        <w:t>gefunden</w:t>
      </w:r>
      <w:r w:rsidR="005B2CA7">
        <w:t xml:space="preserve"> </w:t>
      </w:r>
      <w:r>
        <w:t>worden</w:t>
      </w:r>
      <w:r w:rsidR="005B2CA7">
        <w:t xml:space="preserve"> </w:t>
      </w:r>
      <w:r>
        <w:t>ist,</w:t>
      </w:r>
      <w:r w:rsidR="005B2CA7">
        <w:t xml:space="preserve"> </w:t>
      </w:r>
      <w:r>
        <w:t>das</w:t>
      </w:r>
      <w:r w:rsidR="005B2CA7">
        <w:t xml:space="preserve"> </w:t>
      </w:r>
      <w:r>
        <w:t>für</w:t>
      </w:r>
      <w:r w:rsidR="005B2CA7">
        <w:t xml:space="preserve"> </w:t>
      </w:r>
      <w:r>
        <w:t>eine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Disposition</w:t>
      </w:r>
      <w:r w:rsidR="005B2CA7">
        <w:t xml:space="preserve"> </w:t>
      </w:r>
      <w:r>
        <w:t>in</w:t>
      </w:r>
      <w:r w:rsidR="005B2CA7">
        <w:t xml:space="preserve"> </w:t>
      </w:r>
      <w:r>
        <w:t>Frage</w:t>
      </w:r>
      <w:r w:rsidR="005B2CA7">
        <w:t xml:space="preserve"> </w:t>
      </w:r>
      <w:r>
        <w:t>kommt.</w:t>
      </w:r>
      <w:r w:rsidR="005B2CA7">
        <w:t xml:space="preserve"> </w:t>
      </w:r>
      <w:r>
        <w:t>Kurzum:</w:t>
      </w:r>
      <w:r w:rsidR="005B2CA7">
        <w:t xml:space="preserve"> </w:t>
      </w:r>
      <w:r>
        <w:t>Die</w:t>
      </w:r>
      <w:r w:rsidR="005B2CA7">
        <w:t xml:space="preserve"> </w:t>
      </w:r>
      <w:r>
        <w:t>Behauptung</w:t>
      </w:r>
      <w:r w:rsidR="005B2CA7">
        <w:t xml:space="preserve"> </w:t>
      </w:r>
      <w:r>
        <w:t>einer</w:t>
      </w:r>
      <w:r w:rsidR="005B2CA7">
        <w:t xml:space="preserve"> </w:t>
      </w:r>
      <w:r>
        <w:t>genetischen</w:t>
      </w:r>
      <w:r w:rsidR="005B2CA7">
        <w:t xml:space="preserve"> </w:t>
      </w:r>
      <w:r>
        <w:t>Determination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(„Schwulen-Gen“)</w:t>
      </w:r>
      <w:r w:rsidR="005B2CA7">
        <w:t xml:space="preserve"> </w:t>
      </w:r>
      <w:r>
        <w:t>konnte</w:t>
      </w:r>
      <w:r w:rsidR="005B2CA7">
        <w:t xml:space="preserve"> </w:t>
      </w:r>
      <w:r>
        <w:t>bis</w:t>
      </w:r>
      <w:r w:rsidR="005B2CA7">
        <w:t xml:space="preserve"> </w:t>
      </w:r>
      <w:r>
        <w:t>zum</w:t>
      </w:r>
      <w:r w:rsidR="005B2CA7">
        <w:t xml:space="preserve"> </w:t>
      </w:r>
      <w:r>
        <w:t>heutigen</w:t>
      </w:r>
      <w:r w:rsidR="005B2CA7">
        <w:t xml:space="preserve"> </w:t>
      </w:r>
      <w:r>
        <w:t>Tag</w:t>
      </w:r>
      <w:r w:rsidR="005B2CA7">
        <w:t xml:space="preserve"> </w:t>
      </w:r>
      <w:r>
        <w:t>durch</w:t>
      </w:r>
      <w:r w:rsidR="005B2CA7">
        <w:t xml:space="preserve"> </w:t>
      </w:r>
      <w:r>
        <w:t>nichts</w:t>
      </w:r>
      <w:r w:rsidR="005B2CA7">
        <w:t xml:space="preserve"> </w:t>
      </w:r>
      <w:r>
        <w:t>belegt</w:t>
      </w:r>
      <w:r w:rsidR="005B2CA7">
        <w:t xml:space="preserve"> </w:t>
      </w:r>
      <w:r>
        <w:t>werden.</w:t>
      </w:r>
      <w:r w:rsidR="005B2CA7">
        <w:t xml:space="preserve"> </w:t>
      </w:r>
      <w:r>
        <w:t>Vergleicht</w:t>
      </w:r>
      <w:r w:rsidR="005B2CA7"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als</w:t>
      </w:r>
      <w:r w:rsidR="005B2CA7">
        <w:t xml:space="preserve"> </w:t>
      </w:r>
      <w:r>
        <w:t>Sensationsmeldungen</w:t>
      </w:r>
      <w:r w:rsidR="005B2CA7">
        <w:t xml:space="preserve"> </w:t>
      </w:r>
      <w:r>
        <w:t>aufgemachten</w:t>
      </w:r>
      <w:r w:rsidR="005B2CA7">
        <w:t xml:space="preserve"> </w:t>
      </w:r>
      <w:r>
        <w:t>Artikel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Massenmedien</w:t>
      </w:r>
      <w:r w:rsidR="005B2CA7">
        <w:t xml:space="preserve"> </w:t>
      </w:r>
      <w:r>
        <w:t>mit</w:t>
      </w:r>
      <w:r w:rsidR="005B2CA7">
        <w:t xml:space="preserve"> </w:t>
      </w:r>
      <w:r>
        <w:t>dem,</w:t>
      </w:r>
      <w:r w:rsidR="005B2CA7">
        <w:t xml:space="preserve"> </w:t>
      </w:r>
      <w:r>
        <w:t>was</w:t>
      </w:r>
      <w:r w:rsidR="005B2CA7">
        <w:t xml:space="preserve"> </w:t>
      </w:r>
      <w:r>
        <w:t>tatsächlich</w:t>
      </w:r>
      <w:r w:rsidR="005B2CA7">
        <w:t xml:space="preserve"> </w:t>
      </w:r>
      <w:r>
        <w:t>bisher</w:t>
      </w:r>
      <w:r w:rsidR="005B2CA7">
        <w:t xml:space="preserve"> </w:t>
      </w:r>
      <w:r>
        <w:t>empirisch</w:t>
      </w:r>
      <w:r w:rsidR="005B2CA7">
        <w:t xml:space="preserve"> </w:t>
      </w:r>
      <w:r>
        <w:t>festgestellt</w:t>
      </w:r>
      <w:r w:rsidR="005B2CA7">
        <w:t xml:space="preserve"> </w:t>
      </w:r>
      <w:r>
        <w:t>worden</w:t>
      </w:r>
      <w:r w:rsidR="005B2CA7">
        <w:t xml:space="preserve"> </w:t>
      </w:r>
      <w:r>
        <w:t>ist,</w:t>
      </w:r>
      <w:r w:rsidR="005B2CA7">
        <w:t xml:space="preserve"> </w:t>
      </w:r>
      <w:r>
        <w:t>drängt</w:t>
      </w:r>
      <w:r w:rsidR="005B2CA7">
        <w:t xml:space="preserve"> </w:t>
      </w:r>
      <w:r>
        <w:t>sich</w:t>
      </w:r>
      <w:r w:rsidR="005B2CA7">
        <w:t xml:space="preserve"> </w:t>
      </w:r>
      <w:r>
        <w:t>der</w:t>
      </w:r>
      <w:r w:rsidR="005B2CA7">
        <w:t xml:space="preserve"> </w:t>
      </w:r>
      <w:r>
        <w:t>Verdacht</w:t>
      </w:r>
      <w:r w:rsidR="005B2CA7">
        <w:t xml:space="preserve"> </w:t>
      </w:r>
      <w:r>
        <w:t>auf,</w:t>
      </w:r>
      <w:r w:rsidR="005B2CA7">
        <w:t xml:space="preserve"> </w:t>
      </w:r>
      <w:r>
        <w:t>der</w:t>
      </w:r>
      <w:r w:rsidR="005B2CA7">
        <w:t xml:space="preserve"> </w:t>
      </w:r>
      <w:r>
        <w:t>Vater</w:t>
      </w:r>
      <w:r w:rsidR="005B2CA7">
        <w:t xml:space="preserve"> </w:t>
      </w:r>
      <w:r>
        <w:t>des</w:t>
      </w:r>
      <w:r w:rsidR="005B2CA7">
        <w:t xml:space="preserve"> </w:t>
      </w:r>
      <w:r>
        <w:t>„Schwulen-Gens“</w:t>
      </w:r>
      <w:r w:rsidR="005B2CA7">
        <w:t xml:space="preserve"> </w:t>
      </w:r>
      <w:r>
        <w:t>war</w:t>
      </w:r>
      <w:r w:rsidR="005B2CA7">
        <w:t xml:space="preserve"> </w:t>
      </w:r>
      <w:r>
        <w:t>einzig</w:t>
      </w:r>
      <w:r w:rsidR="005B2CA7">
        <w:t xml:space="preserve"> </w:t>
      </w:r>
      <w:r>
        <w:t>und</w:t>
      </w:r>
      <w:r w:rsidR="005B2CA7">
        <w:t xml:space="preserve"> </w:t>
      </w:r>
      <w:r>
        <w:t>allein</w:t>
      </w:r>
      <w:r w:rsidR="005B2CA7">
        <w:t xml:space="preserve"> </w:t>
      </w:r>
      <w:r>
        <w:t>der</w:t>
      </w:r>
      <w:r w:rsidR="005B2CA7">
        <w:t xml:space="preserve"> </w:t>
      </w:r>
      <w:r>
        <w:t>Wunsch</w:t>
      </w:r>
      <w:r w:rsidR="005B2CA7">
        <w:t xml:space="preserve"> </w:t>
      </w:r>
      <w:r>
        <w:t>der</w:t>
      </w:r>
      <w:r w:rsidR="005B2CA7">
        <w:t xml:space="preserve"> </w:t>
      </w:r>
      <w:r>
        <w:t>Journalisten,</w:t>
      </w:r>
      <w:r w:rsidR="005B2CA7">
        <w:t xml:space="preserve"> </w:t>
      </w:r>
      <w:r>
        <w:t>die</w:t>
      </w:r>
      <w:r w:rsidR="005B2CA7">
        <w:t xml:space="preserve"> </w:t>
      </w:r>
      <w:r>
        <w:t>sich</w:t>
      </w:r>
      <w:r w:rsidR="005B2CA7">
        <w:t xml:space="preserve"> </w:t>
      </w:r>
      <w:r>
        <w:t>von</w:t>
      </w:r>
      <w:r w:rsidR="005B2CA7">
        <w:t xml:space="preserve"> </w:t>
      </w:r>
      <w:r>
        <w:t>dieser</w:t>
      </w:r>
      <w:r w:rsidR="005B2CA7">
        <w:t xml:space="preserve"> </w:t>
      </w:r>
      <w:r>
        <w:t>Thematik</w:t>
      </w:r>
      <w:r w:rsidR="005B2CA7">
        <w:t xml:space="preserve"> </w:t>
      </w:r>
      <w:r>
        <w:t>eine</w:t>
      </w:r>
      <w:r w:rsidR="005B2CA7">
        <w:t xml:space="preserve"> </w:t>
      </w:r>
      <w:r>
        <w:t>Erhöhung</w:t>
      </w:r>
      <w:r w:rsidR="005B2CA7">
        <w:t xml:space="preserve"> </w:t>
      </w:r>
      <w:r>
        <w:t>ihrer</w:t>
      </w:r>
      <w:r w:rsidR="005B2CA7">
        <w:t xml:space="preserve"> </w:t>
      </w:r>
      <w:r>
        <w:t>Zeitschriftenauflagen</w:t>
      </w:r>
      <w:r w:rsidR="005B2CA7">
        <w:t xml:space="preserve"> </w:t>
      </w:r>
      <w:r>
        <w:t>im</w:t>
      </w:r>
      <w:r w:rsidR="005B2CA7">
        <w:t xml:space="preserve"> </w:t>
      </w:r>
      <w:r>
        <w:t>„Sommerloch</w:t>
      </w:r>
      <w:r w:rsidR="005B2CA7">
        <w:t xml:space="preserve"> </w:t>
      </w:r>
      <w:r>
        <w:t>1993“</w:t>
      </w:r>
      <w:r w:rsidR="005B2CA7">
        <w:t xml:space="preserve"> </w:t>
      </w:r>
      <w:r>
        <w:t>erhofften.</w:t>
      </w:r>
      <w:r w:rsidR="005B2CA7">
        <w:t xml:space="preserve"> </w:t>
      </w:r>
      <w:r>
        <w:t>Auf</w:t>
      </w:r>
      <w:r w:rsidR="005B2CA7">
        <w:t xml:space="preserve"> </w:t>
      </w:r>
      <w:r>
        <w:t>jeden</w:t>
      </w:r>
      <w:r w:rsidR="005B2CA7">
        <w:t xml:space="preserve"> </w:t>
      </w:r>
      <w:r>
        <w:t>Fall</w:t>
      </w:r>
      <w:r w:rsidR="005B2CA7">
        <w:t xml:space="preserve"> </w:t>
      </w:r>
      <w:r>
        <w:t>mutet</w:t>
      </w:r>
      <w:r w:rsidR="005B2CA7">
        <w:t xml:space="preserve"> </w:t>
      </w:r>
      <w:r>
        <w:t>es</w:t>
      </w:r>
      <w:r w:rsidR="005B2CA7">
        <w:t xml:space="preserve"> </w:t>
      </w:r>
      <w:r>
        <w:t>merkwürdig</w:t>
      </w:r>
      <w:r w:rsidR="005B2CA7">
        <w:t xml:space="preserve"> </w:t>
      </w:r>
      <w:r>
        <w:t>an,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Massenmedien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zahlreichen</w:t>
      </w:r>
      <w:r w:rsidR="005B2CA7">
        <w:t xml:space="preserve"> </w:t>
      </w:r>
      <w:r>
        <w:t>Stimmen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Fachwelt,</w:t>
      </w:r>
      <w:r w:rsidR="005B2CA7">
        <w:t xml:space="preserve"> </w:t>
      </w:r>
      <w:r>
        <w:t>die</w:t>
      </w:r>
      <w:r w:rsidR="005B2CA7">
        <w:t xml:space="preserve"> </w:t>
      </w:r>
      <w:r>
        <w:t>die</w:t>
      </w:r>
      <w:r w:rsidR="005B2CA7">
        <w:t xml:space="preserve"> </w:t>
      </w:r>
      <w:r>
        <w:t>Theorie</w:t>
      </w:r>
      <w:r w:rsidR="005B2CA7">
        <w:t xml:space="preserve"> </w:t>
      </w:r>
      <w:r>
        <w:t>in</w:t>
      </w:r>
      <w:r w:rsidR="005B2CA7">
        <w:t xml:space="preserve"> </w:t>
      </w:r>
      <w:r>
        <w:t>ihrer</w:t>
      </w:r>
      <w:r w:rsidR="005B2CA7">
        <w:t xml:space="preserve"> </w:t>
      </w:r>
      <w:r>
        <w:t>Gesamtheit</w:t>
      </w:r>
      <w:r w:rsidR="005B2CA7">
        <w:t xml:space="preserve"> </w:t>
      </w:r>
      <w:r>
        <w:t>in</w:t>
      </w:r>
      <w:r w:rsidR="005B2CA7">
        <w:t xml:space="preserve"> </w:t>
      </w:r>
      <w:r>
        <w:t>Frage</w:t>
      </w:r>
      <w:r w:rsidR="005B2CA7">
        <w:t xml:space="preserve"> </w:t>
      </w:r>
      <w:r>
        <w:t>stellen,</w:t>
      </w:r>
      <w:r w:rsidR="005B2CA7">
        <w:t xml:space="preserve"> </w:t>
      </w:r>
      <w:r>
        <w:t>kaum</w:t>
      </w:r>
      <w:r w:rsidR="005B2CA7">
        <w:t xml:space="preserve"> </w:t>
      </w:r>
      <w:r>
        <w:t>oder</w:t>
      </w:r>
      <w:r w:rsidR="005B2CA7">
        <w:t xml:space="preserve"> </w:t>
      </w:r>
      <w:r>
        <w:t>gar</w:t>
      </w:r>
      <w:r w:rsidR="005B2CA7">
        <w:t xml:space="preserve"> </w:t>
      </w:r>
      <w:r>
        <w:t>nichts</w:t>
      </w:r>
      <w:r w:rsidR="005B2CA7">
        <w:t xml:space="preserve"> </w:t>
      </w:r>
      <w:r>
        <w:t>berichteten.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>
      <w:pPr>
        <w:pStyle w:val="Textkrper"/>
        <w:spacing w:before="1" w:line="247" w:lineRule="auto"/>
        <w:ind w:left="115" w:right="112"/>
        <w:jc w:val="both"/>
      </w:pPr>
      <w:r>
        <w:rPr>
          <w:b/>
        </w:rPr>
        <w:t>Fassen</w:t>
      </w:r>
      <w:r w:rsidR="005B2CA7">
        <w:rPr>
          <w:b/>
        </w:rPr>
        <w:t xml:space="preserve"> </w:t>
      </w:r>
      <w:r>
        <w:rPr>
          <w:b/>
        </w:rPr>
        <w:t>wir</w:t>
      </w:r>
      <w:r w:rsidR="005B2CA7">
        <w:rPr>
          <w:b/>
        </w:rPr>
        <w:t xml:space="preserve"> </w:t>
      </w:r>
      <w:r>
        <w:rPr>
          <w:b/>
        </w:rPr>
        <w:t>zusammen:</w:t>
      </w:r>
      <w:r w:rsidR="005B2CA7">
        <w:rPr>
          <w:b/>
        </w:rPr>
        <w:t xml:space="preserve"> </w:t>
      </w:r>
      <w:r>
        <w:t>Trotz</w:t>
      </w:r>
      <w:r w:rsidR="005B2CA7">
        <w:t xml:space="preserve"> </w:t>
      </w:r>
      <w:r>
        <w:t>des</w:t>
      </w:r>
      <w:r w:rsidR="005B2CA7">
        <w:t xml:space="preserve"> </w:t>
      </w:r>
      <w:r>
        <w:t>Anscheins,</w:t>
      </w:r>
      <w:r w:rsidR="005B2CA7">
        <w:t xml:space="preserve"> </w:t>
      </w:r>
      <w:r>
        <w:t>den</w:t>
      </w:r>
      <w:r w:rsidR="005B2CA7">
        <w:t xml:space="preserve"> </w:t>
      </w:r>
      <w:r>
        <w:t>manche</w:t>
      </w:r>
      <w:r w:rsidR="005B2CA7">
        <w:t xml:space="preserve"> </w:t>
      </w:r>
      <w:r>
        <w:t>kirchliche</w:t>
      </w:r>
      <w:r w:rsidR="005B2CA7">
        <w:t xml:space="preserve"> </w:t>
      </w:r>
      <w:r>
        <w:t>Veröffentlichung</w:t>
      </w:r>
      <w:r w:rsidR="005B2CA7">
        <w:t xml:space="preserve"> </w:t>
      </w:r>
      <w:r>
        <w:t>zu</w:t>
      </w:r>
      <w:r w:rsidR="005B2CA7">
        <w:t xml:space="preserve"> </w:t>
      </w:r>
      <w:r>
        <w:t>erwecken</w:t>
      </w:r>
      <w:r w:rsidR="005B2CA7">
        <w:t xml:space="preserve"> </w:t>
      </w:r>
      <w:r>
        <w:t>suchte,</w:t>
      </w:r>
      <w:r w:rsidR="005B2CA7">
        <w:t xml:space="preserve"> </w:t>
      </w:r>
      <w:r>
        <w:t>haben</w:t>
      </w:r>
      <w:r w:rsidR="005B2CA7">
        <w:t xml:space="preserve"> </w:t>
      </w:r>
      <w:r>
        <w:t>sich</w:t>
      </w:r>
      <w:r w:rsidR="005B2CA7">
        <w:t xml:space="preserve"> </w:t>
      </w:r>
      <w:r>
        <w:t>sämtliche</w:t>
      </w:r>
      <w:r w:rsidR="005B2CA7">
        <w:t xml:space="preserve"> </w:t>
      </w:r>
      <w:r>
        <w:t>Theorien,</w:t>
      </w:r>
      <w:r w:rsidR="005B2CA7">
        <w:t xml:space="preserve"> </w:t>
      </w:r>
      <w:r>
        <w:t>mit</w:t>
      </w:r>
      <w:r w:rsidR="005B2CA7">
        <w:t xml:space="preserve"> </w:t>
      </w:r>
      <w:r>
        <w:t>denen</w:t>
      </w:r>
      <w:r w:rsidR="005B2CA7">
        <w:t xml:space="preserve"> </w:t>
      </w:r>
      <w:r>
        <w:t>man</w:t>
      </w:r>
      <w:r w:rsidR="005B2CA7">
        <w:t xml:space="preserve"> </w:t>
      </w:r>
      <w:r>
        <w:t>homosexuelle</w:t>
      </w:r>
      <w:r w:rsidR="005B2CA7">
        <w:t xml:space="preserve"> </w:t>
      </w:r>
      <w:r>
        <w:t>Triebneigungen</w:t>
      </w:r>
      <w:r w:rsidR="005B2CA7">
        <w:t xml:space="preserve"> </w:t>
      </w:r>
      <w:r>
        <w:t>auf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immer</w:t>
      </w:r>
      <w:r w:rsidR="005B2CA7">
        <w:t xml:space="preserve"> </w:t>
      </w:r>
      <w:r>
        <w:t>geartete</w:t>
      </w:r>
      <w:r w:rsidR="005B2CA7">
        <w:t xml:space="preserve"> </w:t>
      </w:r>
      <w:r>
        <w:t>konstitutionell-physiologische,</w:t>
      </w:r>
      <w:r w:rsidR="005B2CA7">
        <w:t xml:space="preserve"> </w:t>
      </w:r>
      <w:r>
        <w:t>hormonelle</w:t>
      </w:r>
      <w:r w:rsidR="005B2CA7">
        <w:t xml:space="preserve"> </w:t>
      </w:r>
      <w:r>
        <w:t>oder</w:t>
      </w:r>
      <w:r w:rsidR="005B2CA7">
        <w:t xml:space="preserve"> </w:t>
      </w:r>
      <w:r>
        <w:t>genetische</w:t>
      </w:r>
      <w:r w:rsidR="005B2CA7">
        <w:t xml:space="preserve"> </w:t>
      </w:r>
      <w:r>
        <w:t>Ursachen</w:t>
      </w:r>
      <w:r w:rsidR="005B2CA7">
        <w:t xml:space="preserve"> </w:t>
      </w:r>
      <w:r>
        <w:t>zurückführen</w:t>
      </w:r>
    </w:p>
    <w:p w:rsidR="006D70C7" w:rsidRDefault="006D70C7">
      <w:pPr>
        <w:spacing w:line="247" w:lineRule="auto"/>
        <w:jc w:val="both"/>
        <w:sectPr w:rsidR="006D70C7">
          <w:headerReference w:type="default" r:id="rId60"/>
          <w:footerReference w:type="default" r:id="rId61"/>
          <w:pgSz w:w="11910" w:h="16850"/>
          <w:pgMar w:top="1340" w:right="1020" w:bottom="1260" w:left="1020" w:header="732" w:footer="1073" w:gutter="0"/>
          <w:pgNumType w:start="34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4"/>
        <w:jc w:val="both"/>
      </w:pPr>
      <w:r>
        <w:lastRenderedPageBreak/>
        <w:t>wollte,</w:t>
      </w:r>
      <w:r w:rsidR="005B2CA7">
        <w:t xml:space="preserve"> </w:t>
      </w:r>
      <w:r>
        <w:t>als</w:t>
      </w:r>
      <w:r w:rsidR="005B2CA7">
        <w:t xml:space="preserve"> </w:t>
      </w:r>
      <w:r>
        <w:t>nicht</w:t>
      </w:r>
      <w:r w:rsidR="005B2CA7">
        <w:t xml:space="preserve"> </w:t>
      </w:r>
      <w:r>
        <w:t>überzeugend</w:t>
      </w:r>
      <w:r w:rsidR="005B2CA7">
        <w:t xml:space="preserve"> </w:t>
      </w:r>
      <w:r>
        <w:t>erwiesen.</w:t>
      </w:r>
      <w:r w:rsidR="005B2CA7">
        <w:t xml:space="preserve"> </w:t>
      </w:r>
      <w:r>
        <w:t>Manches</w:t>
      </w:r>
      <w:r w:rsidR="005B2CA7">
        <w:t xml:space="preserve"> </w:t>
      </w:r>
      <w:r>
        <w:t>spricht</w:t>
      </w:r>
      <w:r w:rsidR="005B2CA7">
        <w:t xml:space="preserve"> </w:t>
      </w:r>
      <w:r>
        <w:t>eindeutig</w:t>
      </w:r>
      <w:r w:rsidR="005B2CA7">
        <w:t xml:space="preserve"> </w:t>
      </w:r>
      <w:r>
        <w:t>gegen</w:t>
      </w:r>
      <w:r w:rsidR="005B2CA7">
        <w:t xml:space="preserve"> </w:t>
      </w:r>
      <w:r>
        <w:t>derartige</w:t>
      </w:r>
      <w:r w:rsidR="005B2CA7">
        <w:t xml:space="preserve"> </w:t>
      </w:r>
      <w:r>
        <w:t>Ableitungen.</w:t>
      </w:r>
      <w:r w:rsidR="005B2CA7">
        <w:t xml:space="preserve"> </w:t>
      </w:r>
      <w:r>
        <w:t>Abgesehen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bereits</w:t>
      </w:r>
      <w:r w:rsidR="005B2CA7">
        <w:t xml:space="preserve"> </w:t>
      </w:r>
      <w:r>
        <w:t>genannten</w:t>
      </w:r>
      <w:r w:rsidR="005B2CA7">
        <w:t xml:space="preserve"> </w:t>
      </w:r>
      <w:r>
        <w:t>Einwänden</w:t>
      </w:r>
      <w:r w:rsidR="005B2CA7">
        <w:t xml:space="preserve"> </w:t>
      </w:r>
      <w:r>
        <w:t>sei</w:t>
      </w:r>
      <w:r w:rsidR="005B2CA7">
        <w:t xml:space="preserve"> </w:t>
      </w:r>
      <w:r>
        <w:t>auf</w:t>
      </w:r>
      <w:r w:rsidR="005B2CA7">
        <w:t xml:space="preserve"> </w:t>
      </w:r>
      <w:r>
        <w:t>folgendes</w:t>
      </w:r>
      <w:r w:rsidR="005B2CA7">
        <w:t xml:space="preserve"> </w:t>
      </w:r>
      <w:r>
        <w:t>grundsätzlich</w:t>
      </w:r>
      <w:r w:rsidR="005B2CA7">
        <w:t xml:space="preserve"> </w:t>
      </w:r>
      <w:r>
        <w:t>hingewiesen:</w:t>
      </w:r>
    </w:p>
    <w:p w:rsidR="006D70C7" w:rsidRDefault="006D70C7">
      <w:pPr>
        <w:pStyle w:val="Textkrper"/>
        <w:spacing w:before="5"/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Erstens:</w:t>
      </w:r>
      <w:r w:rsidR="005B2CA7">
        <w:t xml:space="preserve"> </w:t>
      </w:r>
      <w:r>
        <w:t>Falls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durch</w:t>
      </w:r>
      <w:r w:rsidR="005B2CA7">
        <w:t xml:space="preserve"> </w:t>
      </w:r>
      <w:r>
        <w:t>Vererbung</w:t>
      </w:r>
      <w:r w:rsidR="005B2CA7">
        <w:t xml:space="preserve"> </w:t>
      </w:r>
      <w:r>
        <w:t>entsteht,</w:t>
      </w:r>
      <w:r w:rsidR="005B2CA7">
        <w:t xml:space="preserve"> </w:t>
      </w:r>
      <w:r>
        <w:t>mü</w:t>
      </w:r>
      <w:r w:rsidR="007423A2">
        <w:t>ss</w:t>
      </w:r>
      <w:r>
        <w:t>te</w:t>
      </w:r>
      <w:r w:rsidR="005B2CA7">
        <w:t xml:space="preserve"> </w:t>
      </w:r>
      <w:r>
        <w:t>sich</w:t>
      </w:r>
      <w:r w:rsidR="005B2CA7">
        <w:t xml:space="preserve"> </w:t>
      </w:r>
      <w:r>
        <w:t>die</w:t>
      </w:r>
      <w:r w:rsidR="005B2CA7">
        <w:t xml:space="preserve"> </w:t>
      </w:r>
      <w:r>
        <w:t>erbliche</w:t>
      </w:r>
      <w:r w:rsidR="005B2CA7">
        <w:t xml:space="preserve"> </w:t>
      </w:r>
      <w:r>
        <w:t>Homosexualität</w:t>
      </w:r>
      <w:r w:rsidR="005B2CA7">
        <w:t xml:space="preserve"> </w:t>
      </w:r>
      <w:r>
        <w:t>wegen</w:t>
      </w:r>
      <w:r w:rsidR="005B2CA7">
        <w:t xml:space="preserve"> </w:t>
      </w:r>
      <w:r>
        <w:t>der</w:t>
      </w:r>
      <w:r w:rsidR="005B2CA7">
        <w:t xml:space="preserve"> </w:t>
      </w:r>
      <w:r>
        <w:t>geringen</w:t>
      </w:r>
      <w:r w:rsidR="005B2CA7">
        <w:t xml:space="preserve"> </w:t>
      </w:r>
      <w:r>
        <w:t>Nachkommenschaft</w:t>
      </w:r>
      <w:r w:rsidR="005B2CA7">
        <w:t xml:space="preserve"> </w:t>
      </w:r>
      <w:r>
        <w:t>längst</w:t>
      </w:r>
      <w:r w:rsidR="005B2CA7">
        <w:t xml:space="preserve"> </w:t>
      </w:r>
      <w:r>
        <w:t>von</w:t>
      </w:r>
      <w:r w:rsidR="005B2CA7">
        <w:t xml:space="preserve"> </w:t>
      </w:r>
      <w:r>
        <w:t>selbst</w:t>
      </w:r>
      <w:r w:rsidR="005B2CA7">
        <w:t xml:space="preserve"> </w:t>
      </w:r>
      <w:r>
        <w:t>„herausgemendelt“</w:t>
      </w:r>
      <w:r w:rsidR="005B2CA7">
        <w:t xml:space="preserve"> </w:t>
      </w:r>
      <w:r>
        <w:t>haben,</w:t>
      </w:r>
      <w:r w:rsidR="005B2CA7">
        <w:t xml:space="preserve"> </w:t>
      </w:r>
      <w:r>
        <w:t>ähnlich</w:t>
      </w:r>
      <w:r w:rsidR="005B2CA7">
        <w:t xml:space="preserve"> </w:t>
      </w:r>
      <w:r>
        <w:t>wie</w:t>
      </w:r>
      <w:r w:rsidR="005B2CA7">
        <w:t xml:space="preserve"> </w:t>
      </w:r>
      <w:r>
        <w:t>sich</w:t>
      </w:r>
      <w:r w:rsidR="005B2CA7">
        <w:t xml:space="preserve"> </w:t>
      </w:r>
      <w:r>
        <w:t>hochgradiger</w:t>
      </w:r>
      <w:r w:rsidR="005B2CA7">
        <w:t xml:space="preserve"> </w:t>
      </w:r>
      <w:r>
        <w:t>Schwachsinn</w:t>
      </w:r>
      <w:r w:rsidR="005B2CA7">
        <w:t xml:space="preserve"> </w:t>
      </w:r>
      <w:r>
        <w:t>spätestens</w:t>
      </w:r>
      <w:r w:rsidR="005B2CA7">
        <w:t xml:space="preserve"> </w:t>
      </w:r>
      <w:r>
        <w:t>nach</w:t>
      </w:r>
      <w:r w:rsidR="005B2CA7">
        <w:t xml:space="preserve"> </w:t>
      </w:r>
      <w:r>
        <w:t>Verlauf</w:t>
      </w:r>
      <w:r w:rsidR="005B2CA7">
        <w:t xml:space="preserve"> </w:t>
      </w:r>
      <w:r>
        <w:t>weniger</w:t>
      </w:r>
      <w:r w:rsidR="005B2CA7">
        <w:t xml:space="preserve"> </w:t>
      </w:r>
      <w:r>
        <w:t>Erbgänge</w:t>
      </w:r>
      <w:r w:rsidR="005B2CA7">
        <w:t xml:space="preserve"> </w:t>
      </w:r>
      <w:r>
        <w:t>von</w:t>
      </w:r>
      <w:r w:rsidR="005B2CA7">
        <w:t xml:space="preserve"> </w:t>
      </w:r>
      <w:r>
        <w:t>selbst</w:t>
      </w:r>
      <w:r w:rsidR="005B2CA7">
        <w:rPr>
          <w:spacing w:val="-1"/>
        </w:rPr>
        <w:t xml:space="preserve"> </w:t>
      </w:r>
      <w:r>
        <w:t>eliminiert.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Zweitens</w:t>
      </w:r>
      <w:r w:rsidR="005B2CA7">
        <w:t xml:space="preserve"> </w:t>
      </w:r>
      <w:r>
        <w:t>gibt</w:t>
      </w:r>
      <w:r w:rsidR="005B2CA7">
        <w:t xml:space="preserve"> </w:t>
      </w:r>
      <w:r>
        <w:t>es</w:t>
      </w:r>
      <w:r w:rsidR="005B2CA7">
        <w:t xml:space="preserve"> </w:t>
      </w:r>
      <w:r>
        <w:t>ein</w:t>
      </w:r>
      <w:r w:rsidR="005B2CA7">
        <w:t xml:space="preserve"> </w:t>
      </w:r>
      <w:r>
        <w:t>gewichtiges</w:t>
      </w:r>
      <w:r w:rsidR="005B2CA7">
        <w:t xml:space="preserve"> </w:t>
      </w:r>
      <w:r>
        <w:t>Indiz</w:t>
      </w:r>
      <w:r w:rsidR="005B2CA7">
        <w:t xml:space="preserve"> </w:t>
      </w:r>
      <w:r>
        <w:t>dafür,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Triebneigung</w:t>
      </w:r>
      <w:r w:rsidR="005B2CA7">
        <w:t xml:space="preserve"> </w:t>
      </w:r>
      <w:r>
        <w:t>nicht</w:t>
      </w:r>
      <w:r w:rsidR="005B2CA7">
        <w:t xml:space="preserve"> </w:t>
      </w:r>
      <w:r>
        <w:t>durch</w:t>
      </w:r>
      <w:r w:rsidR="005B2CA7">
        <w:t xml:space="preserve"> </w:t>
      </w:r>
      <w:r>
        <w:t>Vererbung</w:t>
      </w:r>
      <w:r w:rsidR="005B2CA7">
        <w:t xml:space="preserve"> </w:t>
      </w:r>
      <w:r>
        <w:t>entsteht.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früher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</w:t>
      </w:r>
      <w:r w:rsidR="005B2CA7">
        <w:t xml:space="preserve"> </w:t>
      </w:r>
      <w:r>
        <w:t>waren,</w:t>
      </w:r>
      <w:r w:rsidR="005B2CA7">
        <w:t xml:space="preserve"> </w:t>
      </w:r>
      <w:r>
        <w:t>sind</w:t>
      </w:r>
      <w:r w:rsidR="005B2CA7">
        <w:t xml:space="preserve"> </w:t>
      </w:r>
      <w:r>
        <w:t>durch</w:t>
      </w:r>
      <w:r w:rsidR="005B2CA7">
        <w:t xml:space="preserve"> </w:t>
      </w:r>
      <w:r>
        <w:t>seelsorgerliche</w:t>
      </w:r>
      <w:r w:rsidR="005B2CA7">
        <w:t xml:space="preserve"> </w:t>
      </w:r>
      <w:r>
        <w:t>oder</w:t>
      </w:r>
      <w:r w:rsidR="005B2CA7">
        <w:t xml:space="preserve"> </w:t>
      </w:r>
      <w:r>
        <w:t>psychotherapeutische</w:t>
      </w:r>
      <w:r w:rsidR="005B2CA7">
        <w:t xml:space="preserve"> </w:t>
      </w:r>
      <w:r>
        <w:t>Hilfe</w:t>
      </w:r>
      <w:r w:rsidR="005B2CA7">
        <w:t xml:space="preserve"> </w:t>
      </w:r>
      <w:r>
        <w:t>heterosexuell</w:t>
      </w:r>
      <w:r w:rsidR="005B2CA7">
        <w:t xml:space="preserve"> </w:t>
      </w:r>
      <w:r>
        <w:t>geworden.</w:t>
      </w:r>
      <w:r w:rsidR="005B2CA7">
        <w:t xml:space="preserve"> </w:t>
      </w:r>
      <w:r>
        <w:t>Nicht</w:t>
      </w:r>
      <w:r w:rsidR="005B2CA7">
        <w:t xml:space="preserve"> </w:t>
      </w:r>
      <w:r>
        <w:t>zuletzt</w:t>
      </w:r>
      <w:r w:rsidR="005B2CA7">
        <w:t xml:space="preserve"> </w:t>
      </w:r>
      <w:r>
        <w:t>diese</w:t>
      </w:r>
      <w:r w:rsidR="005B2CA7">
        <w:t xml:space="preserve"> </w:t>
      </w:r>
      <w:r>
        <w:t>Menschen</w:t>
      </w:r>
      <w:r w:rsidR="005B2CA7">
        <w:t xml:space="preserve"> </w:t>
      </w:r>
      <w:r>
        <w:t>lehnen</w:t>
      </w:r>
      <w:r w:rsidR="005B2CA7">
        <w:t xml:space="preserve"> </w:t>
      </w:r>
      <w:r>
        <w:t>aus</w:t>
      </w:r>
      <w:r w:rsidR="005B2CA7">
        <w:t xml:space="preserve"> </w:t>
      </w:r>
      <w:r>
        <w:t>eigenem</w:t>
      </w:r>
      <w:r w:rsidR="005B2CA7">
        <w:t xml:space="preserve"> </w:t>
      </w:r>
      <w:r>
        <w:t>Erleben</w:t>
      </w:r>
      <w:r w:rsidR="005B2CA7">
        <w:t xml:space="preserve"> </w:t>
      </w:r>
      <w:r>
        <w:t>eine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immer</w:t>
      </w:r>
      <w:r w:rsidR="005B2CA7">
        <w:t xml:space="preserve"> </w:t>
      </w:r>
      <w:r>
        <w:t>vererbte</w:t>
      </w:r>
      <w:r w:rsidR="005B2CA7">
        <w:t xml:space="preserve"> </w:t>
      </w:r>
      <w:r>
        <w:t>Veranlagung</w:t>
      </w:r>
      <w:r w:rsidR="005B2CA7">
        <w:t xml:space="preserve"> </w:t>
      </w:r>
      <w:r>
        <w:t>als</w:t>
      </w:r>
      <w:r w:rsidR="005B2CA7">
        <w:t xml:space="preserve"> </w:t>
      </w:r>
      <w:r>
        <w:t>Ursache</w:t>
      </w:r>
      <w:r w:rsidR="005B2CA7">
        <w:t xml:space="preserve"> </w:t>
      </w:r>
      <w:r>
        <w:t>für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Neigungen</w:t>
      </w:r>
      <w:r w:rsidR="005B2CA7">
        <w:t xml:space="preserve"> </w:t>
      </w:r>
      <w:r>
        <w:t>ab,</w:t>
      </w:r>
      <w:r w:rsidR="005B2CA7">
        <w:t xml:space="preserve"> </w:t>
      </w:r>
      <w:r>
        <w:t>denn</w:t>
      </w:r>
      <w:r w:rsidR="005B2CA7">
        <w:t xml:space="preserve"> </w:t>
      </w:r>
      <w:r>
        <w:t>konstitutionelle</w:t>
      </w:r>
      <w:r w:rsidR="005B2CA7">
        <w:t xml:space="preserve"> </w:t>
      </w:r>
      <w:r>
        <w:t>Faktoren,</w:t>
      </w:r>
      <w:r w:rsidR="005B2CA7">
        <w:t xml:space="preserve"> </w:t>
      </w:r>
      <w:r>
        <w:t>Hormone</w:t>
      </w:r>
      <w:r w:rsidR="005B2CA7">
        <w:t xml:space="preserve"> </w:t>
      </w:r>
      <w:r>
        <w:t>oder</w:t>
      </w:r>
      <w:r w:rsidR="005B2CA7">
        <w:t xml:space="preserve"> </w:t>
      </w:r>
      <w:r>
        <w:t>Gene</w:t>
      </w:r>
      <w:r w:rsidR="005B2CA7">
        <w:t xml:space="preserve"> </w:t>
      </w:r>
      <w:r>
        <w:t>können</w:t>
      </w:r>
      <w:r w:rsidR="005B2CA7">
        <w:t xml:space="preserve"> </w:t>
      </w:r>
      <w:r>
        <w:t>durch</w:t>
      </w:r>
      <w:r w:rsidR="005B2CA7">
        <w:t xml:space="preserve"> </w:t>
      </w:r>
      <w:r>
        <w:t>Seelsorge</w:t>
      </w:r>
      <w:r w:rsidR="005B2CA7">
        <w:t xml:space="preserve"> </w:t>
      </w:r>
      <w:r>
        <w:t>oder</w:t>
      </w:r>
      <w:r w:rsidR="005B2CA7">
        <w:t xml:space="preserve"> </w:t>
      </w:r>
      <w:r>
        <w:t>Therapie</w:t>
      </w:r>
      <w:r w:rsidR="005B2CA7">
        <w:t xml:space="preserve"> </w:t>
      </w:r>
      <w:r>
        <w:t>nicht</w:t>
      </w:r>
      <w:r w:rsidR="005B2CA7">
        <w:t xml:space="preserve"> </w:t>
      </w:r>
      <w:r>
        <w:t>verändert</w:t>
      </w:r>
      <w:r w:rsidR="005B2CA7">
        <w:t xml:space="preserve"> </w:t>
      </w:r>
      <w:r>
        <w:t>werden.</w:t>
      </w:r>
    </w:p>
    <w:p w:rsidR="006D70C7" w:rsidRDefault="006D70C7">
      <w:pPr>
        <w:pStyle w:val="Textkrper"/>
        <w:spacing w:before="1"/>
      </w:pPr>
    </w:p>
    <w:p w:rsidR="006D70C7" w:rsidRDefault="009E7DB5" w:rsidP="007423A2">
      <w:pPr>
        <w:spacing w:before="1" w:line="247" w:lineRule="auto"/>
        <w:ind w:left="115" w:right="111"/>
        <w:jc w:val="both"/>
        <w:rPr>
          <w:sz w:val="24"/>
        </w:rPr>
      </w:pPr>
      <w:r>
        <w:rPr>
          <w:sz w:val="24"/>
        </w:rPr>
        <w:t>Tatsächlich</w:t>
      </w:r>
      <w:r w:rsidR="005B2CA7">
        <w:rPr>
          <w:sz w:val="24"/>
        </w:rPr>
        <w:t xml:space="preserve"> </w:t>
      </w:r>
      <w:r>
        <w:rPr>
          <w:sz w:val="24"/>
        </w:rPr>
        <w:t>formulieren</w:t>
      </w:r>
      <w:r w:rsidR="005B2CA7">
        <w:rPr>
          <w:sz w:val="24"/>
        </w:rPr>
        <w:t xml:space="preserve"> </w:t>
      </w:r>
      <w:r>
        <w:rPr>
          <w:sz w:val="24"/>
        </w:rPr>
        <w:t>andere</w:t>
      </w:r>
      <w:r w:rsidR="005B2CA7">
        <w:rPr>
          <w:sz w:val="24"/>
        </w:rPr>
        <w:t xml:space="preserve"> </w:t>
      </w:r>
      <w:r>
        <w:rPr>
          <w:sz w:val="24"/>
        </w:rPr>
        <w:t>kirchliche</w:t>
      </w:r>
      <w:r w:rsidR="005B2CA7">
        <w:rPr>
          <w:sz w:val="24"/>
        </w:rPr>
        <w:t xml:space="preserve"> </w:t>
      </w:r>
      <w:r>
        <w:rPr>
          <w:sz w:val="24"/>
        </w:rPr>
        <w:t>Verlautbarungen</w:t>
      </w:r>
      <w:r w:rsidR="005B2CA7">
        <w:rPr>
          <w:sz w:val="24"/>
        </w:rPr>
        <w:t xml:space="preserve"> </w:t>
      </w:r>
      <w:r>
        <w:rPr>
          <w:sz w:val="24"/>
        </w:rPr>
        <w:t>wesentlich</w:t>
      </w:r>
      <w:r w:rsidR="005B2CA7">
        <w:rPr>
          <w:sz w:val="24"/>
        </w:rPr>
        <w:t xml:space="preserve"> </w:t>
      </w:r>
      <w:r>
        <w:rPr>
          <w:sz w:val="24"/>
        </w:rPr>
        <w:t>vorsichtiger.</w:t>
      </w:r>
      <w:r w:rsidR="005B2CA7">
        <w:rPr>
          <w:sz w:val="24"/>
        </w:rPr>
        <w:t xml:space="preserve"> </w:t>
      </w:r>
      <w:r>
        <w:rPr>
          <w:sz w:val="24"/>
        </w:rPr>
        <w:t>Zum</w:t>
      </w:r>
      <w:r w:rsidR="005B2CA7">
        <w:rPr>
          <w:sz w:val="24"/>
        </w:rPr>
        <w:t xml:space="preserve"> </w:t>
      </w:r>
      <w:r>
        <w:rPr>
          <w:sz w:val="24"/>
        </w:rPr>
        <w:t>Beispiel</w:t>
      </w:r>
      <w:r w:rsidR="005B2CA7">
        <w:rPr>
          <w:sz w:val="24"/>
        </w:rPr>
        <w:t xml:space="preserve"> </w:t>
      </w:r>
      <w:r>
        <w:rPr>
          <w:sz w:val="24"/>
        </w:rPr>
        <w:t>erklärte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i/>
          <w:sz w:val="24"/>
        </w:rPr>
        <w:t>Ausschu</w:t>
      </w:r>
      <w:r w:rsidR="007423A2">
        <w:rPr>
          <w:i/>
          <w:sz w:val="24"/>
        </w:rPr>
        <w:t>ss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der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Hannoverschen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Landessynode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für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Fragen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der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Lebensführung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kirchlicher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Mitarbeiter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und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Mitarbeiterinnen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betr.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Behandlung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der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Thematik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„Ehe,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Partnerschaft,</w:t>
      </w:r>
      <w:r w:rsidR="005B2CA7">
        <w:rPr>
          <w:i/>
          <w:sz w:val="24"/>
        </w:rPr>
        <w:t xml:space="preserve"> </w:t>
      </w:r>
      <w:r>
        <w:rPr>
          <w:i/>
          <w:sz w:val="24"/>
        </w:rPr>
        <w:t>Homosexualität</w:t>
      </w:r>
      <w:r w:rsidR="005B2CA7">
        <w:rPr>
          <w:i/>
          <w:spacing w:val="19"/>
          <w:sz w:val="24"/>
        </w:rPr>
        <w:t xml:space="preserve"> </w:t>
      </w:r>
      <w:r>
        <w:rPr>
          <w:i/>
          <w:sz w:val="24"/>
        </w:rPr>
        <w:t>bei</w:t>
      </w:r>
      <w:r w:rsidR="005B2CA7">
        <w:rPr>
          <w:i/>
          <w:spacing w:val="18"/>
          <w:sz w:val="24"/>
        </w:rPr>
        <w:t xml:space="preserve"> </w:t>
      </w:r>
      <w:r>
        <w:rPr>
          <w:i/>
          <w:sz w:val="24"/>
        </w:rPr>
        <w:t>kirchlichen</w:t>
      </w:r>
      <w:r w:rsidR="005B2CA7">
        <w:rPr>
          <w:i/>
          <w:spacing w:val="19"/>
          <w:sz w:val="24"/>
        </w:rPr>
        <w:t xml:space="preserve"> </w:t>
      </w:r>
      <w:r>
        <w:rPr>
          <w:i/>
          <w:sz w:val="24"/>
        </w:rPr>
        <w:t>Mitarbeitern</w:t>
      </w:r>
      <w:r>
        <w:rPr>
          <w:sz w:val="24"/>
        </w:rPr>
        <w:t>“,</w:t>
      </w:r>
      <w:r w:rsidR="005B2CA7">
        <w:rPr>
          <w:spacing w:val="18"/>
          <w:sz w:val="24"/>
        </w:rPr>
        <w:t xml:space="preserve"> </w:t>
      </w:r>
      <w:r>
        <w:rPr>
          <w:sz w:val="24"/>
        </w:rPr>
        <w:t>dass</w:t>
      </w:r>
      <w:r w:rsidR="005B2CA7">
        <w:rPr>
          <w:spacing w:val="19"/>
          <w:sz w:val="24"/>
        </w:rPr>
        <w:t xml:space="preserve"> </w:t>
      </w:r>
      <w:r>
        <w:rPr>
          <w:sz w:val="24"/>
        </w:rPr>
        <w:t>homosexuelle</w:t>
      </w:r>
      <w:r w:rsidR="005B2CA7">
        <w:rPr>
          <w:spacing w:val="17"/>
          <w:sz w:val="24"/>
        </w:rPr>
        <w:t xml:space="preserve"> </w:t>
      </w:r>
      <w:r>
        <w:rPr>
          <w:sz w:val="24"/>
        </w:rPr>
        <w:t>Veranlagung</w:t>
      </w:r>
      <w:r w:rsidR="005B2CA7">
        <w:rPr>
          <w:spacing w:val="15"/>
          <w:sz w:val="24"/>
        </w:rPr>
        <w:t xml:space="preserve"> </w:t>
      </w:r>
      <w:r>
        <w:rPr>
          <w:sz w:val="24"/>
        </w:rPr>
        <w:t>allenfalls</w:t>
      </w:r>
      <w:r w:rsidR="005B2CA7">
        <w:rPr>
          <w:spacing w:val="17"/>
          <w:sz w:val="24"/>
        </w:rPr>
        <w:t xml:space="preserve"> </w:t>
      </w:r>
      <w:r>
        <w:rPr>
          <w:sz w:val="24"/>
        </w:rPr>
        <w:t>bei</w:t>
      </w:r>
      <w:r w:rsidR="005B2CA7">
        <w:rPr>
          <w:spacing w:val="16"/>
          <w:sz w:val="24"/>
        </w:rPr>
        <w:t xml:space="preserve"> </w:t>
      </w:r>
      <w:r>
        <w:rPr>
          <w:sz w:val="24"/>
        </w:rPr>
        <w:t>einer</w:t>
      </w:r>
    </w:p>
    <w:p w:rsidR="006D70C7" w:rsidRDefault="009E7DB5">
      <w:pPr>
        <w:pStyle w:val="Textkrper"/>
        <w:spacing w:line="272" w:lineRule="exact"/>
        <w:ind w:left="115"/>
        <w:jc w:val="both"/>
      </w:pPr>
      <w:r>
        <w:t>„kleinen</w:t>
      </w:r>
      <w:r w:rsidR="005B2CA7">
        <w:t xml:space="preserve"> </w:t>
      </w:r>
      <w:r>
        <w:t>Anzahl</w:t>
      </w:r>
      <w:r w:rsidR="005B2CA7">
        <w:t xml:space="preserve"> </w:t>
      </w:r>
      <w:r>
        <w:t>von</w:t>
      </w:r>
      <w:r w:rsidR="005B2CA7">
        <w:t xml:space="preserve"> </w:t>
      </w:r>
      <w:r>
        <w:t>Menschen“</w:t>
      </w:r>
      <w:r w:rsidR="005B2CA7">
        <w:t xml:space="preserve"> </w:t>
      </w:r>
      <w:r>
        <w:t>sicher</w:t>
      </w:r>
      <w:r w:rsidR="005B2CA7">
        <w:t xml:space="preserve"> </w:t>
      </w:r>
      <w:r>
        <w:t>als</w:t>
      </w:r>
      <w:r w:rsidR="005B2CA7">
        <w:t xml:space="preserve"> </w:t>
      </w:r>
      <w:r>
        <w:t>„genetisch</w:t>
      </w:r>
      <w:r w:rsidR="005B2CA7">
        <w:t xml:space="preserve"> </w:t>
      </w:r>
      <w:r>
        <w:t>fixiert“</w:t>
      </w:r>
      <w:r w:rsidR="005B2CA7">
        <w:t xml:space="preserve"> </w:t>
      </w:r>
      <w:r>
        <w:t>angesehen</w:t>
      </w:r>
      <w:r w:rsidR="005B2CA7">
        <w:t xml:space="preserve"> </w:t>
      </w:r>
      <w:r>
        <w:t>werden</w:t>
      </w:r>
      <w:r w:rsidR="005B2CA7">
        <w:t xml:space="preserve"> </w:t>
      </w:r>
      <w:r>
        <w:t>könne.</w:t>
      </w:r>
      <w:r w:rsidR="005B2CA7">
        <w:t xml:space="preserve"> </w:t>
      </w:r>
      <w:r>
        <w:t>Der</w:t>
      </w:r>
      <w:r w:rsidR="005B2CA7">
        <w:rPr>
          <w:spacing w:val="-24"/>
        </w:rPr>
        <w:t xml:space="preserve"> </w:t>
      </w:r>
      <w:r>
        <w:t>jüngste</w:t>
      </w:r>
    </w:p>
    <w:p w:rsidR="006D70C7" w:rsidRDefault="009E7DB5">
      <w:pPr>
        <w:pStyle w:val="Textkrper"/>
        <w:spacing w:before="7"/>
        <w:ind w:left="115"/>
        <w:jc w:val="both"/>
      </w:pPr>
      <w:r>
        <w:rPr>
          <w:i/>
        </w:rPr>
        <w:t>Kinsey-Report</w:t>
      </w:r>
      <w:r w:rsidR="005B2CA7">
        <w:rPr>
          <w:i/>
        </w:rPr>
        <w:t xml:space="preserve"> </w:t>
      </w:r>
      <w:r>
        <w:t>räumt</w:t>
      </w:r>
      <w:r w:rsidR="005B2CA7">
        <w:t xml:space="preserve"> </w:t>
      </w:r>
      <w:r>
        <w:t>im</w:t>
      </w:r>
      <w:r w:rsidR="005B2CA7">
        <w:t xml:space="preserve"> </w:t>
      </w:r>
      <w:r>
        <w:t>Gegensatz</w:t>
      </w:r>
      <w:r w:rsidR="005B2CA7">
        <w:t xml:space="preserve"> </w:t>
      </w:r>
      <w:r>
        <w:t>zu</w:t>
      </w:r>
      <w:r w:rsidR="005B2CA7">
        <w:t xml:space="preserve"> </w:t>
      </w:r>
      <w:r>
        <w:t>früheren</w:t>
      </w:r>
      <w:r w:rsidR="005B2CA7">
        <w:t xml:space="preserve"> </w:t>
      </w:r>
      <w:r>
        <w:t>Publikationen</w:t>
      </w:r>
      <w:r w:rsidR="005B2CA7">
        <w:t xml:space="preserve"> </w:t>
      </w:r>
      <w:r>
        <w:t>ausdrücklich</w:t>
      </w:r>
      <w:r w:rsidR="005B2CA7">
        <w:t xml:space="preserve"> </w:t>
      </w:r>
      <w:r>
        <w:t>ein</w:t>
      </w:r>
      <w:r w:rsidR="005B2CA7">
        <w:t xml:space="preserve">, </w:t>
      </w:r>
      <w:r>
        <w:t>es</w:t>
      </w:r>
      <w:r w:rsidR="005B2CA7">
        <w:t xml:space="preserve"> </w:t>
      </w:r>
      <w:r>
        <w:t>sei</w:t>
      </w:r>
      <w:r w:rsidR="005B2CA7">
        <w:rPr>
          <w:spacing w:val="51"/>
        </w:rPr>
        <w:t xml:space="preserve"> </w:t>
      </w:r>
      <w:r>
        <w:t>bislang</w:t>
      </w:r>
    </w:p>
    <w:p w:rsidR="006D70C7" w:rsidRDefault="009E7DB5">
      <w:pPr>
        <w:pStyle w:val="Textkrper"/>
        <w:spacing w:before="7"/>
        <w:ind w:left="115"/>
        <w:jc w:val="both"/>
      </w:pPr>
      <w:r>
        <w:t>„wissenschaftlich</w:t>
      </w:r>
      <w:r w:rsidR="005B2CA7">
        <w:t xml:space="preserve"> </w:t>
      </w:r>
      <w:r>
        <w:t>noch</w:t>
      </w:r>
      <w:r w:rsidR="005B2CA7">
        <w:t xml:space="preserve"> </w:t>
      </w:r>
      <w:r>
        <w:t>nicht</w:t>
      </w:r>
      <w:r w:rsidR="005B2CA7">
        <w:t xml:space="preserve"> </w:t>
      </w:r>
      <w:r>
        <w:t>geklärt,</w:t>
      </w:r>
      <w:r w:rsidR="005B2CA7">
        <w:t xml:space="preserve"> </w:t>
      </w:r>
      <w:r>
        <w:t>welche</w:t>
      </w:r>
      <w:r w:rsidR="005B2CA7">
        <w:t xml:space="preserve"> </w:t>
      </w:r>
      <w:r>
        <w:t>Faktoren</w:t>
      </w:r>
      <w:r w:rsidR="005B2CA7">
        <w:t xml:space="preserve"> </w:t>
      </w:r>
      <w:r>
        <w:t>die</w:t>
      </w:r>
      <w:r w:rsidR="005B2CA7">
        <w:t xml:space="preserve"> </w:t>
      </w:r>
      <w:r>
        <w:t>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bestimmen“.</w:t>
      </w:r>
    </w:p>
    <w:p w:rsidR="006D70C7" w:rsidRDefault="006D70C7">
      <w:pPr>
        <w:pStyle w:val="Textkrper"/>
        <w:spacing w:before="3"/>
        <w:rPr>
          <w:sz w:val="25"/>
        </w:rPr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Obwohl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fünfziger</w:t>
      </w:r>
      <w:r w:rsidR="005B2CA7">
        <w:t xml:space="preserve"> </w:t>
      </w:r>
      <w:r>
        <w:t>Jahren</w:t>
      </w:r>
      <w:r w:rsidR="005B2CA7">
        <w:t xml:space="preserve"> </w:t>
      </w:r>
      <w:r>
        <w:t>mit</w:t>
      </w:r>
      <w:r w:rsidR="005B2CA7">
        <w:t xml:space="preserve"> </w:t>
      </w:r>
      <w:r>
        <w:t>genau</w:t>
      </w:r>
      <w:r w:rsidR="005B2CA7">
        <w:t xml:space="preserve"> </w:t>
      </w:r>
      <w:r>
        <w:t>diesen</w:t>
      </w:r>
      <w:r w:rsidR="005B2CA7">
        <w:t xml:space="preserve"> </w:t>
      </w:r>
      <w:r>
        <w:t>damals</w:t>
      </w:r>
      <w:r w:rsidR="005B2CA7">
        <w:t xml:space="preserve"> </w:t>
      </w:r>
      <w:r>
        <w:t>als</w:t>
      </w:r>
      <w:r w:rsidR="005B2CA7">
        <w:t xml:space="preserve"> </w:t>
      </w:r>
      <w:r>
        <w:t>„wissenschaftlich</w:t>
      </w:r>
      <w:r w:rsidR="005B2CA7">
        <w:t xml:space="preserve"> </w:t>
      </w:r>
      <w:r>
        <w:t>gesichert“</w:t>
      </w:r>
      <w:r w:rsidR="005B2CA7">
        <w:t xml:space="preserve"> </w:t>
      </w:r>
      <w:r>
        <w:t>deklarierten</w:t>
      </w:r>
      <w:r w:rsidR="005B2CA7">
        <w:t xml:space="preserve"> </w:t>
      </w:r>
      <w:r>
        <w:t>Behauptungen</w:t>
      </w:r>
      <w:r w:rsidR="005B2CA7">
        <w:t xml:space="preserve"> </w:t>
      </w:r>
      <w:r>
        <w:t>die</w:t>
      </w:r>
      <w:r w:rsidR="005B2CA7">
        <w:t xml:space="preserve"> </w:t>
      </w:r>
      <w:r>
        <w:t>Änderung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moralischen</w:t>
      </w:r>
      <w:r w:rsidR="005B2CA7">
        <w:t xml:space="preserve"> </w:t>
      </w:r>
      <w:r>
        <w:t>Beurteilung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einsetzte,</w:t>
      </w:r>
      <w:r w:rsidR="005B2CA7">
        <w:t xml:space="preserve"> </w:t>
      </w:r>
      <w:r>
        <w:t>bedeutete</w:t>
      </w:r>
      <w:r w:rsidR="005B2CA7">
        <w:t xml:space="preserve"> </w:t>
      </w:r>
      <w:r>
        <w:t>das</w:t>
      </w:r>
      <w:r w:rsidR="005B2CA7">
        <w:t xml:space="preserve"> </w:t>
      </w:r>
      <w:r>
        <w:t>Scheitern</w:t>
      </w:r>
      <w:r w:rsidR="005B2CA7">
        <w:t xml:space="preserve"> </w:t>
      </w:r>
      <w:r>
        <w:t>dieser</w:t>
      </w:r>
      <w:r w:rsidR="005B2CA7">
        <w:t xml:space="preserve"> </w:t>
      </w:r>
      <w:r>
        <w:t>Theorien</w:t>
      </w:r>
      <w:r w:rsidR="005B2CA7">
        <w:t xml:space="preserve"> </w:t>
      </w:r>
      <w:r>
        <w:t>jedoch</w:t>
      </w:r>
      <w:r w:rsidR="005B2CA7">
        <w:t xml:space="preserve"> </w:t>
      </w:r>
      <w:r>
        <w:t>nicht</w:t>
      </w:r>
      <w:r w:rsidR="005B2CA7">
        <w:t xml:space="preserve"> </w:t>
      </w:r>
      <w:r>
        <w:t>eine</w:t>
      </w:r>
      <w:r w:rsidR="005B2CA7">
        <w:t xml:space="preserve"> </w:t>
      </w:r>
      <w:r>
        <w:t>kategoriale</w:t>
      </w:r>
      <w:r w:rsidR="005B2CA7">
        <w:t xml:space="preserve"> </w:t>
      </w:r>
      <w:r>
        <w:t>Rückbesinnung.</w:t>
      </w:r>
      <w:r w:rsidR="005B2CA7">
        <w:t xml:space="preserve"> </w:t>
      </w:r>
      <w:r>
        <w:t>Vielmehr</w:t>
      </w:r>
      <w:r w:rsidR="005B2CA7">
        <w:t xml:space="preserve"> </w:t>
      </w:r>
      <w:r>
        <w:t>sprach</w:t>
      </w:r>
      <w:r w:rsidR="005B2CA7">
        <w:t xml:space="preserve"> </w:t>
      </w:r>
      <w:r>
        <w:t>man</w:t>
      </w:r>
      <w:r w:rsidR="005B2CA7">
        <w:t xml:space="preserve"> </w:t>
      </w:r>
      <w:r>
        <w:t>weiter</w:t>
      </w:r>
      <w:r w:rsidR="005B2CA7">
        <w:t xml:space="preserve"> </w:t>
      </w:r>
      <w:r>
        <w:t>von</w:t>
      </w:r>
      <w:r w:rsidR="005B2CA7">
        <w:t xml:space="preserve"> </w:t>
      </w:r>
      <w:r>
        <w:t>homosexueller</w:t>
      </w:r>
      <w:r w:rsidR="005B2CA7">
        <w:t xml:space="preserve"> </w:t>
      </w:r>
      <w:r>
        <w:t>Disposition,</w:t>
      </w:r>
      <w:r w:rsidR="005B2CA7">
        <w:t xml:space="preserve"> </w:t>
      </w:r>
      <w:r>
        <w:t>suchte</w:t>
      </w:r>
      <w:r w:rsidR="005B2CA7">
        <w:t xml:space="preserve"> </w:t>
      </w:r>
      <w:r>
        <w:t>aber</w:t>
      </w:r>
      <w:r w:rsidR="005B2CA7">
        <w:t xml:space="preserve"> </w:t>
      </w:r>
      <w:r>
        <w:t>deren</w:t>
      </w:r>
      <w:r w:rsidR="005B2CA7">
        <w:t xml:space="preserve"> </w:t>
      </w:r>
      <w:r>
        <w:t>Ursache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anderen</w:t>
      </w:r>
      <w:r w:rsidR="005B2CA7">
        <w:t xml:space="preserve"> </w:t>
      </w:r>
      <w:r>
        <w:t>Richtung.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6"/>
        <w:rPr>
          <w:sz w:val="27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86"/>
        </w:tabs>
        <w:spacing w:line="247" w:lineRule="auto"/>
        <w:ind w:left="115" w:right="118" w:firstLine="0"/>
      </w:pPr>
      <w:r>
        <w:t>Zur</w:t>
      </w:r>
      <w:r w:rsidR="005B2CA7">
        <w:t xml:space="preserve"> </w:t>
      </w:r>
      <w:r>
        <w:t>Behauptung,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sei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Umwelt</w:t>
      </w:r>
      <w:r w:rsidR="005B2CA7">
        <w:t xml:space="preserve"> </w:t>
      </w:r>
      <w:r>
        <w:t>entstanden</w:t>
      </w:r>
    </w:p>
    <w:p w:rsidR="006D70C7" w:rsidRDefault="006D70C7">
      <w:pPr>
        <w:pStyle w:val="Textkrper"/>
        <w:rPr>
          <w:b/>
        </w:rPr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Nicht</w:t>
      </w:r>
      <w:r w:rsidR="005B2CA7">
        <w:t xml:space="preserve"> </w:t>
      </w:r>
      <w:r>
        <w:t>zuletzt</w:t>
      </w:r>
      <w:r w:rsidR="005B2CA7">
        <w:t xml:space="preserve"> </w:t>
      </w:r>
      <w:r>
        <w:t>weil</w:t>
      </w:r>
      <w:r w:rsidR="005B2CA7">
        <w:t xml:space="preserve"> </w:t>
      </w:r>
      <w:r>
        <w:t>physiologische</w:t>
      </w:r>
      <w:r w:rsidR="005B2CA7">
        <w:t xml:space="preserve"> </w:t>
      </w:r>
      <w:r>
        <w:t>oder</w:t>
      </w:r>
      <w:r w:rsidR="005B2CA7">
        <w:t xml:space="preserve"> </w:t>
      </w:r>
      <w:r>
        <w:t>(molekular)biologische</w:t>
      </w:r>
      <w:r w:rsidR="005B2CA7">
        <w:t xml:space="preserve"> </w:t>
      </w:r>
      <w:r>
        <w:t>Ursachen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Herkunft</w:t>
      </w:r>
      <w:r w:rsidR="005B2CA7">
        <w:t xml:space="preserve"> </w:t>
      </w:r>
      <w:r>
        <w:t>homosexueller</w:t>
      </w:r>
      <w:r w:rsidR="005B2CA7">
        <w:t xml:space="preserve"> </w:t>
      </w:r>
      <w:r>
        <w:t>Orientierung</w:t>
      </w:r>
      <w:r w:rsidR="005B2CA7">
        <w:t xml:space="preserve"> </w:t>
      </w:r>
      <w:r>
        <w:t>nicht</w:t>
      </w:r>
      <w:r w:rsidR="005B2CA7">
        <w:t xml:space="preserve"> </w:t>
      </w:r>
      <w:r>
        <w:t>zu</w:t>
      </w:r>
      <w:r w:rsidR="005B2CA7">
        <w:t xml:space="preserve"> </w:t>
      </w:r>
      <w:r>
        <w:t>überzeugen</w:t>
      </w:r>
      <w:r w:rsidR="005B2CA7">
        <w:t xml:space="preserve"> </w:t>
      </w:r>
      <w:r>
        <w:t>vermochten,</w:t>
      </w:r>
      <w:r w:rsidR="005B2CA7">
        <w:t xml:space="preserve"> </w:t>
      </w:r>
      <w:r>
        <w:t>suchte</w:t>
      </w:r>
      <w:r w:rsidR="005B2CA7"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Entstehung</w:t>
      </w:r>
      <w:r w:rsidR="005B2CA7">
        <w:t xml:space="preserve"> </w:t>
      </w:r>
      <w:r>
        <w:t>homosexueller</w:t>
      </w:r>
      <w:r w:rsidR="005B2CA7">
        <w:t xml:space="preserve"> </w:t>
      </w:r>
      <w:r>
        <w:t>Orientierung</w:t>
      </w:r>
      <w:r w:rsidR="005B2CA7">
        <w:t xml:space="preserve"> </w:t>
      </w:r>
      <w:r>
        <w:t>in</w:t>
      </w:r>
      <w:r w:rsidR="005B2CA7">
        <w:t xml:space="preserve"> </w:t>
      </w:r>
      <w:r>
        <w:t>Umwelt-Faktoren.</w:t>
      </w:r>
      <w:r w:rsidR="005B2CA7">
        <w:t xml:space="preserve"> </w:t>
      </w:r>
      <w:r>
        <w:t>Hier</w:t>
      </w:r>
      <w:r w:rsidR="005B2CA7">
        <w:t xml:space="preserve"> </w:t>
      </w:r>
      <w:r>
        <w:t>dachte</w:t>
      </w:r>
      <w:r w:rsidR="005B2CA7">
        <w:t xml:space="preserve"> </w:t>
      </w:r>
      <w:r>
        <w:t>man</w:t>
      </w:r>
      <w:r w:rsidR="005B2CA7">
        <w:t xml:space="preserve"> </w:t>
      </w:r>
      <w:r>
        <w:t>vornehmlich</w:t>
      </w:r>
      <w:r w:rsidR="005B2CA7">
        <w:t xml:space="preserve"> </w:t>
      </w:r>
      <w:r>
        <w:t>an</w:t>
      </w:r>
      <w:r w:rsidR="005B2CA7">
        <w:t xml:space="preserve"> </w:t>
      </w:r>
      <w:r>
        <w:t>frühkindliche</w:t>
      </w:r>
      <w:r w:rsidR="005B2CA7">
        <w:t xml:space="preserve"> </w:t>
      </w:r>
      <w:r>
        <w:t>psychische</w:t>
      </w:r>
      <w:r w:rsidR="005B2CA7">
        <w:t xml:space="preserve"> </w:t>
      </w:r>
      <w:r>
        <w:t>Störungen,</w:t>
      </w:r>
      <w:r w:rsidR="005B2CA7">
        <w:t xml:space="preserve"> </w:t>
      </w:r>
      <w:r>
        <w:t>an</w:t>
      </w:r>
      <w:r w:rsidR="005B2CA7">
        <w:t xml:space="preserve"> </w:t>
      </w:r>
      <w:r>
        <w:t>enttäuschende</w:t>
      </w:r>
      <w:r w:rsidR="005B2CA7">
        <w:t xml:space="preserve"> </w:t>
      </w:r>
      <w:r>
        <w:t>Erlebnisse</w:t>
      </w:r>
      <w:r w:rsidR="005B2CA7">
        <w:t xml:space="preserve"> </w:t>
      </w:r>
      <w:r>
        <w:t>und/oder</w:t>
      </w:r>
      <w:r w:rsidR="005B2CA7">
        <w:t xml:space="preserve"> </w:t>
      </w:r>
      <w:r>
        <w:t>an</w:t>
      </w:r>
      <w:r w:rsidR="005B2CA7">
        <w:t xml:space="preserve"> </w:t>
      </w:r>
      <w:r>
        <w:t>Verführung</w:t>
      </w:r>
      <w:r w:rsidR="005B2CA7">
        <w:t xml:space="preserve"> </w:t>
      </w:r>
      <w:r>
        <w:t>während</w:t>
      </w:r>
      <w:r w:rsidR="005B2CA7">
        <w:t xml:space="preserve"> </w:t>
      </w:r>
      <w:r>
        <w:t>der</w:t>
      </w:r>
      <w:r w:rsidR="005B2CA7">
        <w:t xml:space="preserve"> </w:t>
      </w:r>
      <w:r>
        <w:t>Pubertätszeit.</w:t>
      </w:r>
      <w:r w:rsidR="005B2CA7">
        <w:t xml:space="preserve"> </w:t>
      </w:r>
      <w:r>
        <w:t>Da</w:t>
      </w:r>
      <w:r w:rsidR="005B2CA7">
        <w:t xml:space="preserve"> </w:t>
      </w:r>
      <w:r>
        <w:t>außerordentlich</w:t>
      </w:r>
      <w:r w:rsidR="005B2CA7">
        <w:t xml:space="preserve"> </w:t>
      </w:r>
      <w:r>
        <w:t>viele</w:t>
      </w:r>
      <w:r w:rsidR="005B2CA7">
        <w:t xml:space="preserve"> </w:t>
      </w:r>
      <w:r>
        <w:t>Milieutheorien</w:t>
      </w:r>
      <w:r w:rsidR="005B2CA7">
        <w:t xml:space="preserve"> </w:t>
      </w:r>
      <w:r>
        <w:t>anzutreffen</w:t>
      </w:r>
      <w:r w:rsidR="005B2CA7">
        <w:t xml:space="preserve"> </w:t>
      </w:r>
      <w:r>
        <w:t>sind,</w:t>
      </w:r>
      <w:r w:rsidR="005B2CA7">
        <w:t xml:space="preserve"> </w:t>
      </w:r>
      <w:r>
        <w:t>seien</w:t>
      </w:r>
      <w:r w:rsidR="005B2CA7">
        <w:t xml:space="preserve"> </w:t>
      </w:r>
      <w:r>
        <w:t>nur</w:t>
      </w:r>
      <w:r w:rsidR="005B2CA7">
        <w:t xml:space="preserve"> </w:t>
      </w:r>
      <w:r>
        <w:t>die</w:t>
      </w:r>
      <w:r w:rsidR="005B2CA7">
        <w:t xml:space="preserve"> </w:t>
      </w:r>
      <w:r>
        <w:t>verbreitetsten</w:t>
      </w:r>
      <w:r w:rsidR="005B2CA7">
        <w:t xml:space="preserve"> </w:t>
      </w:r>
      <w:r>
        <w:t>aufgeführt.</w:t>
      </w:r>
    </w:p>
    <w:p w:rsidR="006D70C7" w:rsidRDefault="006D70C7">
      <w:pPr>
        <w:pStyle w:val="Textkrper"/>
        <w:spacing w:before="6"/>
      </w:pPr>
    </w:p>
    <w:p w:rsidR="006D70C7" w:rsidRDefault="009E7DB5">
      <w:pPr>
        <w:pStyle w:val="Textkrper"/>
        <w:spacing w:before="1" w:line="247" w:lineRule="auto"/>
        <w:ind w:left="115" w:right="107"/>
        <w:jc w:val="both"/>
      </w:pPr>
      <w:r>
        <w:t>Sigmund</w:t>
      </w:r>
      <w:r w:rsidR="005B2CA7">
        <w:t xml:space="preserve"> </w:t>
      </w:r>
      <w:r>
        <w:t>Freud</w:t>
      </w:r>
      <w:r w:rsidR="005B2CA7">
        <w:t xml:space="preserve"> </w:t>
      </w:r>
      <w:r>
        <w:t>stellte</w:t>
      </w:r>
      <w:r w:rsidR="005B2CA7">
        <w:t xml:space="preserve"> </w:t>
      </w:r>
      <w:r>
        <w:t>die</w:t>
      </w:r>
      <w:r w:rsidR="005B2CA7">
        <w:t xml:space="preserve"> </w:t>
      </w:r>
      <w:r>
        <w:t>These</w:t>
      </w:r>
      <w:r w:rsidR="005B2CA7">
        <w:t xml:space="preserve"> </w:t>
      </w:r>
      <w:r>
        <w:t>auf,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sei</w:t>
      </w:r>
      <w:r w:rsidR="005B2CA7">
        <w:t xml:space="preserve"> </w:t>
      </w:r>
      <w:r>
        <w:t>der</w:t>
      </w:r>
      <w:r w:rsidR="005B2CA7">
        <w:t xml:space="preserve"> </w:t>
      </w:r>
      <w:r>
        <w:t>„</w:t>
      </w:r>
      <w:r>
        <w:rPr>
          <w:b/>
        </w:rPr>
        <w:t>Ödipuskomplex</w:t>
      </w:r>
      <w:r>
        <w:t>“</w:t>
      </w:r>
      <w:r w:rsidR="005B2CA7">
        <w:t xml:space="preserve"> </w:t>
      </w:r>
      <w:r>
        <w:t>verantwortlich:</w:t>
      </w:r>
      <w:r w:rsidR="005B2CA7">
        <w:t xml:space="preserve"> </w:t>
      </w:r>
      <w:r>
        <w:t>Ein</w:t>
      </w:r>
      <w:r w:rsidR="005B2CA7">
        <w:t xml:space="preserve"> </w:t>
      </w:r>
      <w:r>
        <w:t>Sohn</w:t>
      </w:r>
      <w:r w:rsidR="005B2CA7">
        <w:t xml:space="preserve"> </w:t>
      </w:r>
      <w:r>
        <w:t>bindet</w:t>
      </w:r>
      <w:r w:rsidR="005B2CA7">
        <w:t xml:space="preserve"> </w:t>
      </w:r>
      <w:r>
        <w:t>sich</w:t>
      </w:r>
      <w:r w:rsidR="005B2CA7">
        <w:t xml:space="preserve"> </w:t>
      </w:r>
      <w:r>
        <w:t>sehr</w:t>
      </w:r>
      <w:r w:rsidR="005B2CA7">
        <w:t xml:space="preserve"> </w:t>
      </w:r>
      <w:r>
        <w:t>eng</w:t>
      </w:r>
      <w:r w:rsidR="005B2CA7">
        <w:t xml:space="preserve"> </w:t>
      </w:r>
      <w:r>
        <w:t>an</w:t>
      </w:r>
      <w:r w:rsidR="005B2CA7">
        <w:t xml:space="preserve"> </w:t>
      </w:r>
      <w:r>
        <w:t>seine</w:t>
      </w:r>
      <w:r w:rsidR="005B2CA7">
        <w:t xml:space="preserve"> </w:t>
      </w:r>
      <w:r>
        <w:t>Mutter</w:t>
      </w:r>
      <w:r w:rsidR="005B2CA7">
        <w:t xml:space="preserve"> </w:t>
      </w:r>
      <w:r>
        <w:t>(bzw.</w:t>
      </w:r>
      <w:r w:rsidR="005B2CA7">
        <w:t xml:space="preserve"> </w:t>
      </w:r>
      <w:r>
        <w:t>eine</w:t>
      </w:r>
      <w:r w:rsidR="005B2CA7">
        <w:t xml:space="preserve"> </w:t>
      </w:r>
      <w:r>
        <w:t>Tochter</w:t>
      </w:r>
      <w:r w:rsidR="005B2CA7">
        <w:t xml:space="preserve"> </w:t>
      </w:r>
      <w:r>
        <w:t>an</w:t>
      </w:r>
      <w:r w:rsidR="005B2CA7">
        <w:t xml:space="preserve"> </w:t>
      </w:r>
      <w:r>
        <w:t>ihren</w:t>
      </w:r>
      <w:r w:rsidR="005B2CA7">
        <w:t xml:space="preserve"> </w:t>
      </w:r>
      <w:r>
        <w:t>Vater</w:t>
      </w:r>
      <w:r w:rsidR="005B2CA7">
        <w:t xml:space="preserve"> </w:t>
      </w:r>
      <w:r>
        <w:t>[„Elektrakomplex“])</w:t>
      </w:r>
      <w:r w:rsidR="005B2CA7">
        <w:t xml:space="preserve"> </w:t>
      </w:r>
      <w:r>
        <w:t>oder</w:t>
      </w:r>
      <w:r w:rsidR="005B2CA7">
        <w:t xml:space="preserve"> </w:t>
      </w:r>
      <w:r>
        <w:t>an</w:t>
      </w:r>
      <w:r w:rsidR="005B2CA7">
        <w:t xml:space="preserve"> </w:t>
      </w:r>
      <w:r>
        <w:t>eine</w:t>
      </w:r>
      <w:r w:rsidR="005B2CA7">
        <w:t xml:space="preserve"> </w:t>
      </w:r>
      <w:r>
        <w:t>die</w:t>
      </w:r>
      <w:r w:rsidR="005B2CA7">
        <w:t xml:space="preserve"> </w:t>
      </w:r>
      <w:r>
        <w:t>Mutter</w:t>
      </w:r>
      <w:r w:rsidR="005B2CA7">
        <w:t xml:space="preserve"> </w:t>
      </w:r>
      <w:r>
        <w:t>ersetzende</w:t>
      </w:r>
      <w:r w:rsidR="005B2CA7">
        <w:t xml:space="preserve"> </w:t>
      </w:r>
      <w:r>
        <w:t>Figur</w:t>
      </w:r>
      <w:r w:rsidR="005B2CA7">
        <w:t xml:space="preserve"> </w:t>
      </w:r>
      <w:r>
        <w:t>(Schwester</w:t>
      </w:r>
      <w:r w:rsidR="005B2CA7">
        <w:t xml:space="preserve"> </w:t>
      </w:r>
      <w:r>
        <w:t>o.ä.).</w:t>
      </w:r>
      <w:r w:rsidR="005B2CA7">
        <w:t xml:space="preserve"> </w:t>
      </w:r>
      <w:r>
        <w:t>Da</w:t>
      </w:r>
      <w:r w:rsidR="005B2CA7">
        <w:t xml:space="preserve"> </w:t>
      </w:r>
      <w:r>
        <w:t>jedoch,</w:t>
      </w:r>
      <w:r w:rsidR="005B2CA7">
        <w:t xml:space="preserve"> </w:t>
      </w:r>
      <w:r>
        <w:t>so</w:t>
      </w:r>
      <w:r w:rsidR="005B2CA7">
        <w:t xml:space="preserve"> </w:t>
      </w:r>
      <w:r>
        <w:t>Freud,</w:t>
      </w:r>
      <w:r w:rsidR="005B2CA7">
        <w:t xml:space="preserve"> </w:t>
      </w:r>
      <w:r>
        <w:t>wegen</w:t>
      </w:r>
      <w:r w:rsidR="005B2CA7">
        <w:t xml:space="preserve"> </w:t>
      </w:r>
      <w:r>
        <w:t>der</w:t>
      </w:r>
      <w:r w:rsidR="005B2CA7">
        <w:t xml:space="preserve"> </w:t>
      </w:r>
      <w:r>
        <w:t>„instinktiven</w:t>
      </w:r>
      <w:r w:rsidR="005B2CA7">
        <w:t xml:space="preserve"> </w:t>
      </w:r>
      <w:r>
        <w:t>Inzestphobie“</w:t>
      </w:r>
      <w:r w:rsidR="005B2CA7">
        <w:t xml:space="preserve"> </w:t>
      </w:r>
      <w:r>
        <w:t>das</w:t>
      </w:r>
      <w:r w:rsidR="005B2CA7">
        <w:t xml:space="preserve"> </w:t>
      </w:r>
      <w:r>
        <w:t>mit</w:t>
      </w:r>
      <w:r w:rsidR="005B2CA7">
        <w:t xml:space="preserve"> </w:t>
      </w:r>
      <w:r>
        <w:t>diesem</w:t>
      </w:r>
      <w:r w:rsidR="005B2CA7">
        <w:t xml:space="preserve"> </w:t>
      </w:r>
      <w:r>
        <w:t>Zusammengehörigkeitsgefühl</w:t>
      </w:r>
      <w:r w:rsidR="005B2CA7">
        <w:t xml:space="preserve"> </w:t>
      </w:r>
      <w:r>
        <w:t>verbundene</w:t>
      </w:r>
      <w:r w:rsidR="005B2CA7">
        <w:t xml:space="preserve"> </w:t>
      </w:r>
      <w:r>
        <w:t>sexuelle</w:t>
      </w:r>
      <w:r w:rsidR="005B2CA7">
        <w:t xml:space="preserve"> </w:t>
      </w:r>
      <w:r>
        <w:t>Verlangen</w:t>
      </w:r>
      <w:r w:rsidR="005B2CA7">
        <w:t xml:space="preserve"> </w:t>
      </w:r>
      <w:r>
        <w:t>nicht</w:t>
      </w:r>
      <w:r w:rsidR="005B2CA7">
        <w:t xml:space="preserve"> </w:t>
      </w:r>
      <w:r>
        <w:t>gestillt</w:t>
      </w:r>
      <w:r w:rsidR="005B2CA7">
        <w:t xml:space="preserve"> </w:t>
      </w:r>
      <w:r>
        <w:t>werden</w:t>
      </w:r>
      <w:r w:rsidR="005B2CA7">
        <w:t xml:space="preserve"> </w:t>
      </w:r>
      <w:r>
        <w:t>könne</w:t>
      </w:r>
      <w:r w:rsidR="005B2CA7">
        <w:t xml:space="preserve"> </w:t>
      </w:r>
      <w:r>
        <w:t>-</w:t>
      </w:r>
      <w:r w:rsidR="005B2CA7">
        <w:t xml:space="preserve"> </w:t>
      </w:r>
      <w:r>
        <w:t>ein</w:t>
      </w:r>
      <w:r w:rsidR="005B2CA7">
        <w:t xml:space="preserve"> </w:t>
      </w:r>
      <w:r>
        <w:t>Sohn</w:t>
      </w:r>
      <w:r w:rsidR="005B2CA7">
        <w:t xml:space="preserve"> </w:t>
      </w:r>
      <w:r>
        <w:t>darf</w:t>
      </w:r>
      <w:r w:rsidR="005B2CA7">
        <w:t xml:space="preserve"> </w:t>
      </w:r>
      <w:r>
        <w:t>mit</w:t>
      </w:r>
      <w:r w:rsidR="005B2CA7">
        <w:t xml:space="preserve"> </w:t>
      </w:r>
      <w:r>
        <w:t>seiner</w:t>
      </w:r>
      <w:r w:rsidR="005B2CA7">
        <w:t xml:space="preserve"> </w:t>
      </w:r>
      <w:r>
        <w:t>Mutter</w:t>
      </w:r>
      <w:r w:rsidR="005B2CA7">
        <w:t xml:space="preserve"> </w:t>
      </w:r>
      <w:r>
        <w:t>keine</w:t>
      </w:r>
      <w:r w:rsidR="005B2CA7">
        <w:t xml:space="preserve"> </w:t>
      </w:r>
      <w:r>
        <w:t>sexuelle</w:t>
      </w:r>
      <w:r w:rsidR="005B2CA7">
        <w:t xml:space="preserve"> </w:t>
      </w:r>
      <w:r>
        <w:t>Gemeinschaft</w:t>
      </w:r>
      <w:r w:rsidR="005B2CA7">
        <w:t xml:space="preserve"> </w:t>
      </w:r>
      <w:r>
        <w:t>haben</w:t>
      </w:r>
      <w:r w:rsidR="005B2CA7">
        <w:t xml:space="preserve"> </w:t>
      </w:r>
      <w:r>
        <w:t>(eine</w:t>
      </w:r>
      <w:r w:rsidR="005B2CA7">
        <w:t xml:space="preserve"> </w:t>
      </w:r>
      <w:r>
        <w:t>Tochter</w:t>
      </w:r>
      <w:r w:rsidR="005B2CA7">
        <w:t xml:space="preserve"> </w:t>
      </w:r>
      <w:r>
        <w:t>nicht</w:t>
      </w:r>
      <w:r w:rsidR="005B2CA7">
        <w:t xml:space="preserve"> </w:t>
      </w:r>
      <w:r>
        <w:t>mit</w:t>
      </w:r>
      <w:r w:rsidR="005B2CA7">
        <w:t xml:space="preserve"> </w:t>
      </w:r>
      <w:r>
        <w:t>ihrem</w:t>
      </w:r>
      <w:r w:rsidR="005B2CA7">
        <w:t xml:space="preserve"> </w:t>
      </w:r>
      <w:r>
        <w:t>Vater)</w:t>
      </w:r>
      <w:r w:rsidR="005B2CA7">
        <w:t xml:space="preserve"> </w:t>
      </w:r>
      <w:r>
        <w:t>-</w:t>
      </w:r>
      <w:r w:rsidR="005B2CA7">
        <w:t xml:space="preserve"> </w:t>
      </w:r>
      <w:r>
        <w:t>führe</w:t>
      </w:r>
      <w:r w:rsidR="005B2CA7">
        <w:t xml:space="preserve"> </w:t>
      </w:r>
      <w:r>
        <w:t>dieses</w:t>
      </w:r>
      <w:r w:rsidR="005B2CA7">
        <w:t xml:space="preserve"> </w:t>
      </w:r>
      <w:r>
        <w:t>bei</w:t>
      </w:r>
      <w:r w:rsidR="005B2CA7">
        <w:t xml:space="preserve"> </w:t>
      </w:r>
      <w:r>
        <w:t>dem</w:t>
      </w:r>
      <w:r w:rsidR="005B2CA7">
        <w:t xml:space="preserve"> </w:t>
      </w:r>
      <w:r>
        <w:t>Sohn</w:t>
      </w:r>
      <w:r w:rsidR="005B2CA7">
        <w:t xml:space="preserve"> </w:t>
      </w:r>
      <w:r>
        <w:t>(Tochter)</w:t>
      </w:r>
      <w:r w:rsidR="005B2CA7">
        <w:t xml:space="preserve"> </w:t>
      </w:r>
      <w:r>
        <w:t>zu</w:t>
      </w:r>
      <w:r w:rsidR="005B2CA7">
        <w:t xml:space="preserve"> </w:t>
      </w:r>
      <w:r>
        <w:t>einem</w:t>
      </w:r>
      <w:r w:rsidR="005B2CA7">
        <w:t xml:space="preserve"> </w:t>
      </w:r>
      <w:r>
        <w:t>Ausweichen</w:t>
      </w:r>
      <w:r w:rsidR="005B2CA7">
        <w:t xml:space="preserve"> </w:t>
      </w:r>
      <w:r>
        <w:t>vor</w:t>
      </w:r>
      <w:r w:rsidR="005B2CA7">
        <w:t xml:space="preserve"> </w:t>
      </w:r>
      <w:r>
        <w:t>dem</w:t>
      </w:r>
      <w:r w:rsidR="005B2CA7">
        <w:t xml:space="preserve"> </w:t>
      </w:r>
      <w:r>
        <w:t>Muttertyp</w:t>
      </w:r>
      <w:r w:rsidR="005B2CA7">
        <w:t xml:space="preserve"> </w:t>
      </w:r>
      <w:r>
        <w:t>(</w:t>
      </w:r>
      <w:proofErr w:type="spellStart"/>
      <w:r>
        <w:t>Vatertyp</w:t>
      </w:r>
      <w:proofErr w:type="spellEnd"/>
      <w:r>
        <w:t>)</w:t>
      </w:r>
      <w:r w:rsidR="005B2CA7">
        <w:t xml:space="preserve"> </w:t>
      </w:r>
      <w:r>
        <w:t>insgesamt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zu</w:t>
      </w:r>
      <w:r w:rsidR="005B2CA7">
        <w:t xml:space="preserve"> </w:t>
      </w:r>
      <w:r>
        <w:t>einer</w:t>
      </w:r>
      <w:r w:rsidR="005B2CA7">
        <w:t xml:space="preserve"> </w:t>
      </w:r>
      <w:r>
        <w:t>Fluchthaltung</w:t>
      </w:r>
      <w:r w:rsidR="005B2CA7">
        <w:t xml:space="preserve"> </w:t>
      </w:r>
      <w:r>
        <w:t>gegenüber</w:t>
      </w:r>
      <w:r w:rsidR="005B2CA7">
        <w:t xml:space="preserve"> </w:t>
      </w:r>
      <w:r>
        <w:t>dem</w:t>
      </w:r>
      <w:r w:rsidR="005B2CA7">
        <w:t xml:space="preserve"> </w:t>
      </w:r>
      <w:r>
        <w:t>gesamten</w:t>
      </w:r>
      <w:r w:rsidR="005B2CA7">
        <w:t xml:space="preserve"> </w:t>
      </w:r>
      <w:r>
        <w:t>weiblichen</w:t>
      </w:r>
      <w:r w:rsidR="005B2CA7">
        <w:t xml:space="preserve"> </w:t>
      </w:r>
      <w:r>
        <w:t>(männlichen)</w:t>
      </w:r>
      <w:r w:rsidR="005B2CA7">
        <w:t xml:space="preserve"> </w:t>
      </w:r>
      <w:r>
        <w:t>Geschlecht.</w:t>
      </w:r>
      <w:r w:rsidR="005B2CA7">
        <w:t xml:space="preserve"> </w:t>
      </w:r>
      <w:r>
        <w:t>Die</w:t>
      </w:r>
      <w:r w:rsidR="005B2CA7">
        <w:t xml:space="preserve"> </w:t>
      </w:r>
      <w:r>
        <w:t>Folge:</w:t>
      </w:r>
      <w:r w:rsidR="005B2CA7">
        <w:t xml:space="preserve"> </w:t>
      </w:r>
      <w:r>
        <w:t>Er</w:t>
      </w:r>
      <w:r w:rsidR="005B2CA7">
        <w:t xml:space="preserve"> </w:t>
      </w:r>
      <w:r>
        <w:t>(sie)</w:t>
      </w:r>
      <w:r w:rsidR="005B2CA7">
        <w:t xml:space="preserve"> </w:t>
      </w:r>
      <w:r>
        <w:t>entwickele</w:t>
      </w:r>
      <w:r w:rsidR="005B2CA7">
        <w:t xml:space="preserve"> </w:t>
      </w:r>
      <w:r>
        <w:t>homosexuelle</w:t>
      </w:r>
      <w:r w:rsidR="005B2CA7">
        <w:t xml:space="preserve"> </w:t>
      </w:r>
      <w:r>
        <w:t>(lesbische)</w:t>
      </w:r>
      <w:r w:rsidR="005B2CA7">
        <w:t xml:space="preserve"> </w:t>
      </w:r>
      <w:r>
        <w:t>Neigungen.</w:t>
      </w:r>
      <w:r w:rsidR="005B2CA7">
        <w:t xml:space="preserve"> </w:t>
      </w:r>
      <w:r>
        <w:t>Diese</w:t>
      </w:r>
      <w:r w:rsidR="005B2CA7">
        <w:t xml:space="preserve"> </w:t>
      </w:r>
      <w:r>
        <w:t>Theorie</w:t>
      </w:r>
      <w:r w:rsidR="005B2CA7">
        <w:t xml:space="preserve"> </w:t>
      </w:r>
      <w:r>
        <w:t>wird</w:t>
      </w:r>
      <w:r w:rsidR="005B2CA7">
        <w:t xml:space="preserve"> </w:t>
      </w:r>
      <w:r>
        <w:t>nicht</w:t>
      </w:r>
      <w:r w:rsidR="005B2CA7">
        <w:t xml:space="preserve"> </w:t>
      </w:r>
      <w:r>
        <w:t>selten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These</w:t>
      </w:r>
      <w:r w:rsidR="005B2CA7">
        <w:rPr>
          <w:spacing w:val="42"/>
        </w:rPr>
        <w:t xml:space="preserve"> </w:t>
      </w:r>
      <w:r>
        <w:t>von</w:t>
      </w:r>
    </w:p>
    <w:p w:rsidR="006D70C7" w:rsidRDefault="006D70C7">
      <w:pPr>
        <w:spacing w:line="247" w:lineRule="auto"/>
        <w:jc w:val="both"/>
        <w:sectPr w:rsidR="006D70C7">
          <w:headerReference w:type="default" r:id="rId62"/>
          <w:footerReference w:type="default" r:id="rId63"/>
          <w:pgSz w:w="11910" w:h="16850"/>
          <w:pgMar w:top="1340" w:right="1020" w:bottom="1260" w:left="1020" w:header="732" w:footer="1073" w:gutter="0"/>
          <w:pgNumType w:start="35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3"/>
        <w:jc w:val="both"/>
      </w:pPr>
      <w:r>
        <w:lastRenderedPageBreak/>
        <w:t>der</w:t>
      </w:r>
      <w:r w:rsidR="005B2CA7">
        <w:t xml:space="preserve"> </w:t>
      </w:r>
      <w:r>
        <w:t>„Kastrationsangst“</w:t>
      </w:r>
      <w:r w:rsidR="005B2CA7">
        <w:t xml:space="preserve"> </w:t>
      </w:r>
      <w:r>
        <w:t>verknüpft:</w:t>
      </w:r>
      <w:r w:rsidR="005B2CA7">
        <w:t xml:space="preserve"> </w:t>
      </w:r>
      <w:r>
        <w:t>Wenn</w:t>
      </w:r>
      <w:r w:rsidR="005B2CA7">
        <w:t xml:space="preserve"> </w:t>
      </w:r>
      <w:r>
        <w:t>der</w:t>
      </w:r>
      <w:r w:rsidR="005B2CA7">
        <w:t xml:space="preserve"> </w:t>
      </w:r>
      <w:r>
        <w:t>Junge</w:t>
      </w:r>
      <w:r w:rsidR="005B2CA7">
        <w:t xml:space="preserve"> </w:t>
      </w:r>
      <w:r>
        <w:t>irgendwann</w:t>
      </w:r>
      <w:r w:rsidR="005B2CA7">
        <w:t xml:space="preserve"> </w:t>
      </w:r>
      <w:r>
        <w:t>entdeckt,</w:t>
      </w:r>
      <w:r w:rsidR="005B2CA7">
        <w:t xml:space="preserve"> </w:t>
      </w:r>
      <w:r>
        <w:t>dass</w:t>
      </w:r>
      <w:r w:rsidR="005B2CA7">
        <w:t xml:space="preserve"> </w:t>
      </w:r>
      <w:r>
        <w:t>Mädchen</w:t>
      </w:r>
      <w:r w:rsidR="005B2CA7">
        <w:t xml:space="preserve"> </w:t>
      </w:r>
      <w:r>
        <w:t>keinen</w:t>
      </w:r>
      <w:r w:rsidR="005B2CA7">
        <w:t xml:space="preserve"> </w:t>
      </w:r>
      <w:r>
        <w:t>Penis</w:t>
      </w:r>
      <w:r w:rsidR="005B2CA7">
        <w:t xml:space="preserve"> </w:t>
      </w:r>
      <w:r>
        <w:t>haben,</w:t>
      </w:r>
      <w:r w:rsidR="005B2CA7">
        <w:t xml:space="preserve"> </w:t>
      </w:r>
      <w:r>
        <w:t>werde</w:t>
      </w:r>
      <w:r w:rsidR="005B2CA7">
        <w:t xml:space="preserve"> </w:t>
      </w:r>
      <w:r>
        <w:t>er</w:t>
      </w:r>
      <w:r w:rsidR="005B2CA7">
        <w:t xml:space="preserve"> </w:t>
      </w:r>
      <w:r>
        <w:t>von</w:t>
      </w:r>
      <w:r w:rsidR="005B2CA7">
        <w:t xml:space="preserve"> </w:t>
      </w:r>
      <w:r>
        <w:t>Angst</w:t>
      </w:r>
      <w:r w:rsidR="005B2CA7">
        <w:t xml:space="preserve"> </w:t>
      </w:r>
      <w:r>
        <w:t>erfüllt,</w:t>
      </w:r>
      <w:r w:rsidR="005B2CA7">
        <w:t xml:space="preserve"> </w:t>
      </w:r>
      <w:r>
        <w:t>sein</w:t>
      </w:r>
      <w:r w:rsidR="005B2CA7">
        <w:t xml:space="preserve"> </w:t>
      </w:r>
      <w:r>
        <w:t>Vater</w:t>
      </w:r>
      <w:r w:rsidR="005B2CA7">
        <w:t xml:space="preserve"> </w:t>
      </w:r>
      <w:r>
        <w:t>könne</w:t>
      </w:r>
      <w:r w:rsidR="005B2CA7">
        <w:t xml:space="preserve"> </w:t>
      </w:r>
      <w:r>
        <w:t>ihm</w:t>
      </w:r>
      <w:r w:rsidR="005B2CA7">
        <w:t xml:space="preserve"> </w:t>
      </w:r>
      <w:r>
        <w:t>irgendwann</w:t>
      </w:r>
      <w:r w:rsidR="005B2CA7">
        <w:t xml:space="preserve"> </w:t>
      </w:r>
      <w:r>
        <w:t>seinen</w:t>
      </w:r>
      <w:r w:rsidR="005B2CA7">
        <w:t xml:space="preserve"> </w:t>
      </w:r>
      <w:r>
        <w:t>Penis</w:t>
      </w:r>
      <w:r w:rsidR="005B2CA7">
        <w:t xml:space="preserve"> </w:t>
      </w:r>
      <w:r>
        <w:t>abschneiden.</w:t>
      </w:r>
      <w:r w:rsidR="005B2CA7">
        <w:t xml:space="preserve"> </w:t>
      </w:r>
      <w:r>
        <w:t>Diese</w:t>
      </w:r>
      <w:r w:rsidR="005B2CA7">
        <w:t xml:space="preserve"> </w:t>
      </w:r>
      <w:r>
        <w:t>Angst</w:t>
      </w:r>
      <w:r w:rsidR="005B2CA7">
        <w:t xml:space="preserve"> </w:t>
      </w:r>
      <w:r>
        <w:t>könne</w:t>
      </w:r>
      <w:r w:rsidR="005B2CA7">
        <w:t xml:space="preserve"> </w:t>
      </w:r>
      <w:r>
        <w:t>zu</w:t>
      </w:r>
      <w:r w:rsidR="005B2CA7">
        <w:t xml:space="preserve"> </w:t>
      </w:r>
      <w:r>
        <w:t>einer</w:t>
      </w:r>
      <w:r w:rsidR="005B2CA7">
        <w:t xml:space="preserve"> </w:t>
      </w:r>
      <w:r>
        <w:t>derartigen</w:t>
      </w:r>
      <w:r w:rsidR="005B2CA7">
        <w:t xml:space="preserve"> </w:t>
      </w:r>
      <w:r>
        <w:t>Fixierung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männliche</w:t>
      </w:r>
      <w:r w:rsidR="005B2CA7">
        <w:t xml:space="preserve"> </w:t>
      </w:r>
      <w:r>
        <w:t>Glied</w:t>
      </w:r>
      <w:r w:rsidR="005B2CA7">
        <w:t xml:space="preserve"> </w:t>
      </w:r>
      <w:r>
        <w:t>führen,</w:t>
      </w:r>
      <w:r w:rsidR="005B2CA7">
        <w:t xml:space="preserve"> </w:t>
      </w:r>
      <w:r>
        <w:t>dass</w:t>
      </w:r>
      <w:r w:rsidR="005B2CA7">
        <w:t xml:space="preserve"> </w:t>
      </w:r>
      <w:r>
        <w:t>man</w:t>
      </w:r>
      <w:r w:rsidR="005B2CA7">
        <w:t xml:space="preserve"> </w:t>
      </w:r>
      <w:r>
        <w:t>es</w:t>
      </w:r>
      <w:r w:rsidR="005B2CA7">
        <w:t xml:space="preserve"> </w:t>
      </w:r>
      <w:r>
        <w:t>auf</w:t>
      </w:r>
      <w:r w:rsidR="005B2CA7">
        <w:t xml:space="preserve"> </w:t>
      </w:r>
      <w:r>
        <w:t>keinen</w:t>
      </w:r>
      <w:r w:rsidR="005B2CA7">
        <w:t xml:space="preserve"> </w:t>
      </w:r>
      <w:r>
        <w:t>Fall</w:t>
      </w:r>
      <w:r w:rsidR="005B2CA7">
        <w:t xml:space="preserve"> </w:t>
      </w:r>
      <w:r>
        <w:t>bei</w:t>
      </w:r>
      <w:r w:rsidR="005B2CA7">
        <w:t xml:space="preserve"> </w:t>
      </w:r>
      <w:r>
        <w:t>seinem</w:t>
      </w:r>
      <w:r w:rsidR="005B2CA7">
        <w:t xml:space="preserve"> </w:t>
      </w:r>
      <w:r>
        <w:t>sexuellen</w:t>
      </w:r>
      <w:r w:rsidR="005B2CA7">
        <w:t xml:space="preserve"> </w:t>
      </w:r>
      <w:r>
        <w:t>Partner</w:t>
      </w:r>
      <w:r w:rsidR="005B2CA7">
        <w:t xml:space="preserve"> </w:t>
      </w:r>
      <w:r>
        <w:t>missen</w:t>
      </w:r>
      <w:r w:rsidR="005B2CA7">
        <w:t xml:space="preserve"> </w:t>
      </w:r>
      <w:r>
        <w:t>möchte,</w:t>
      </w:r>
      <w:r w:rsidR="005B2CA7">
        <w:t xml:space="preserve"> </w:t>
      </w:r>
      <w:r>
        <w:t>so</w:t>
      </w:r>
      <w:r w:rsidR="005B2CA7">
        <w:t xml:space="preserve"> </w:t>
      </w:r>
      <w:r>
        <w:t>dass</w:t>
      </w:r>
      <w:r w:rsidR="005B2CA7">
        <w:t xml:space="preserve"> </w:t>
      </w:r>
      <w:r>
        <w:t>sich</w:t>
      </w:r>
      <w:r w:rsidR="005B2CA7">
        <w:t xml:space="preserve"> </w:t>
      </w:r>
      <w:r>
        <w:t>daraus,</w:t>
      </w:r>
      <w:r w:rsidR="005B2CA7">
        <w:t xml:space="preserve"> </w:t>
      </w:r>
      <w:r>
        <w:t>so</w:t>
      </w:r>
      <w:r w:rsidR="005B2CA7">
        <w:t xml:space="preserve"> </w:t>
      </w:r>
      <w:r>
        <w:t>Freud,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entwickeln</w:t>
      </w:r>
      <w:r w:rsidR="005B2CA7">
        <w:rPr>
          <w:spacing w:val="-2"/>
        </w:rPr>
        <w:t xml:space="preserve"> </w:t>
      </w:r>
      <w:r>
        <w:t>würden.</w:t>
      </w:r>
    </w:p>
    <w:p w:rsidR="006D70C7" w:rsidRDefault="006D70C7">
      <w:pPr>
        <w:pStyle w:val="Textkrper"/>
        <w:spacing w:before="6"/>
      </w:pPr>
    </w:p>
    <w:p w:rsidR="006D70C7" w:rsidRDefault="009E7DB5" w:rsidP="007423A2">
      <w:pPr>
        <w:pStyle w:val="Textkrper"/>
        <w:spacing w:before="1" w:line="247" w:lineRule="auto"/>
        <w:ind w:left="115" w:right="108"/>
        <w:jc w:val="both"/>
      </w:pP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rPr>
          <w:b/>
        </w:rPr>
        <w:t>Minderwertigkeitsgefühlen</w:t>
      </w:r>
      <w:r w:rsidR="005B2CA7">
        <w:rPr>
          <w:b/>
        </w:rPr>
        <w:t xml:space="preserve"> </w:t>
      </w:r>
      <w:r>
        <w:t>haben</w:t>
      </w:r>
      <w:r w:rsidR="005B2CA7">
        <w:t xml:space="preserve"> </w:t>
      </w:r>
      <w:r>
        <w:t>Psychologen</w:t>
      </w:r>
      <w:r w:rsidR="005B2CA7">
        <w:t xml:space="preserve"> </w:t>
      </w:r>
      <w:r>
        <w:t>und</w:t>
      </w:r>
      <w:r w:rsidR="005B2CA7">
        <w:t xml:space="preserve"> </w:t>
      </w:r>
      <w:r>
        <w:t>Psychoanalytiker</w:t>
      </w:r>
      <w:r w:rsidR="005B2CA7">
        <w:t xml:space="preserve"> </w:t>
      </w:r>
      <w:r>
        <w:t>die</w:t>
      </w:r>
      <w:r w:rsidR="005B2CA7">
        <w:t xml:space="preserve"> </w:t>
      </w:r>
      <w:r>
        <w:t>Ursache</w:t>
      </w:r>
      <w:r w:rsidR="005B2CA7">
        <w:t xml:space="preserve"> </w:t>
      </w:r>
      <w:r>
        <w:t>für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gesucht:</w:t>
      </w:r>
      <w:r w:rsidR="005B2CA7">
        <w:t xml:space="preserve"> </w:t>
      </w:r>
      <w:r>
        <w:t>Der</w:t>
      </w:r>
      <w:r w:rsidR="005B2CA7">
        <w:t xml:space="preserve"> </w:t>
      </w:r>
      <w:r>
        <w:t>gleichgeschlechtlich</w:t>
      </w:r>
      <w:r w:rsidR="005B2CA7">
        <w:t xml:space="preserve"> </w:t>
      </w:r>
      <w:r>
        <w:t>Orientierte</w:t>
      </w:r>
      <w:r w:rsidR="005B2CA7">
        <w:t xml:space="preserve"> </w:t>
      </w:r>
      <w:r>
        <w:t>steigere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Befürchtung</w:t>
      </w:r>
      <w:r w:rsidR="005B2CA7">
        <w:t xml:space="preserve"> </w:t>
      </w:r>
      <w:r>
        <w:t>hinein,</w:t>
      </w:r>
      <w:r w:rsidR="005B2CA7">
        <w:t xml:space="preserve"> </w:t>
      </w:r>
      <w:r>
        <w:t>er</w:t>
      </w:r>
      <w:r w:rsidR="005B2CA7">
        <w:t xml:space="preserve"> </w:t>
      </w:r>
      <w:r>
        <w:t>sei</w:t>
      </w:r>
      <w:r w:rsidR="005B2CA7">
        <w:t xml:space="preserve"> </w:t>
      </w:r>
      <w:r>
        <w:t>seinen</w:t>
      </w:r>
      <w:r w:rsidR="005B2CA7">
        <w:t xml:space="preserve"> </w:t>
      </w:r>
      <w:r>
        <w:t>heterosexuellen</w:t>
      </w:r>
      <w:r w:rsidR="005B2CA7">
        <w:t xml:space="preserve"> </w:t>
      </w:r>
      <w:r>
        <w:t>„Pflichten“</w:t>
      </w:r>
      <w:r w:rsidR="005B2CA7">
        <w:t xml:space="preserve"> </w:t>
      </w:r>
      <w:r>
        <w:t>nicht</w:t>
      </w:r>
      <w:r w:rsidR="005B2CA7">
        <w:t xml:space="preserve"> </w:t>
      </w:r>
      <w:r>
        <w:t>gewachsen.</w:t>
      </w:r>
      <w:r w:rsidR="005B2CA7">
        <w:t xml:space="preserve"> </w:t>
      </w:r>
      <w:r>
        <w:t>Deswegen</w:t>
      </w:r>
      <w:r w:rsidR="005B2CA7">
        <w:t xml:space="preserve"> </w:t>
      </w:r>
      <w:r>
        <w:t>fliehe</w:t>
      </w:r>
      <w:r w:rsidR="005B2CA7">
        <w:t xml:space="preserve"> </w:t>
      </w:r>
      <w:r>
        <w:t>er</w:t>
      </w:r>
      <w:r w:rsidR="005B2CA7">
        <w:t xml:space="preserve"> </w:t>
      </w:r>
      <w:r>
        <w:t>vor</w:t>
      </w:r>
      <w:r w:rsidR="005B2CA7">
        <w:t xml:space="preserve"> </w:t>
      </w:r>
      <w:r>
        <w:t>ihnen</w:t>
      </w:r>
      <w:r w:rsidR="005B2CA7">
        <w:t xml:space="preserve"> </w:t>
      </w:r>
      <w:r>
        <w:t>in</w:t>
      </w:r>
      <w:r w:rsidR="005B2CA7">
        <w:t xml:space="preserve"> </w:t>
      </w:r>
      <w:r>
        <w:t>eine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Beziehung.</w:t>
      </w:r>
      <w:r w:rsidR="005B2CA7">
        <w:t xml:space="preserve"> </w:t>
      </w:r>
      <w:r>
        <w:t>Oft</w:t>
      </w:r>
      <w:r w:rsidR="005B2CA7">
        <w:t xml:space="preserve"> </w:t>
      </w:r>
      <w:r>
        <w:t>stehe</w:t>
      </w:r>
      <w:r w:rsidR="005B2CA7">
        <w:t xml:space="preserve"> </w:t>
      </w:r>
      <w:r>
        <w:t>dieses</w:t>
      </w:r>
      <w:r w:rsidR="005B2CA7">
        <w:t xml:space="preserve"> </w:t>
      </w:r>
      <w:r>
        <w:t>Minderwertigkeitsgefühl</w:t>
      </w:r>
      <w:r w:rsidR="005B2CA7">
        <w:t xml:space="preserve"> </w:t>
      </w:r>
      <w:r>
        <w:t>in</w:t>
      </w:r>
      <w:r w:rsidR="005B2CA7">
        <w:t xml:space="preserve"> </w:t>
      </w:r>
      <w:r>
        <w:t>Verbindung</w:t>
      </w:r>
      <w:r w:rsidR="005B2CA7">
        <w:t xml:space="preserve"> </w:t>
      </w:r>
      <w:r>
        <w:t>mit</w:t>
      </w:r>
      <w:r w:rsidR="005B2CA7">
        <w:t xml:space="preserve"> </w:t>
      </w:r>
      <w:r>
        <w:t>einem</w:t>
      </w:r>
      <w:r w:rsidR="005B2CA7">
        <w:t xml:space="preserve"> </w:t>
      </w:r>
      <w:r>
        <w:t>heimlichen</w:t>
      </w:r>
      <w:r w:rsidR="005B2CA7">
        <w:t xml:space="preserve"> </w:t>
      </w:r>
      <w:r>
        <w:t>„Phalluskult“:</w:t>
      </w:r>
      <w:r w:rsidR="005B2CA7">
        <w:t xml:space="preserve"> </w:t>
      </w:r>
      <w:r>
        <w:t>Manche</w:t>
      </w:r>
      <w:r w:rsidR="005B2CA7">
        <w:t xml:space="preserve"> </w:t>
      </w:r>
      <w:r>
        <w:t>Homosexuelle</w:t>
      </w:r>
      <w:r w:rsidR="005B2CA7">
        <w:t xml:space="preserve"> </w:t>
      </w:r>
      <w:r>
        <w:t>suchten</w:t>
      </w:r>
      <w:r w:rsidR="005B2CA7">
        <w:t xml:space="preserve"> </w:t>
      </w:r>
      <w:r>
        <w:t>in</w:t>
      </w:r>
      <w:r w:rsidR="005B2CA7">
        <w:t xml:space="preserve"> </w:t>
      </w:r>
      <w:r>
        <w:t>ihren</w:t>
      </w:r>
      <w:r w:rsidR="005B2CA7">
        <w:t xml:space="preserve"> </w:t>
      </w:r>
      <w:r>
        <w:t>Beziehungen</w:t>
      </w:r>
      <w:r w:rsidR="005B2CA7">
        <w:t xml:space="preserve"> </w:t>
      </w:r>
      <w:r>
        <w:t>mehr</w:t>
      </w:r>
      <w:r w:rsidR="005B2CA7">
        <w:t xml:space="preserve"> </w:t>
      </w:r>
      <w:r>
        <w:t>oder</w:t>
      </w:r>
      <w:r w:rsidR="005B2CA7">
        <w:t xml:space="preserve"> </w:t>
      </w:r>
      <w:r>
        <w:t>weniger</w:t>
      </w:r>
      <w:r w:rsidR="005B2CA7">
        <w:t xml:space="preserve"> </w:t>
      </w:r>
      <w:r>
        <w:t>unbewu</w:t>
      </w:r>
      <w:r w:rsidR="007423A2">
        <w:t>ss</w:t>
      </w:r>
      <w:r>
        <w:t>t</w:t>
      </w:r>
      <w:r w:rsidR="005B2CA7">
        <w:t xml:space="preserve"> </w:t>
      </w:r>
      <w:r>
        <w:t>das</w:t>
      </w:r>
      <w:r w:rsidR="005B2CA7">
        <w:t xml:space="preserve"> </w:t>
      </w:r>
      <w:r>
        <w:t>größere</w:t>
      </w:r>
      <w:r w:rsidR="005B2CA7">
        <w:t xml:space="preserve"> </w:t>
      </w:r>
      <w:r>
        <w:t>Glied.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rPr>
          <w:b/>
        </w:rPr>
        <w:t>Selbstmitleid</w:t>
      </w:r>
      <w:r w:rsidR="005B2CA7">
        <w:rPr>
          <w:b/>
        </w:rPr>
        <w:t xml:space="preserve"> </w:t>
      </w:r>
      <w:r>
        <w:t>könne</w:t>
      </w:r>
      <w:r w:rsidR="005B2CA7">
        <w:t xml:space="preserve"> </w:t>
      </w:r>
      <w:r>
        <w:t>ebenfalls</w:t>
      </w:r>
      <w:r w:rsidR="005B2CA7">
        <w:t xml:space="preserve"> </w:t>
      </w:r>
      <w:r>
        <w:t>zu</w:t>
      </w:r>
      <w:r w:rsidR="005B2CA7">
        <w:t xml:space="preserve"> </w:t>
      </w:r>
      <w:r>
        <w:t>homosexueller</w:t>
      </w:r>
      <w:r w:rsidR="005B2CA7">
        <w:t xml:space="preserve"> </w:t>
      </w:r>
      <w:r>
        <w:t>Orientierung</w:t>
      </w:r>
      <w:r w:rsidR="005B2CA7">
        <w:t xml:space="preserve"> </w:t>
      </w:r>
      <w:r>
        <w:t>führen:</w:t>
      </w:r>
      <w:r w:rsidR="005B2CA7">
        <w:t xml:space="preserve"> </w:t>
      </w:r>
      <w:r>
        <w:t>Ein</w:t>
      </w:r>
      <w:r w:rsidR="005B2CA7">
        <w:t xml:space="preserve"> </w:t>
      </w:r>
      <w:r>
        <w:t>klagendes</w:t>
      </w:r>
      <w:r w:rsidR="005B2CA7">
        <w:t xml:space="preserve"> </w:t>
      </w:r>
      <w:r>
        <w:t>und</w:t>
      </w:r>
      <w:r w:rsidR="005B2CA7">
        <w:t xml:space="preserve"> </w:t>
      </w:r>
      <w:r>
        <w:t>sich</w:t>
      </w:r>
      <w:r w:rsidR="005B2CA7">
        <w:t xml:space="preserve"> </w:t>
      </w:r>
      <w:r>
        <w:t>selbst</w:t>
      </w:r>
      <w:r w:rsidR="005B2CA7">
        <w:t xml:space="preserve"> </w:t>
      </w:r>
      <w:r>
        <w:t>bedauerndes</w:t>
      </w:r>
      <w:r w:rsidR="005B2CA7">
        <w:t xml:space="preserve"> </w:t>
      </w:r>
      <w:r>
        <w:t>Kind</w:t>
      </w:r>
      <w:r w:rsidR="005B2CA7">
        <w:t xml:space="preserve"> </w:t>
      </w:r>
      <w:r>
        <w:t>erfahre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dieser</w:t>
      </w:r>
      <w:r w:rsidR="005B2CA7">
        <w:t xml:space="preserve"> </w:t>
      </w:r>
      <w:r>
        <w:t>Haltung</w:t>
      </w:r>
      <w:r w:rsidR="005B2CA7">
        <w:t xml:space="preserve"> </w:t>
      </w:r>
      <w:r>
        <w:t>als</w:t>
      </w:r>
      <w:r w:rsidR="005B2CA7">
        <w:t xml:space="preserve"> </w:t>
      </w:r>
      <w:r>
        <w:t>Mittelpunkt</w:t>
      </w:r>
      <w:r w:rsidR="005B2CA7">
        <w:t xml:space="preserve"> </w:t>
      </w:r>
      <w:r>
        <w:t>der</w:t>
      </w:r>
      <w:r w:rsidR="005B2CA7">
        <w:t xml:space="preserve"> </w:t>
      </w:r>
      <w:r>
        <w:t>Welt.</w:t>
      </w:r>
      <w:r w:rsidR="005B2CA7">
        <w:t xml:space="preserve"> </w:t>
      </w:r>
      <w:r>
        <w:t>Es</w:t>
      </w:r>
      <w:r w:rsidR="005B2CA7">
        <w:t xml:space="preserve"> </w:t>
      </w:r>
      <w:r>
        <w:t>beginne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Wohlgefühl</w:t>
      </w:r>
      <w:r w:rsidR="005B2CA7">
        <w:t xml:space="preserve"> </w:t>
      </w:r>
      <w:r>
        <w:t>einzurichten.</w:t>
      </w:r>
      <w:r w:rsidR="005B2CA7">
        <w:t xml:space="preserve"> </w:t>
      </w:r>
      <w:r>
        <w:t>Dadurch</w:t>
      </w:r>
      <w:r w:rsidR="005B2CA7">
        <w:t xml:space="preserve"> </w:t>
      </w:r>
      <w:r>
        <w:t>aber</w:t>
      </w:r>
      <w:r w:rsidR="005B2CA7">
        <w:t xml:space="preserve"> </w:t>
      </w:r>
      <w:r>
        <w:t>kreise</w:t>
      </w:r>
      <w:r w:rsidR="005B2CA7">
        <w:t xml:space="preserve"> </w:t>
      </w:r>
      <w:r>
        <w:t>es</w:t>
      </w:r>
      <w:r w:rsidR="005B2CA7">
        <w:t xml:space="preserve"> </w:t>
      </w:r>
      <w:r>
        <w:t>nur</w:t>
      </w:r>
      <w:r w:rsidR="005B2CA7">
        <w:t xml:space="preserve"> </w:t>
      </w:r>
      <w:r>
        <w:t>noch</w:t>
      </w:r>
      <w:r w:rsidR="005B2CA7">
        <w:t xml:space="preserve"> </w:t>
      </w:r>
      <w:r>
        <w:t>mehr</w:t>
      </w:r>
      <w:r w:rsidR="005B2CA7">
        <w:t xml:space="preserve"> </w:t>
      </w:r>
      <w:r>
        <w:t>um</w:t>
      </w:r>
      <w:r w:rsidR="005B2CA7">
        <w:t xml:space="preserve"> </w:t>
      </w:r>
      <w:r>
        <w:t>sich</w:t>
      </w:r>
      <w:r w:rsidR="005B2CA7">
        <w:t xml:space="preserve"> </w:t>
      </w:r>
      <w:r>
        <w:t>selbst.</w:t>
      </w:r>
      <w:r w:rsidR="005B2CA7">
        <w:t xml:space="preserve"> </w:t>
      </w:r>
      <w:r>
        <w:t>Schließlich</w:t>
      </w:r>
      <w:r w:rsidR="005B2CA7">
        <w:t xml:space="preserve"> </w:t>
      </w:r>
      <w:r>
        <w:t>würde</w:t>
      </w:r>
      <w:r w:rsidR="005B2CA7">
        <w:t xml:space="preserve"> </w:t>
      </w:r>
      <w:r>
        <w:t>dieses</w:t>
      </w:r>
      <w:r w:rsidR="005B2CA7">
        <w:t xml:space="preserve"> </w:t>
      </w:r>
      <w:r>
        <w:t>als</w:t>
      </w:r>
      <w:r w:rsidR="005B2CA7">
        <w:t xml:space="preserve"> </w:t>
      </w:r>
      <w:r>
        <w:t>entspannendes,</w:t>
      </w:r>
      <w:r w:rsidR="005B2CA7">
        <w:t xml:space="preserve"> </w:t>
      </w:r>
      <w:r>
        <w:t>schönes</w:t>
      </w:r>
      <w:r w:rsidR="005B2CA7">
        <w:t xml:space="preserve"> </w:t>
      </w:r>
      <w:r>
        <w:t>und</w:t>
      </w:r>
      <w:r w:rsidR="005B2CA7">
        <w:t xml:space="preserve"> </w:t>
      </w:r>
      <w:r>
        <w:t>warmes</w:t>
      </w:r>
      <w:r w:rsidR="005B2CA7">
        <w:t xml:space="preserve"> </w:t>
      </w:r>
      <w:r>
        <w:t>Gefühl</w:t>
      </w:r>
      <w:r w:rsidR="005B2CA7">
        <w:t xml:space="preserve"> </w:t>
      </w:r>
      <w:r>
        <w:t>Erlebte</w:t>
      </w:r>
      <w:r w:rsidR="005B2CA7">
        <w:t xml:space="preserve"> </w:t>
      </w:r>
      <w:r>
        <w:t>in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einmünden.</w:t>
      </w:r>
    </w:p>
    <w:p w:rsidR="006D70C7" w:rsidRDefault="006D70C7">
      <w:pPr>
        <w:pStyle w:val="Textkrper"/>
        <w:spacing w:before="5"/>
        <w:rPr>
          <w:sz w:val="20"/>
        </w:rPr>
      </w:pPr>
    </w:p>
    <w:p w:rsidR="006D70C7" w:rsidRDefault="009E7DB5">
      <w:pPr>
        <w:spacing w:before="1"/>
        <w:ind w:left="115"/>
        <w:jc w:val="both"/>
        <w:rPr>
          <w:sz w:val="24"/>
        </w:rPr>
      </w:pPr>
      <w:r>
        <w:rPr>
          <w:sz w:val="24"/>
        </w:rPr>
        <w:t>Auch</w:t>
      </w:r>
      <w:r w:rsidR="005B2CA7">
        <w:rPr>
          <w:sz w:val="24"/>
        </w:rPr>
        <w:t xml:space="preserve"> </w:t>
      </w:r>
      <w:r>
        <w:rPr>
          <w:sz w:val="24"/>
        </w:rPr>
        <w:t>übersteigerte</w:t>
      </w:r>
      <w:r w:rsidR="005B2CA7">
        <w:rPr>
          <w:sz w:val="24"/>
        </w:rPr>
        <w:t xml:space="preserve"> </w:t>
      </w:r>
      <w:r>
        <w:rPr>
          <w:b/>
          <w:sz w:val="24"/>
        </w:rPr>
        <w:t>Selbstverliebtheit</w:t>
      </w:r>
      <w:r w:rsidR="005B2CA7"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Narzismus</w:t>
      </w:r>
      <w:proofErr w:type="spellEnd"/>
      <w:r>
        <w:rPr>
          <w:sz w:val="24"/>
        </w:rPr>
        <w:t>)</w:t>
      </w:r>
      <w:r w:rsidR="005B2CA7">
        <w:rPr>
          <w:sz w:val="24"/>
        </w:rPr>
        <w:t xml:space="preserve"> </w:t>
      </w:r>
      <w:r>
        <w:rPr>
          <w:sz w:val="24"/>
        </w:rPr>
        <w:t>könne</w:t>
      </w:r>
      <w:r w:rsidR="005B2CA7">
        <w:rPr>
          <w:sz w:val="24"/>
        </w:rPr>
        <w:t xml:space="preserve"> </w:t>
      </w:r>
      <w:r>
        <w:rPr>
          <w:sz w:val="24"/>
        </w:rPr>
        <w:t>homosexuelle</w:t>
      </w:r>
      <w:r w:rsidR="005B2CA7">
        <w:rPr>
          <w:sz w:val="24"/>
        </w:rPr>
        <w:t xml:space="preserve"> </w:t>
      </w:r>
      <w:r>
        <w:rPr>
          <w:sz w:val="24"/>
        </w:rPr>
        <w:t>Neigungen</w:t>
      </w:r>
      <w:r w:rsidR="005B2CA7">
        <w:rPr>
          <w:sz w:val="24"/>
        </w:rPr>
        <w:t xml:space="preserve"> </w:t>
      </w:r>
      <w:r>
        <w:rPr>
          <w:sz w:val="24"/>
        </w:rPr>
        <w:t>erzeugen.</w:t>
      </w:r>
    </w:p>
    <w:p w:rsidR="006D70C7" w:rsidRDefault="006D70C7">
      <w:pPr>
        <w:pStyle w:val="Textkrper"/>
        <w:spacing w:before="7"/>
        <w:rPr>
          <w:sz w:val="25"/>
        </w:rPr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Eine</w:t>
      </w:r>
      <w:r w:rsidR="005B2CA7">
        <w:t xml:space="preserve"> </w:t>
      </w:r>
      <w:r>
        <w:t>andere</w:t>
      </w:r>
      <w:r w:rsidR="005B2CA7">
        <w:t xml:space="preserve"> </w:t>
      </w:r>
      <w:r>
        <w:t>Theorie</w:t>
      </w:r>
      <w:r w:rsidR="005B2CA7">
        <w:t xml:space="preserve"> </w:t>
      </w:r>
      <w:r>
        <w:t>besagt,</w:t>
      </w:r>
      <w:r w:rsidR="005B2CA7">
        <w:t xml:space="preserve"> </w:t>
      </w:r>
      <w:r>
        <w:t>eine</w:t>
      </w:r>
      <w:r w:rsidR="005B2CA7">
        <w:t xml:space="preserve"> </w:t>
      </w:r>
      <w:r>
        <w:rPr>
          <w:b/>
        </w:rPr>
        <w:t>weichliche,</w:t>
      </w:r>
      <w:r w:rsidR="005B2CA7">
        <w:rPr>
          <w:b/>
        </w:rPr>
        <w:t xml:space="preserve"> </w:t>
      </w:r>
      <w:r>
        <w:rPr>
          <w:b/>
        </w:rPr>
        <w:t>überängstliche,</w:t>
      </w:r>
      <w:r w:rsidR="005B2CA7">
        <w:rPr>
          <w:b/>
        </w:rPr>
        <w:t xml:space="preserve"> </w:t>
      </w:r>
      <w:r>
        <w:rPr>
          <w:b/>
        </w:rPr>
        <w:t>überbesorgte</w:t>
      </w:r>
      <w:r w:rsidR="005B2CA7">
        <w:rPr>
          <w:b/>
        </w:rPr>
        <w:t xml:space="preserve"> </w:t>
      </w:r>
      <w:r>
        <w:t>oder</w:t>
      </w:r>
      <w:r w:rsidR="005B2CA7">
        <w:t xml:space="preserve"> </w:t>
      </w:r>
      <w:r>
        <w:rPr>
          <w:b/>
        </w:rPr>
        <w:t>den</w:t>
      </w:r>
      <w:r w:rsidR="005B2CA7">
        <w:rPr>
          <w:b/>
        </w:rPr>
        <w:t xml:space="preserve"> </w:t>
      </w:r>
      <w:r>
        <w:rPr>
          <w:b/>
        </w:rPr>
        <w:t>Sohn</w:t>
      </w:r>
      <w:r w:rsidR="005B2CA7">
        <w:rPr>
          <w:b/>
        </w:rPr>
        <w:t xml:space="preserve"> </w:t>
      </w:r>
      <w:r>
        <w:rPr>
          <w:b/>
        </w:rPr>
        <w:t>verwöhnende</w:t>
      </w:r>
      <w:r w:rsidR="005B2CA7">
        <w:rPr>
          <w:b/>
        </w:rPr>
        <w:t xml:space="preserve"> </w:t>
      </w:r>
      <w:r>
        <w:rPr>
          <w:b/>
        </w:rPr>
        <w:t>Mutter</w:t>
      </w:r>
      <w:r w:rsidR="005B2CA7">
        <w:rPr>
          <w:b/>
        </w:rPr>
        <w:t xml:space="preserve"> </w:t>
      </w:r>
      <w:r>
        <w:t>führe</w:t>
      </w:r>
      <w:r w:rsidR="005B2CA7">
        <w:t xml:space="preserve"> </w:t>
      </w:r>
      <w:r>
        <w:t>zu</w:t>
      </w:r>
      <w:r w:rsidR="005B2CA7">
        <w:t xml:space="preserve"> </w:t>
      </w:r>
      <w:r>
        <w:t>einer</w:t>
      </w:r>
      <w:r w:rsidR="005B2CA7">
        <w:t xml:space="preserve"> </w:t>
      </w:r>
      <w:r>
        <w:t>derart</w:t>
      </w:r>
      <w:r w:rsidR="005B2CA7">
        <w:t xml:space="preserve"> </w:t>
      </w:r>
      <w:r>
        <w:t>starken</w:t>
      </w:r>
      <w:r w:rsidR="005B2CA7">
        <w:t xml:space="preserve"> </w:t>
      </w:r>
      <w:r>
        <w:t>Mutterbindung,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Sohn</w:t>
      </w:r>
      <w:r w:rsidR="005B2CA7">
        <w:t xml:space="preserve"> </w:t>
      </w:r>
      <w:r>
        <w:t>sich</w:t>
      </w:r>
      <w:r w:rsidR="005B2CA7">
        <w:t xml:space="preserve"> </w:t>
      </w:r>
      <w:r>
        <w:t>entweder</w:t>
      </w:r>
      <w:r w:rsidR="005B2CA7">
        <w:t xml:space="preserve"> </w:t>
      </w:r>
      <w:r>
        <w:t>gegenüber</w:t>
      </w:r>
      <w:r w:rsidR="005B2CA7">
        <w:t xml:space="preserve"> </w:t>
      </w:r>
      <w:r>
        <w:t>allen</w:t>
      </w:r>
      <w:r w:rsidR="005B2CA7">
        <w:t xml:space="preserve"> </w:t>
      </w:r>
      <w:r>
        <w:t>anderen</w:t>
      </w:r>
      <w:r w:rsidR="005B2CA7">
        <w:t xml:space="preserve"> </w:t>
      </w:r>
      <w:r>
        <w:t>Frauen</w:t>
      </w:r>
      <w:r w:rsidR="005B2CA7">
        <w:t xml:space="preserve"> </w:t>
      </w:r>
      <w:r>
        <w:t>völlig</w:t>
      </w:r>
      <w:r w:rsidR="005B2CA7">
        <w:t xml:space="preserve"> </w:t>
      </w:r>
      <w:r>
        <w:t>unselbständig</w:t>
      </w:r>
      <w:r w:rsidR="005B2CA7">
        <w:t xml:space="preserve"> </w:t>
      </w:r>
      <w:r>
        <w:t>verhält</w:t>
      </w:r>
      <w:r w:rsidR="005B2CA7">
        <w:t xml:space="preserve"> </w:t>
      </w:r>
      <w:r>
        <w:t>oder</w:t>
      </w:r>
      <w:r w:rsidR="005B2CA7">
        <w:t xml:space="preserve"> </w:t>
      </w:r>
      <w:r>
        <w:t>gar</w:t>
      </w:r>
      <w:r w:rsidR="005B2CA7">
        <w:t xml:space="preserve"> </w:t>
      </w:r>
      <w:r>
        <w:t>eine</w:t>
      </w:r>
      <w:r w:rsidR="005B2CA7">
        <w:t xml:space="preserve"> </w:t>
      </w:r>
      <w:r>
        <w:t>Abneigung</w:t>
      </w:r>
      <w:r w:rsidR="005B2CA7">
        <w:t xml:space="preserve"> </w:t>
      </w:r>
      <w:r>
        <w:t>gegenüber</w:t>
      </w:r>
      <w:r w:rsidR="005B2CA7">
        <w:t xml:space="preserve"> </w:t>
      </w:r>
      <w:r>
        <w:t>allen</w:t>
      </w:r>
      <w:r w:rsidR="005B2CA7">
        <w:t xml:space="preserve"> </w:t>
      </w:r>
      <w:r>
        <w:t>anderen</w:t>
      </w:r>
      <w:r w:rsidR="005B2CA7">
        <w:t xml:space="preserve"> </w:t>
      </w:r>
      <w:r>
        <w:t>weiblichen</w:t>
      </w:r>
      <w:r w:rsidR="005B2CA7">
        <w:t xml:space="preserve"> </w:t>
      </w:r>
      <w:r>
        <w:t>Wesen</w:t>
      </w:r>
      <w:r w:rsidR="005B2CA7">
        <w:t xml:space="preserve"> </w:t>
      </w:r>
      <w:r>
        <w:t>entwickelt.</w:t>
      </w:r>
      <w:r w:rsidR="005B2CA7">
        <w:t xml:space="preserve"> </w:t>
      </w:r>
      <w:r>
        <w:t>Aus</w:t>
      </w:r>
      <w:r w:rsidR="005B2CA7">
        <w:t xml:space="preserve"> </w:t>
      </w:r>
      <w:r>
        <w:t>dieser</w:t>
      </w:r>
      <w:r w:rsidR="005B2CA7">
        <w:t xml:space="preserve"> </w:t>
      </w:r>
      <w:r>
        <w:t>Einstellung</w:t>
      </w:r>
      <w:r w:rsidR="005B2CA7">
        <w:t xml:space="preserve"> </w:t>
      </w:r>
      <w:r>
        <w:t>entstehe</w:t>
      </w:r>
      <w:r w:rsidR="005B2CA7">
        <w:t xml:space="preserve"> </w:t>
      </w:r>
      <w:r>
        <w:t>eine</w:t>
      </w:r>
      <w:r w:rsidR="005B2CA7">
        <w:t xml:space="preserve"> </w:t>
      </w:r>
      <w:r>
        <w:t>homosexuelle</w:t>
      </w:r>
      <w:r w:rsidR="005B2CA7">
        <w:t xml:space="preserve"> </w:t>
      </w:r>
      <w:r>
        <w:t>Triebfixierung.</w:t>
      </w:r>
    </w:p>
    <w:p w:rsidR="006D70C7" w:rsidRDefault="006D70C7">
      <w:pPr>
        <w:pStyle w:val="Textkrper"/>
        <w:spacing w:before="1"/>
        <w:rPr>
          <w:sz w:val="25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Andere</w:t>
      </w:r>
      <w:r w:rsidR="005B2CA7">
        <w:t xml:space="preserve"> </w:t>
      </w:r>
      <w:r>
        <w:t>Humanwissenschaftler</w:t>
      </w:r>
      <w:r w:rsidR="005B2CA7">
        <w:t xml:space="preserve"> </w:t>
      </w:r>
      <w:r>
        <w:t>argumentieren</w:t>
      </w:r>
      <w:r w:rsidR="005B2CA7">
        <w:t xml:space="preserve"> </w:t>
      </w:r>
      <w:r>
        <w:t>umgekehrt:</w:t>
      </w:r>
      <w:r w:rsidR="005B2CA7">
        <w:t xml:space="preserve"> </w:t>
      </w:r>
      <w:r>
        <w:t>Eine</w:t>
      </w:r>
      <w:r w:rsidR="005B2CA7">
        <w:t xml:space="preserve"> </w:t>
      </w:r>
      <w:r>
        <w:rPr>
          <w:b/>
        </w:rPr>
        <w:t>harte,</w:t>
      </w:r>
      <w:r w:rsidR="005B2CA7">
        <w:rPr>
          <w:b/>
        </w:rPr>
        <w:t xml:space="preserve"> </w:t>
      </w:r>
      <w:r>
        <w:rPr>
          <w:b/>
        </w:rPr>
        <w:t>gefühllose</w:t>
      </w:r>
      <w:r w:rsidR="005B2CA7">
        <w:rPr>
          <w:b/>
        </w:rPr>
        <w:t xml:space="preserve"> </w:t>
      </w:r>
      <w:r>
        <w:rPr>
          <w:b/>
        </w:rPr>
        <w:t>Mutter</w:t>
      </w:r>
      <w:r w:rsidR="005B2CA7">
        <w:rPr>
          <w:b/>
        </w:rPr>
        <w:t xml:space="preserve"> </w:t>
      </w:r>
      <w:r>
        <w:t>könne</w:t>
      </w:r>
      <w:r w:rsidR="005B2CA7">
        <w:rPr>
          <w:spacing w:val="-22"/>
        </w:rPr>
        <w:t xml:space="preserve"> </w:t>
      </w:r>
      <w:r>
        <w:t>den</w:t>
      </w:r>
      <w:r w:rsidR="005B2CA7">
        <w:t xml:space="preserve"> </w:t>
      </w:r>
      <w:r>
        <w:t>Sohn</w:t>
      </w:r>
      <w:r w:rsidR="005B2CA7">
        <w:t xml:space="preserve"> </w:t>
      </w:r>
      <w:r>
        <w:t>zu</w:t>
      </w:r>
      <w:r w:rsidR="005B2CA7">
        <w:t xml:space="preserve"> </w:t>
      </w:r>
      <w:r>
        <w:t>einer</w:t>
      </w:r>
      <w:r w:rsidR="005B2CA7">
        <w:t xml:space="preserve"> </w:t>
      </w:r>
      <w:r>
        <w:t>generellen</w:t>
      </w:r>
      <w:r w:rsidR="005B2CA7">
        <w:t xml:space="preserve"> </w:t>
      </w:r>
      <w:r>
        <w:t>Ablehnung</w:t>
      </w:r>
      <w:r w:rsidR="005B2CA7">
        <w:t xml:space="preserve"> </w:t>
      </w:r>
      <w:r>
        <w:t>von</w:t>
      </w:r>
      <w:r w:rsidR="005B2CA7">
        <w:t xml:space="preserve"> </w:t>
      </w:r>
      <w:r>
        <w:t>Frauen</w:t>
      </w:r>
      <w:r w:rsidR="005B2CA7">
        <w:t xml:space="preserve"> </w:t>
      </w:r>
      <w:r>
        <w:t>veranlassen.</w:t>
      </w:r>
      <w:r w:rsidR="005B2CA7">
        <w:t xml:space="preserve"> </w:t>
      </w:r>
      <w:r>
        <w:t>Indem</w:t>
      </w:r>
      <w:r w:rsidR="005B2CA7">
        <w:t xml:space="preserve"> </w:t>
      </w:r>
      <w:r>
        <w:t>der</w:t>
      </w:r>
      <w:r w:rsidR="005B2CA7">
        <w:t xml:space="preserve"> </w:t>
      </w:r>
      <w:r>
        <w:t>Sohn</w:t>
      </w:r>
      <w:r w:rsidR="005B2CA7">
        <w:t xml:space="preserve"> </w:t>
      </w:r>
      <w:r>
        <w:t>keinen</w:t>
      </w:r>
      <w:r w:rsidR="005B2CA7">
        <w:t xml:space="preserve"> </w:t>
      </w:r>
      <w:r>
        <w:t>Zugang</w:t>
      </w:r>
      <w:r w:rsidR="005B2CA7">
        <w:t xml:space="preserve"> </w:t>
      </w:r>
      <w:r>
        <w:t>zu</w:t>
      </w:r>
      <w:r w:rsidR="005B2CA7">
        <w:t xml:space="preserve"> </w:t>
      </w:r>
      <w:r>
        <w:t>seiner</w:t>
      </w:r>
      <w:r w:rsidR="005B2CA7">
        <w:t xml:space="preserve"> </w:t>
      </w:r>
      <w:r>
        <w:t>Mutter</w:t>
      </w:r>
      <w:r w:rsidR="005B2CA7">
        <w:t xml:space="preserve"> </w:t>
      </w:r>
      <w:r>
        <w:t>findet</w:t>
      </w:r>
      <w:r w:rsidR="005B2CA7">
        <w:t xml:space="preserve"> </w:t>
      </w:r>
      <w:r>
        <w:t>oder</w:t>
      </w:r>
      <w:r w:rsidR="005B2CA7">
        <w:t xml:space="preserve"> </w:t>
      </w:r>
      <w:r>
        <w:t>sich</w:t>
      </w:r>
      <w:r w:rsidR="005B2CA7">
        <w:t xml:space="preserve"> </w:t>
      </w:r>
      <w:r>
        <w:t>gar</w:t>
      </w:r>
      <w:r w:rsidR="005B2CA7">
        <w:t xml:space="preserve"> </w:t>
      </w:r>
      <w:r>
        <w:t>von</w:t>
      </w:r>
      <w:r w:rsidR="005B2CA7">
        <w:t xml:space="preserve"> </w:t>
      </w:r>
      <w:r>
        <w:t>ihr</w:t>
      </w:r>
      <w:r w:rsidR="005B2CA7">
        <w:t xml:space="preserve"> </w:t>
      </w:r>
      <w:r>
        <w:t>abgestoßen</w:t>
      </w:r>
      <w:r w:rsidR="005B2CA7">
        <w:t xml:space="preserve"> </w:t>
      </w:r>
      <w:r>
        <w:t>fühlt,</w:t>
      </w:r>
      <w:r w:rsidR="005B2CA7">
        <w:t xml:space="preserve"> </w:t>
      </w:r>
      <w:r>
        <w:t>weil</w:t>
      </w:r>
      <w:r w:rsidR="005B2CA7">
        <w:t xml:space="preserve"> </w:t>
      </w:r>
      <w:r>
        <w:t>sie</w:t>
      </w:r>
      <w:r w:rsidR="005B2CA7">
        <w:t xml:space="preserve"> </w:t>
      </w:r>
      <w:r>
        <w:t>so</w:t>
      </w:r>
      <w:r w:rsidR="005B2CA7">
        <w:t xml:space="preserve"> </w:t>
      </w:r>
      <w:r>
        <w:t>kalt</w:t>
      </w:r>
      <w:r w:rsidR="005B2CA7">
        <w:t xml:space="preserve"> </w:t>
      </w:r>
      <w:r>
        <w:t>und</w:t>
      </w:r>
      <w:r w:rsidR="005B2CA7">
        <w:t xml:space="preserve"> </w:t>
      </w:r>
      <w:r>
        <w:t>so</w:t>
      </w:r>
      <w:r w:rsidR="005B2CA7">
        <w:t xml:space="preserve"> </w:t>
      </w:r>
      <w:r>
        <w:t>lieblos</w:t>
      </w:r>
      <w:r w:rsidR="005B2CA7">
        <w:t xml:space="preserve"> </w:t>
      </w:r>
      <w:r>
        <w:t>sei</w:t>
      </w:r>
      <w:r w:rsidR="005B2CA7">
        <w:t xml:space="preserve"> </w:t>
      </w:r>
      <w:r>
        <w:t>(bzw.</w:t>
      </w:r>
      <w:r w:rsidR="005B2CA7">
        <w:t xml:space="preserve"> </w:t>
      </w:r>
      <w:r>
        <w:t>eine</w:t>
      </w:r>
      <w:r w:rsidR="005B2CA7">
        <w:t xml:space="preserve"> </w:t>
      </w:r>
      <w:r>
        <w:t>Tochter</w:t>
      </w:r>
      <w:r w:rsidR="005B2CA7">
        <w:t xml:space="preserve"> </w:t>
      </w:r>
      <w:r>
        <w:t>von</w:t>
      </w:r>
      <w:r w:rsidR="005B2CA7">
        <w:t xml:space="preserve"> </w:t>
      </w:r>
      <w:r>
        <w:t>ihrem</w:t>
      </w:r>
      <w:r w:rsidR="005B2CA7">
        <w:t xml:space="preserve"> </w:t>
      </w:r>
      <w:r>
        <w:t>groben</w:t>
      </w:r>
      <w:r w:rsidR="005B2CA7">
        <w:t xml:space="preserve"> </w:t>
      </w:r>
      <w:r>
        <w:t>Vater),</w:t>
      </w:r>
      <w:r w:rsidR="005B2CA7">
        <w:t xml:space="preserve"> </w:t>
      </w:r>
      <w:r>
        <w:t>neige</w:t>
      </w:r>
      <w:r w:rsidR="005B2CA7">
        <w:t xml:space="preserve"> </w:t>
      </w:r>
      <w:r>
        <w:t>er</w:t>
      </w:r>
      <w:r w:rsidR="005B2CA7">
        <w:t xml:space="preserve"> </w:t>
      </w:r>
      <w:r>
        <w:t>(sie)</w:t>
      </w:r>
      <w:r w:rsidR="005B2CA7">
        <w:t xml:space="preserve"> </w:t>
      </w:r>
      <w:r>
        <w:t>zur</w:t>
      </w:r>
      <w:r w:rsidR="005B2CA7">
        <w:rPr>
          <w:spacing w:val="-13"/>
        </w:rPr>
        <w:t xml:space="preserve"> </w:t>
      </w:r>
      <w:r>
        <w:t>Gleichgeschlechtlichkeit.</w:t>
      </w:r>
    </w:p>
    <w:p w:rsidR="006D70C7" w:rsidRDefault="006D70C7">
      <w:pPr>
        <w:pStyle w:val="Textkrper"/>
        <w:spacing w:before="7"/>
      </w:pPr>
    </w:p>
    <w:p w:rsidR="006D70C7" w:rsidRDefault="009E7DB5">
      <w:pPr>
        <w:pStyle w:val="Textkrper"/>
        <w:spacing w:before="1" w:line="247" w:lineRule="auto"/>
        <w:ind w:left="115" w:right="108"/>
        <w:jc w:val="both"/>
      </w:pPr>
      <w:r>
        <w:t>Auch</w:t>
      </w:r>
      <w:r w:rsidR="005B2CA7">
        <w:t xml:space="preserve"> </w:t>
      </w:r>
      <w:r>
        <w:t>eine</w:t>
      </w:r>
      <w:r w:rsidR="005B2CA7">
        <w:t xml:space="preserve"> </w:t>
      </w:r>
      <w:r>
        <w:t>mangelhafte</w:t>
      </w:r>
      <w:r w:rsidR="005B2CA7">
        <w:t xml:space="preserve"> </w:t>
      </w:r>
      <w:r>
        <w:t>oder</w:t>
      </w:r>
      <w:r w:rsidR="005B2CA7">
        <w:t xml:space="preserve"> </w:t>
      </w:r>
      <w:r>
        <w:t>eine</w:t>
      </w:r>
      <w:r w:rsidR="005B2CA7">
        <w:t xml:space="preserve"> </w:t>
      </w:r>
      <w:r>
        <w:t>(in</w:t>
      </w:r>
      <w:r w:rsidR="005B2CA7">
        <w:t xml:space="preserve"> </w:t>
      </w:r>
      <w:r>
        <w:t>der</w:t>
      </w:r>
      <w:r w:rsidR="005B2CA7">
        <w:t xml:space="preserve"> </w:t>
      </w:r>
      <w:r>
        <w:t>Erziehung)</w:t>
      </w:r>
      <w:r w:rsidR="005B2CA7">
        <w:t xml:space="preserve"> </w:t>
      </w:r>
      <w:r>
        <w:rPr>
          <w:b/>
        </w:rPr>
        <w:t>fehlende</w:t>
      </w:r>
      <w:r w:rsidR="005B2CA7">
        <w:rPr>
          <w:b/>
        </w:rPr>
        <w:t xml:space="preserve"> </w:t>
      </w:r>
      <w:r>
        <w:rPr>
          <w:b/>
        </w:rPr>
        <w:t>Vaterbeziehung</w:t>
      </w:r>
      <w:r w:rsidR="005B2CA7">
        <w:rPr>
          <w:b/>
        </w:rPr>
        <w:t xml:space="preserve"> </w:t>
      </w:r>
      <w:r>
        <w:t>führe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Homosexualität.</w:t>
      </w:r>
      <w:r w:rsidR="005B2CA7">
        <w:t xml:space="preserve"> </w:t>
      </w:r>
      <w:r>
        <w:t>Wenn</w:t>
      </w:r>
      <w:r w:rsidR="005B2CA7">
        <w:t xml:space="preserve"> </w:t>
      </w:r>
      <w:r>
        <w:t>ein</w:t>
      </w:r>
      <w:r w:rsidR="005B2CA7">
        <w:t xml:space="preserve"> </w:t>
      </w:r>
      <w:r>
        <w:t>Vater</w:t>
      </w:r>
      <w:r w:rsidR="005B2CA7">
        <w:t xml:space="preserve"> </w:t>
      </w:r>
      <w:r>
        <w:t>seinen</w:t>
      </w:r>
      <w:r w:rsidR="005B2CA7">
        <w:t xml:space="preserve"> </w:t>
      </w:r>
      <w:r>
        <w:t>Sohn</w:t>
      </w:r>
      <w:r w:rsidR="005B2CA7">
        <w:t xml:space="preserve"> </w:t>
      </w:r>
      <w:r>
        <w:t>abweist</w:t>
      </w:r>
      <w:r w:rsidR="005B2CA7">
        <w:t xml:space="preserve"> </w:t>
      </w:r>
      <w:r>
        <w:t>oder</w:t>
      </w:r>
      <w:r w:rsidR="005B2CA7">
        <w:t xml:space="preserve"> </w:t>
      </w:r>
      <w:r>
        <w:t>ablehnt</w:t>
      </w:r>
      <w:r w:rsidR="005B2CA7">
        <w:t xml:space="preserve"> </w:t>
      </w:r>
      <w:r>
        <w:t>oder</w:t>
      </w:r>
      <w:r w:rsidR="005B2CA7">
        <w:t xml:space="preserve"> </w:t>
      </w:r>
      <w:r>
        <w:t>wenn</w:t>
      </w:r>
      <w:r w:rsidR="005B2CA7">
        <w:t xml:space="preserve"> </w:t>
      </w:r>
      <w:r>
        <w:t>er</w:t>
      </w:r>
      <w:r w:rsidR="005B2CA7">
        <w:t xml:space="preserve"> </w:t>
      </w:r>
      <w:r>
        <w:t>ängstlich,</w:t>
      </w:r>
      <w:r w:rsidR="005B2CA7">
        <w:t xml:space="preserve"> </w:t>
      </w:r>
      <w:r>
        <w:t>schwach</w:t>
      </w:r>
      <w:r w:rsidR="005B2CA7">
        <w:t xml:space="preserve"> </w:t>
      </w:r>
      <w:r>
        <w:t>oder</w:t>
      </w:r>
      <w:r w:rsidR="005B2CA7">
        <w:t xml:space="preserve"> </w:t>
      </w:r>
      <w:r>
        <w:t>psychologisch-abwesend</w:t>
      </w:r>
      <w:r w:rsidR="005B2CA7">
        <w:t xml:space="preserve"> </w:t>
      </w:r>
      <w:r>
        <w:t>ist,</w:t>
      </w:r>
      <w:r w:rsidR="005B2CA7">
        <w:t xml:space="preserve"> </w:t>
      </w:r>
      <w:r>
        <w:t>so</w:t>
      </w:r>
      <w:r w:rsidR="005B2CA7">
        <w:t xml:space="preserve"> </w:t>
      </w:r>
      <w:r>
        <w:t>dass</w:t>
      </w:r>
      <w:r w:rsidR="005B2CA7">
        <w:t xml:space="preserve"> </w:t>
      </w:r>
      <w:r>
        <w:t>sein</w:t>
      </w:r>
      <w:r w:rsidR="005B2CA7">
        <w:t xml:space="preserve"> </w:t>
      </w:r>
      <w:r>
        <w:t>Sohn</w:t>
      </w:r>
      <w:r w:rsidR="005B2CA7">
        <w:t xml:space="preserve"> </w:t>
      </w:r>
      <w:r>
        <w:t>sich</w:t>
      </w:r>
      <w:r w:rsidR="005B2CA7">
        <w:t xml:space="preserve"> </w:t>
      </w:r>
      <w:r>
        <w:t>nicht</w:t>
      </w:r>
      <w:r w:rsidR="005B2CA7">
        <w:t xml:space="preserve"> </w:t>
      </w:r>
      <w:r>
        <w:t>mit</w:t>
      </w:r>
      <w:r w:rsidR="005B2CA7">
        <w:t xml:space="preserve"> </w:t>
      </w:r>
      <w:r>
        <w:t>ihm</w:t>
      </w:r>
      <w:r w:rsidR="005B2CA7">
        <w:t xml:space="preserve"> </w:t>
      </w:r>
      <w:r>
        <w:t>identifizieren</w:t>
      </w:r>
      <w:r w:rsidR="005B2CA7">
        <w:t xml:space="preserve"> </w:t>
      </w:r>
      <w:r>
        <w:t>kann,</w:t>
      </w:r>
      <w:r w:rsidR="005B2CA7">
        <w:t xml:space="preserve"> </w:t>
      </w:r>
      <w:r>
        <w:t>versuche</w:t>
      </w:r>
      <w:r w:rsidR="005B2CA7">
        <w:t xml:space="preserve"> </w:t>
      </w:r>
      <w:r>
        <w:t>er</w:t>
      </w:r>
      <w:r w:rsidR="005B2CA7">
        <w:t xml:space="preserve"> </w:t>
      </w:r>
      <w:r>
        <w:t>diesen</w:t>
      </w:r>
      <w:r w:rsidR="005B2CA7">
        <w:t xml:space="preserve"> </w:t>
      </w:r>
      <w:r>
        <w:t>Mangel</w:t>
      </w:r>
      <w:r w:rsidR="005B2CA7">
        <w:t xml:space="preserve"> </w:t>
      </w:r>
      <w:r>
        <w:t>zu</w:t>
      </w:r>
      <w:r w:rsidR="005B2CA7">
        <w:t xml:space="preserve"> </w:t>
      </w:r>
      <w:r>
        <w:t>kompensieren,</w:t>
      </w:r>
      <w:r w:rsidR="005B2CA7">
        <w:t xml:space="preserve"> </w:t>
      </w:r>
      <w:r>
        <w:t>so</w:t>
      </w:r>
      <w:r w:rsidR="005B2CA7">
        <w:t xml:space="preserve"> </w:t>
      </w:r>
      <w:r>
        <w:t>dass</w:t>
      </w:r>
      <w:r w:rsidR="005B2CA7">
        <w:t xml:space="preserve"> </w:t>
      </w:r>
      <w:r>
        <w:t>in</w:t>
      </w:r>
      <w:r w:rsidR="005B2CA7">
        <w:t xml:space="preserve"> </w:t>
      </w:r>
      <w:r>
        <w:t>ihm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Neigungen</w:t>
      </w:r>
      <w:r w:rsidR="005B2CA7">
        <w:t xml:space="preserve"> </w:t>
      </w:r>
      <w:r>
        <w:t>entstehen.</w:t>
      </w:r>
    </w:p>
    <w:p w:rsidR="006D70C7" w:rsidRDefault="006D70C7">
      <w:pPr>
        <w:pStyle w:val="Textkrper"/>
        <w:spacing w:before="7"/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Eine</w:t>
      </w:r>
      <w:r w:rsidR="005B2CA7">
        <w:t xml:space="preserve"> </w:t>
      </w:r>
      <w:r>
        <w:t>andere</w:t>
      </w:r>
      <w:r w:rsidR="005B2CA7">
        <w:t xml:space="preserve"> </w:t>
      </w:r>
      <w:r>
        <w:t>Theorie</w:t>
      </w:r>
      <w:r w:rsidR="005B2CA7">
        <w:t xml:space="preserve"> </w:t>
      </w:r>
      <w:r>
        <w:t>besagt,</w:t>
      </w:r>
      <w:r w:rsidR="005B2CA7">
        <w:t xml:space="preserve"> </w:t>
      </w:r>
      <w:r>
        <w:t>Eltern</w:t>
      </w:r>
      <w:r w:rsidR="005B2CA7">
        <w:t xml:space="preserve"> </w:t>
      </w:r>
      <w:r>
        <w:t>oder</w:t>
      </w:r>
      <w:r w:rsidR="005B2CA7">
        <w:t xml:space="preserve"> </w:t>
      </w:r>
      <w:r>
        <w:t>Geschwister,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b/>
        </w:rPr>
        <w:t>das</w:t>
      </w:r>
      <w:r w:rsidR="005B2CA7">
        <w:rPr>
          <w:b/>
        </w:rPr>
        <w:t xml:space="preserve"> </w:t>
      </w:r>
      <w:r>
        <w:rPr>
          <w:b/>
        </w:rPr>
        <w:t>Geschlecht</w:t>
      </w:r>
      <w:r w:rsidR="005B2CA7">
        <w:rPr>
          <w:b/>
        </w:rPr>
        <w:t xml:space="preserve"> </w:t>
      </w:r>
      <w:r>
        <w:rPr>
          <w:b/>
        </w:rPr>
        <w:t>ihres</w:t>
      </w:r>
      <w:r w:rsidR="005B2CA7">
        <w:rPr>
          <w:b/>
        </w:rPr>
        <w:t xml:space="preserve"> </w:t>
      </w:r>
      <w:r>
        <w:rPr>
          <w:b/>
        </w:rPr>
        <w:t>Kindes</w:t>
      </w:r>
      <w:r w:rsidR="005B2CA7">
        <w:rPr>
          <w:b/>
        </w:rPr>
        <w:t xml:space="preserve"> </w:t>
      </w:r>
      <w:r>
        <w:rPr>
          <w:b/>
        </w:rPr>
        <w:t>ablehnen</w:t>
      </w:r>
      <w:r w:rsidR="005B2CA7">
        <w:rPr>
          <w:b/>
        </w:rPr>
        <w:t xml:space="preserve"> </w:t>
      </w:r>
      <w:r>
        <w:rPr>
          <w:b/>
        </w:rPr>
        <w:t>-</w:t>
      </w:r>
      <w:r w:rsidR="005B2CA7">
        <w:rPr>
          <w:b/>
        </w:rPr>
        <w:t xml:space="preserve"> </w:t>
      </w:r>
      <w:r>
        <w:t>sie</w:t>
      </w:r>
      <w:r w:rsidR="005B2CA7">
        <w:t xml:space="preserve"> </w:t>
      </w:r>
      <w:r>
        <w:t>hätten</w:t>
      </w:r>
      <w:r w:rsidR="005B2CA7">
        <w:t xml:space="preserve"> </w:t>
      </w:r>
      <w:r>
        <w:t>lieber</w:t>
      </w:r>
      <w:r w:rsidR="005B2CA7">
        <w:t xml:space="preserve"> </w:t>
      </w:r>
      <w:r>
        <w:t>einen</w:t>
      </w:r>
      <w:r w:rsidR="005B2CA7">
        <w:t xml:space="preserve"> </w:t>
      </w:r>
      <w:r>
        <w:t>Jungen</w:t>
      </w:r>
      <w:r w:rsidR="005B2CA7">
        <w:t xml:space="preserve"> </w:t>
      </w:r>
      <w:r>
        <w:t>(ein</w:t>
      </w:r>
      <w:r w:rsidR="005B2CA7">
        <w:t xml:space="preserve"> </w:t>
      </w:r>
      <w:r>
        <w:t>Mädchen)</w:t>
      </w:r>
      <w:r w:rsidR="005B2CA7">
        <w:t xml:space="preserve"> </w:t>
      </w:r>
      <w:r>
        <w:t>gehabt</w:t>
      </w:r>
      <w:r w:rsidR="005B2CA7">
        <w:t xml:space="preserve"> </w:t>
      </w:r>
      <w:r>
        <w:t>-</w:t>
      </w:r>
      <w:r w:rsidR="005B2CA7">
        <w:t xml:space="preserve"> </w:t>
      </w:r>
      <w:r>
        <w:t>erziehen</w:t>
      </w:r>
      <w:r w:rsidR="005B2CA7">
        <w:t xml:space="preserve"> </w:t>
      </w:r>
      <w:r>
        <w:t>ihren</w:t>
      </w:r>
      <w:r w:rsidR="005B2CA7">
        <w:t xml:space="preserve"> </w:t>
      </w:r>
      <w:r>
        <w:t>Sohn</w:t>
      </w:r>
      <w:r w:rsidR="005B2CA7">
        <w:t xml:space="preserve"> </w:t>
      </w:r>
      <w:r>
        <w:t>(Tochter)</w:t>
      </w:r>
      <w:r w:rsidR="005B2CA7">
        <w:t xml:space="preserve"> </w:t>
      </w:r>
      <w:r>
        <w:t>bewu</w:t>
      </w:r>
      <w:r w:rsidR="007423A2">
        <w:t>ss</w:t>
      </w:r>
      <w:r>
        <w:t>t</w:t>
      </w:r>
      <w:r w:rsidR="005B2CA7">
        <w:t xml:space="preserve"> </w:t>
      </w:r>
      <w:r>
        <w:t>oder</w:t>
      </w:r>
      <w:r w:rsidR="005B2CA7">
        <w:t xml:space="preserve"> </w:t>
      </w:r>
      <w:r>
        <w:t>unbewu</w:t>
      </w:r>
      <w:r w:rsidR="007423A2">
        <w:t>ss</w:t>
      </w:r>
      <w:r>
        <w:t>t</w:t>
      </w:r>
      <w:r w:rsidR="005B2CA7">
        <w:t xml:space="preserve"> </w:t>
      </w:r>
      <w:r>
        <w:t>feminin</w:t>
      </w:r>
      <w:r w:rsidR="005B2CA7">
        <w:t xml:space="preserve"> </w:t>
      </w:r>
      <w:r>
        <w:t>(maskulin).</w:t>
      </w:r>
      <w:r w:rsidR="005B2CA7">
        <w:t xml:space="preserve"> </w:t>
      </w:r>
      <w:r>
        <w:t>Eine</w:t>
      </w:r>
      <w:r w:rsidR="005B2CA7">
        <w:t xml:space="preserve"> </w:t>
      </w:r>
      <w:r>
        <w:t>derartige</w:t>
      </w:r>
      <w:r w:rsidR="005B2CA7">
        <w:t xml:space="preserve"> </w:t>
      </w:r>
      <w:r>
        <w:t>geschlechtsentgegengesetzte</w:t>
      </w:r>
      <w:r w:rsidR="005B2CA7">
        <w:t xml:space="preserve"> </w:t>
      </w:r>
      <w:r>
        <w:t>Erziehungsweise</w:t>
      </w:r>
      <w:r w:rsidR="005B2CA7">
        <w:t xml:space="preserve"> </w:t>
      </w:r>
      <w:proofErr w:type="gramStart"/>
      <w:r>
        <w:t>würden</w:t>
      </w:r>
      <w:proofErr w:type="gramEnd"/>
      <w:r w:rsidR="005B2CA7">
        <w:t xml:space="preserve"> </w:t>
      </w:r>
      <w:r>
        <w:t>den</w:t>
      </w:r>
      <w:r w:rsidR="005B2CA7">
        <w:t xml:space="preserve"> </w:t>
      </w:r>
      <w:r>
        <w:t>Sohn</w:t>
      </w:r>
      <w:r w:rsidR="005B2CA7">
        <w:t xml:space="preserve"> </w:t>
      </w:r>
      <w:r>
        <w:t>(die</w:t>
      </w:r>
      <w:r w:rsidR="005B2CA7">
        <w:t xml:space="preserve"> </w:t>
      </w:r>
      <w:r>
        <w:t>Tochter)</w:t>
      </w:r>
      <w:r w:rsidR="005B2CA7">
        <w:t xml:space="preserve"> </w:t>
      </w:r>
      <w:r>
        <w:t>dahin</w:t>
      </w:r>
      <w:r w:rsidR="005B2CA7">
        <w:t xml:space="preserve"> </w:t>
      </w:r>
      <w:r>
        <w:t>führen,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(sie)</w:t>
      </w:r>
      <w:r w:rsidR="005B2CA7">
        <w:t xml:space="preserve"> </w:t>
      </w:r>
      <w:r>
        <w:t>sich</w:t>
      </w:r>
      <w:r w:rsidR="005B2CA7">
        <w:t xml:space="preserve"> </w:t>
      </w:r>
      <w:r>
        <w:t>unter</w:t>
      </w:r>
      <w:r w:rsidR="005B2CA7">
        <w:t xml:space="preserve"> </w:t>
      </w:r>
      <w:r>
        <w:t>den</w:t>
      </w:r>
      <w:r w:rsidR="005B2CA7">
        <w:t xml:space="preserve"> </w:t>
      </w:r>
      <w:r>
        <w:t>eigenen</w:t>
      </w:r>
      <w:r w:rsidR="005B2CA7">
        <w:t xml:space="preserve"> </w:t>
      </w:r>
      <w:r>
        <w:t>Geschlechtsgenossen</w:t>
      </w:r>
      <w:r w:rsidR="005B2CA7">
        <w:t xml:space="preserve"> </w:t>
      </w:r>
      <w:r>
        <w:t>fremd</w:t>
      </w:r>
      <w:r w:rsidR="005B2CA7">
        <w:t xml:space="preserve"> </w:t>
      </w:r>
      <w:r>
        <w:t>fühlt</w:t>
      </w:r>
      <w:r w:rsidR="005B2CA7">
        <w:t xml:space="preserve"> </w:t>
      </w:r>
      <w:r>
        <w:t>oder</w:t>
      </w:r>
      <w:r w:rsidR="005B2CA7">
        <w:t xml:space="preserve"> </w:t>
      </w:r>
      <w:r>
        <w:t>gar</w:t>
      </w:r>
      <w:r w:rsidR="005B2CA7">
        <w:t xml:space="preserve"> </w:t>
      </w:r>
      <w:r>
        <w:t>von</w:t>
      </w:r>
      <w:r w:rsidR="005B2CA7">
        <w:t xml:space="preserve"> </w:t>
      </w:r>
      <w:r>
        <w:t>ihnen</w:t>
      </w:r>
      <w:r w:rsidR="005B2CA7">
        <w:t xml:space="preserve"> </w:t>
      </w:r>
      <w:r>
        <w:t>abgelehnt</w:t>
      </w:r>
      <w:r w:rsidR="005B2CA7">
        <w:t xml:space="preserve"> </w:t>
      </w:r>
      <w:r>
        <w:t>wird.</w:t>
      </w:r>
      <w:r w:rsidR="005B2CA7">
        <w:t xml:space="preserve"> </w:t>
      </w:r>
      <w:r>
        <w:t>Da</w:t>
      </w:r>
      <w:r w:rsidR="005B2CA7">
        <w:t xml:space="preserve"> </w:t>
      </w:r>
      <w:r>
        <w:t>er</w:t>
      </w:r>
      <w:r w:rsidR="005B2CA7">
        <w:t xml:space="preserve"> </w:t>
      </w:r>
      <w:r>
        <w:t>aber</w:t>
      </w:r>
      <w:r w:rsidR="005B2CA7">
        <w:t xml:space="preserve"> </w:t>
      </w:r>
      <w:r>
        <w:t>gerade</w:t>
      </w:r>
      <w:r w:rsidR="005B2CA7">
        <w:t xml:space="preserve"> </w:t>
      </w:r>
      <w:r>
        <w:t>wegen</w:t>
      </w:r>
      <w:r w:rsidR="005B2CA7">
        <w:t xml:space="preserve"> </w:t>
      </w:r>
      <w:r>
        <w:t>dieser</w:t>
      </w:r>
      <w:r w:rsidR="005B2CA7">
        <w:t xml:space="preserve"> </w:t>
      </w:r>
      <w:r>
        <w:t>Erziehung</w:t>
      </w:r>
      <w:r w:rsidR="005B2CA7">
        <w:t xml:space="preserve"> </w:t>
      </w:r>
      <w:r>
        <w:t>bei</w:t>
      </w:r>
      <w:r w:rsidR="005B2CA7">
        <w:rPr>
          <w:spacing w:val="-31"/>
        </w:rPr>
        <w:t xml:space="preserve"> </w:t>
      </w:r>
      <w:r>
        <w:t>seinen</w:t>
      </w:r>
      <w:r w:rsidR="005B2CA7">
        <w:t xml:space="preserve"> </w:t>
      </w:r>
      <w:r>
        <w:t>(ihren)</w:t>
      </w:r>
      <w:r w:rsidR="005B2CA7">
        <w:t xml:space="preserve"> </w:t>
      </w:r>
      <w:r>
        <w:t>Altersgenossen</w:t>
      </w:r>
      <w:r w:rsidR="005B2CA7">
        <w:t xml:space="preserve"> </w:t>
      </w:r>
      <w:r>
        <w:t>nach</w:t>
      </w:r>
      <w:r w:rsidR="005B2CA7">
        <w:t xml:space="preserve"> </w:t>
      </w:r>
      <w:r>
        <w:t>Anerkennung</w:t>
      </w:r>
      <w:r w:rsidR="005B2CA7">
        <w:t xml:space="preserve"> </w:t>
      </w:r>
      <w:r>
        <w:t>strebe,</w:t>
      </w:r>
      <w:r w:rsidR="005B2CA7">
        <w:t xml:space="preserve"> </w:t>
      </w:r>
      <w:r>
        <w:t>führe</w:t>
      </w:r>
      <w:r w:rsidR="005B2CA7">
        <w:t xml:space="preserve"> </w:t>
      </w:r>
      <w:r>
        <w:t>diese</w:t>
      </w:r>
      <w:r w:rsidR="005B2CA7">
        <w:t xml:space="preserve"> </w:t>
      </w:r>
      <w:r>
        <w:t>zu</w:t>
      </w:r>
      <w:r w:rsidR="005B2CA7">
        <w:t xml:space="preserve"> </w:t>
      </w:r>
      <w:r>
        <w:t>gleichgeschlechtlicher</w:t>
      </w:r>
      <w:r w:rsidR="005B2CA7">
        <w:t xml:space="preserve"> </w:t>
      </w:r>
      <w:r>
        <w:t>Orientierung.</w:t>
      </w:r>
    </w:p>
    <w:p w:rsidR="006D70C7" w:rsidRDefault="006D70C7">
      <w:pPr>
        <w:pStyle w:val="Textkrper"/>
        <w:spacing w:before="6"/>
      </w:pPr>
    </w:p>
    <w:p w:rsidR="006D70C7" w:rsidRDefault="009E7DB5">
      <w:pPr>
        <w:spacing w:line="247" w:lineRule="auto"/>
        <w:ind w:left="115" w:right="108"/>
        <w:jc w:val="both"/>
        <w:rPr>
          <w:sz w:val="24"/>
        </w:rPr>
      </w:pPr>
      <w:r>
        <w:rPr>
          <w:sz w:val="24"/>
        </w:rPr>
        <w:t>Eine</w:t>
      </w:r>
      <w:r w:rsidR="005B2CA7">
        <w:rPr>
          <w:sz w:val="24"/>
        </w:rPr>
        <w:t xml:space="preserve"> </w:t>
      </w:r>
      <w:r>
        <w:rPr>
          <w:sz w:val="24"/>
        </w:rPr>
        <w:t>weitere</w:t>
      </w:r>
      <w:r w:rsidR="005B2CA7">
        <w:rPr>
          <w:sz w:val="24"/>
        </w:rPr>
        <w:t xml:space="preserve"> </w:t>
      </w:r>
      <w:r>
        <w:rPr>
          <w:sz w:val="24"/>
        </w:rPr>
        <w:t>Milieutheorie</w:t>
      </w:r>
      <w:r w:rsidR="005B2CA7">
        <w:rPr>
          <w:sz w:val="24"/>
        </w:rPr>
        <w:t xml:space="preserve"> </w:t>
      </w:r>
      <w:r>
        <w:rPr>
          <w:sz w:val="24"/>
        </w:rPr>
        <w:t>besagt:</w:t>
      </w:r>
      <w:r w:rsidR="005B2CA7">
        <w:rPr>
          <w:sz w:val="24"/>
        </w:rPr>
        <w:t xml:space="preserve"> </w:t>
      </w:r>
      <w:r>
        <w:rPr>
          <w:sz w:val="24"/>
        </w:rPr>
        <w:t>Wenn</w:t>
      </w:r>
      <w:r w:rsidR="005B2CA7">
        <w:rPr>
          <w:sz w:val="24"/>
        </w:rPr>
        <w:t xml:space="preserve"> </w:t>
      </w:r>
      <w:r>
        <w:rPr>
          <w:b/>
          <w:sz w:val="24"/>
        </w:rPr>
        <w:t>Jugendliche</w:t>
      </w:r>
      <w:r w:rsidR="005B2CA7">
        <w:rPr>
          <w:b/>
          <w:sz w:val="24"/>
        </w:rPr>
        <w:t xml:space="preserve"> </w:t>
      </w:r>
      <w:r>
        <w:rPr>
          <w:sz w:val="24"/>
        </w:rPr>
        <w:t>durch</w:t>
      </w:r>
      <w:r w:rsidR="005B2CA7">
        <w:rPr>
          <w:sz w:val="24"/>
        </w:rPr>
        <w:t xml:space="preserve"> </w:t>
      </w:r>
      <w:r>
        <w:rPr>
          <w:sz w:val="24"/>
        </w:rPr>
        <w:t>homosexuelle</w:t>
      </w:r>
      <w:r w:rsidR="005B2CA7">
        <w:rPr>
          <w:sz w:val="24"/>
        </w:rPr>
        <w:t xml:space="preserve"> </w:t>
      </w:r>
      <w:r>
        <w:rPr>
          <w:sz w:val="24"/>
        </w:rPr>
        <w:t>Praktiken</w:t>
      </w:r>
      <w:r w:rsidR="005B2CA7">
        <w:rPr>
          <w:sz w:val="24"/>
        </w:rPr>
        <w:t xml:space="preserve"> </w:t>
      </w:r>
      <w:r>
        <w:rPr>
          <w:b/>
          <w:sz w:val="24"/>
        </w:rPr>
        <w:t>verführt</w:t>
      </w:r>
      <w:r w:rsidR="005B2CA7">
        <w:rPr>
          <w:b/>
          <w:sz w:val="24"/>
        </w:rPr>
        <w:t xml:space="preserve"> </w:t>
      </w:r>
      <w:r>
        <w:rPr>
          <w:sz w:val="24"/>
        </w:rPr>
        <w:t>werden,</w:t>
      </w:r>
      <w:r w:rsidR="005B2CA7">
        <w:rPr>
          <w:sz w:val="24"/>
        </w:rPr>
        <w:t xml:space="preserve"> </w:t>
      </w:r>
      <w:r>
        <w:rPr>
          <w:sz w:val="24"/>
        </w:rPr>
        <w:t>führe</w:t>
      </w:r>
      <w:r w:rsidR="005B2CA7">
        <w:rPr>
          <w:sz w:val="24"/>
        </w:rPr>
        <w:t xml:space="preserve"> </w:t>
      </w:r>
      <w:r>
        <w:rPr>
          <w:sz w:val="24"/>
        </w:rPr>
        <w:t>dieses</w:t>
      </w:r>
      <w:r w:rsidR="005B2CA7">
        <w:rPr>
          <w:sz w:val="24"/>
        </w:rPr>
        <w:t xml:space="preserve"> </w:t>
      </w:r>
      <w:r>
        <w:rPr>
          <w:sz w:val="24"/>
        </w:rPr>
        <w:t>bei</w:t>
      </w:r>
      <w:r w:rsidR="005B2CA7">
        <w:rPr>
          <w:sz w:val="24"/>
        </w:rPr>
        <w:t xml:space="preserve"> </w:t>
      </w:r>
      <w:r>
        <w:rPr>
          <w:sz w:val="24"/>
        </w:rPr>
        <w:t>ihnen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z w:val="24"/>
        </w:rPr>
        <w:t xml:space="preserve"> </w:t>
      </w:r>
      <w:r>
        <w:rPr>
          <w:sz w:val="24"/>
        </w:rPr>
        <w:t>einer</w:t>
      </w:r>
      <w:r w:rsidR="005B2CA7">
        <w:rPr>
          <w:sz w:val="24"/>
        </w:rPr>
        <w:t xml:space="preserve"> </w:t>
      </w:r>
      <w:r>
        <w:rPr>
          <w:sz w:val="24"/>
        </w:rPr>
        <w:t>homosexuellen</w:t>
      </w:r>
      <w:r w:rsidR="005B2CA7">
        <w:rPr>
          <w:sz w:val="24"/>
        </w:rPr>
        <w:t xml:space="preserve"> </w:t>
      </w:r>
      <w:r>
        <w:rPr>
          <w:sz w:val="24"/>
        </w:rPr>
        <w:t>Triebfixierung.</w:t>
      </w:r>
      <w:r w:rsidR="005B2CA7">
        <w:rPr>
          <w:sz w:val="24"/>
        </w:rPr>
        <w:t xml:space="preserve"> </w:t>
      </w:r>
      <w:r>
        <w:rPr>
          <w:sz w:val="24"/>
        </w:rPr>
        <w:t>Verführt</w:t>
      </w:r>
      <w:r w:rsidR="005B2CA7">
        <w:rPr>
          <w:sz w:val="24"/>
        </w:rPr>
        <w:t xml:space="preserve"> </w:t>
      </w:r>
      <w:r>
        <w:rPr>
          <w:sz w:val="24"/>
        </w:rPr>
        <w:t>würden</w:t>
      </w:r>
      <w:r w:rsidR="005B2CA7">
        <w:rPr>
          <w:sz w:val="24"/>
        </w:rPr>
        <w:t xml:space="preserve"> </w:t>
      </w:r>
      <w:r>
        <w:rPr>
          <w:sz w:val="24"/>
        </w:rPr>
        <w:t>vor</w:t>
      </w:r>
      <w:r w:rsidR="005B2CA7">
        <w:rPr>
          <w:sz w:val="24"/>
        </w:rPr>
        <w:t xml:space="preserve"> </w:t>
      </w:r>
      <w:r>
        <w:rPr>
          <w:sz w:val="24"/>
        </w:rPr>
        <w:t>allem</w:t>
      </w:r>
      <w:r w:rsidR="005B2CA7">
        <w:rPr>
          <w:sz w:val="24"/>
        </w:rPr>
        <w:t xml:space="preserve"> </w:t>
      </w:r>
      <w:r>
        <w:rPr>
          <w:b/>
          <w:sz w:val="24"/>
        </w:rPr>
        <w:t>sozial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entwurzelte</w:t>
      </w:r>
      <w:r w:rsidR="005B2CA7">
        <w:rPr>
          <w:b/>
          <w:sz w:val="24"/>
        </w:rPr>
        <w:t xml:space="preserve"> </w:t>
      </w:r>
      <w:r>
        <w:rPr>
          <w:sz w:val="24"/>
        </w:rPr>
        <w:t>oder</w:t>
      </w:r>
      <w:r w:rsidR="005B2CA7">
        <w:rPr>
          <w:sz w:val="24"/>
        </w:rPr>
        <w:t xml:space="preserve"> </w:t>
      </w:r>
      <w:r>
        <w:rPr>
          <w:b/>
          <w:sz w:val="24"/>
        </w:rPr>
        <w:t>von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Gleichaltrigen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isolierte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Jugendliche</w:t>
      </w:r>
      <w:r w:rsidR="005B2CA7">
        <w:rPr>
          <w:b/>
          <w:sz w:val="24"/>
        </w:rPr>
        <w:t xml:space="preserve"> </w:t>
      </w:r>
      <w:r>
        <w:rPr>
          <w:sz w:val="24"/>
        </w:rPr>
        <w:t>wie</w:t>
      </w:r>
      <w:r w:rsidR="005B2CA7">
        <w:rPr>
          <w:sz w:val="24"/>
        </w:rPr>
        <w:t xml:space="preserve"> </w:t>
      </w:r>
      <w:r>
        <w:rPr>
          <w:sz w:val="24"/>
        </w:rPr>
        <w:t>Einzelgänger</w:t>
      </w:r>
      <w:r w:rsidR="005B2CA7">
        <w:rPr>
          <w:sz w:val="24"/>
        </w:rPr>
        <w:t xml:space="preserve"> </w:t>
      </w:r>
      <w:r>
        <w:rPr>
          <w:sz w:val="24"/>
        </w:rPr>
        <w:t>oder</w:t>
      </w:r>
      <w:r w:rsidR="005B2CA7">
        <w:rPr>
          <w:sz w:val="24"/>
        </w:rPr>
        <w:t xml:space="preserve"> </w:t>
      </w:r>
      <w:r>
        <w:rPr>
          <w:sz w:val="24"/>
        </w:rPr>
        <w:t>Außenseiter.</w:t>
      </w:r>
    </w:p>
    <w:p w:rsidR="006D70C7" w:rsidRDefault="006D70C7">
      <w:pPr>
        <w:spacing w:line="247" w:lineRule="auto"/>
        <w:jc w:val="both"/>
        <w:rPr>
          <w:sz w:val="24"/>
        </w:rPr>
        <w:sectPr w:rsidR="006D70C7">
          <w:headerReference w:type="default" r:id="rId64"/>
          <w:footerReference w:type="default" r:id="rId65"/>
          <w:pgSz w:w="11910" w:h="16850"/>
          <w:pgMar w:top="1340" w:right="1020" w:bottom="1260" w:left="1020" w:header="732" w:footer="1073" w:gutter="0"/>
          <w:pgNumType w:start="36"/>
          <w:cols w:space="720"/>
        </w:sectPr>
      </w:pPr>
    </w:p>
    <w:p w:rsidR="006D70C7" w:rsidRDefault="006D70C7">
      <w:pPr>
        <w:pStyle w:val="Textkrper"/>
        <w:spacing w:before="2"/>
      </w:pPr>
    </w:p>
    <w:p w:rsidR="006D70C7" w:rsidRDefault="009E7DB5" w:rsidP="007423A2">
      <w:pPr>
        <w:pStyle w:val="Textkrper"/>
        <w:spacing w:before="90" w:line="247" w:lineRule="auto"/>
        <w:ind w:left="115" w:right="111"/>
        <w:jc w:val="both"/>
      </w:pPr>
      <w:r>
        <w:t>Bei</w:t>
      </w:r>
      <w:r w:rsidR="005B2CA7">
        <w:t xml:space="preserve"> </w:t>
      </w:r>
      <w:r>
        <w:t>Mädchen</w:t>
      </w:r>
      <w:r w:rsidR="005B2CA7">
        <w:t xml:space="preserve"> </w:t>
      </w:r>
      <w:r>
        <w:t>führe</w:t>
      </w:r>
      <w:r w:rsidR="005B2CA7">
        <w:t xml:space="preserve"> </w:t>
      </w:r>
      <w:r>
        <w:t>nicht</w:t>
      </w:r>
      <w:r w:rsidR="005B2CA7">
        <w:t xml:space="preserve"> </w:t>
      </w:r>
      <w:r>
        <w:t>selten</w:t>
      </w:r>
      <w:r w:rsidR="005B2CA7">
        <w:t xml:space="preserve"> </w:t>
      </w:r>
      <w:r>
        <w:rPr>
          <w:b/>
        </w:rPr>
        <w:t>sexueller</w:t>
      </w:r>
      <w:r w:rsidR="005B2CA7">
        <w:rPr>
          <w:b/>
        </w:rPr>
        <w:t xml:space="preserve"> </w:t>
      </w:r>
      <w:r>
        <w:rPr>
          <w:b/>
        </w:rPr>
        <w:t>Mi</w:t>
      </w:r>
      <w:r w:rsidR="007423A2">
        <w:rPr>
          <w:b/>
        </w:rPr>
        <w:t>ss</w:t>
      </w:r>
      <w:r>
        <w:rPr>
          <w:b/>
        </w:rPr>
        <w:t>brauch</w:t>
      </w:r>
      <w:r w:rsidR="005B2CA7">
        <w:rPr>
          <w:b/>
        </w:rPr>
        <w:t xml:space="preserve"> </w:t>
      </w:r>
      <w:r>
        <w:t>zu</w:t>
      </w:r>
      <w:r w:rsidR="005B2CA7">
        <w:t xml:space="preserve"> </w:t>
      </w:r>
      <w:r>
        <w:t>einer</w:t>
      </w:r>
      <w:r w:rsidR="005B2CA7">
        <w:t xml:space="preserve"> </w:t>
      </w:r>
      <w:r>
        <w:t>Abneigung</w:t>
      </w:r>
      <w:r w:rsidR="005B2CA7">
        <w:t xml:space="preserve"> </w:t>
      </w:r>
      <w:r>
        <w:t>vor</w:t>
      </w:r>
      <w:r w:rsidR="005B2CA7">
        <w:t xml:space="preserve"> </w:t>
      </w:r>
      <w:r>
        <w:t>der</w:t>
      </w:r>
      <w:r w:rsidR="005B2CA7">
        <w:t xml:space="preserve"> </w:t>
      </w:r>
      <w:r>
        <w:t>als</w:t>
      </w:r>
      <w:r w:rsidR="005B2CA7">
        <w:t xml:space="preserve"> </w:t>
      </w:r>
      <w:r>
        <w:t>brutal</w:t>
      </w:r>
      <w:r w:rsidR="005B2CA7">
        <w:t xml:space="preserve"> </w:t>
      </w:r>
      <w:r>
        <w:t>und</w:t>
      </w:r>
      <w:r w:rsidR="005B2CA7">
        <w:t xml:space="preserve"> </w:t>
      </w:r>
      <w:r>
        <w:t>übermächtig</w:t>
      </w:r>
      <w:r w:rsidR="005B2CA7">
        <w:t xml:space="preserve"> </w:t>
      </w:r>
      <w:r>
        <w:t>empfundenen</w:t>
      </w:r>
      <w:r w:rsidR="005B2CA7">
        <w:t xml:space="preserve"> </w:t>
      </w:r>
      <w:r>
        <w:t>männlichen</w:t>
      </w:r>
      <w:r w:rsidR="005B2CA7">
        <w:t xml:space="preserve"> </w:t>
      </w:r>
      <w:r>
        <w:t>Sexualität</w:t>
      </w:r>
      <w:r w:rsidR="005B2CA7">
        <w:t xml:space="preserve"> </w:t>
      </w:r>
      <w:r>
        <w:t>und</w:t>
      </w:r>
      <w:r w:rsidR="005B2CA7">
        <w:t xml:space="preserve"> </w:t>
      </w:r>
      <w:r>
        <w:t>dadurch</w:t>
      </w:r>
      <w:r w:rsidR="005B2CA7">
        <w:t xml:space="preserve"> </w:t>
      </w:r>
      <w:r>
        <w:t>zu</w:t>
      </w:r>
      <w:r w:rsidR="005B2CA7">
        <w:t xml:space="preserve"> </w:t>
      </w:r>
      <w:r>
        <w:t>lesbischen</w:t>
      </w:r>
      <w:r w:rsidR="005B2CA7">
        <w:t xml:space="preserve"> </w:t>
      </w:r>
      <w:r>
        <w:t>Neigungen.</w:t>
      </w:r>
      <w:r w:rsidR="005B2CA7">
        <w:t xml:space="preserve"> </w:t>
      </w:r>
      <w:r>
        <w:t>Auch</w:t>
      </w:r>
      <w:r w:rsidR="005B2CA7">
        <w:t xml:space="preserve"> </w:t>
      </w:r>
      <w:r>
        <w:rPr>
          <w:b/>
        </w:rPr>
        <w:t>sexuelle</w:t>
      </w:r>
      <w:r w:rsidR="005B2CA7">
        <w:rPr>
          <w:b/>
        </w:rPr>
        <w:t xml:space="preserve"> </w:t>
      </w:r>
      <w:r>
        <w:rPr>
          <w:b/>
        </w:rPr>
        <w:t>Enttäuschungen</w:t>
      </w:r>
      <w:r w:rsidR="005B2CA7">
        <w:rPr>
          <w:b/>
        </w:rPr>
        <w:t xml:space="preserve"> </w:t>
      </w:r>
      <w:r>
        <w:t>oder</w:t>
      </w:r>
      <w:r w:rsidR="005B2CA7">
        <w:t xml:space="preserve"> </w:t>
      </w:r>
      <w:r>
        <w:t>frühe</w:t>
      </w:r>
      <w:r w:rsidR="005B2CA7">
        <w:t xml:space="preserve"> </w:t>
      </w:r>
      <w:r>
        <w:t>Schockerlebnisse</w:t>
      </w:r>
      <w:r w:rsidR="005B2CA7">
        <w:t xml:space="preserve"> </w:t>
      </w:r>
      <w:r>
        <w:t>(Miterleben</w:t>
      </w:r>
      <w:r w:rsidR="005B2CA7">
        <w:t xml:space="preserve"> </w:t>
      </w:r>
      <w:r>
        <w:t>eines</w:t>
      </w:r>
      <w:r w:rsidR="005B2CA7">
        <w:t xml:space="preserve"> </w:t>
      </w:r>
      <w:r>
        <w:t>elterlichen</w:t>
      </w:r>
      <w:r w:rsidR="005B2CA7">
        <w:t xml:space="preserve"> </w:t>
      </w:r>
      <w:r>
        <w:t>Koitus</w:t>
      </w:r>
      <w:r w:rsidR="005B2CA7">
        <w:t xml:space="preserve"> </w:t>
      </w:r>
      <w:r>
        <w:t>oder</w:t>
      </w:r>
      <w:r w:rsidR="005B2CA7">
        <w:t xml:space="preserve"> </w:t>
      </w:r>
      <w:r>
        <w:t>einer</w:t>
      </w:r>
      <w:r w:rsidR="005B2CA7">
        <w:t xml:space="preserve"> </w:t>
      </w:r>
      <w:r>
        <w:t>Vergewaltigung)</w:t>
      </w:r>
      <w:r w:rsidR="005B2CA7">
        <w:t xml:space="preserve"> </w:t>
      </w:r>
      <w:r>
        <w:t>könnten</w:t>
      </w:r>
      <w:r w:rsidR="005B2CA7">
        <w:t xml:space="preserve"> </w:t>
      </w:r>
      <w:r>
        <w:t>bei</w:t>
      </w:r>
      <w:r w:rsidR="005B2CA7">
        <w:t xml:space="preserve"> </w:t>
      </w:r>
      <w:r>
        <w:t>Mädchen</w:t>
      </w:r>
      <w:r w:rsidR="005B2CA7">
        <w:t xml:space="preserve"> </w:t>
      </w:r>
      <w:r>
        <w:t>und</w:t>
      </w:r>
      <w:r w:rsidR="005B2CA7">
        <w:t xml:space="preserve"> </w:t>
      </w:r>
      <w:r>
        <w:t>Frauen</w:t>
      </w:r>
      <w:r w:rsidR="005B2CA7">
        <w:t xml:space="preserve"> </w:t>
      </w:r>
      <w:r>
        <w:t>lesbische</w:t>
      </w:r>
      <w:r w:rsidR="005B2CA7">
        <w:t xml:space="preserve"> </w:t>
      </w:r>
      <w:r>
        <w:t>Neigungen</w:t>
      </w:r>
      <w:r w:rsidR="005B2CA7">
        <w:t xml:space="preserve"> </w:t>
      </w:r>
      <w:r>
        <w:t>hervorrufen.</w:t>
      </w:r>
    </w:p>
    <w:p w:rsidR="006D70C7" w:rsidRDefault="006D70C7">
      <w:pPr>
        <w:pStyle w:val="Textkrper"/>
        <w:spacing w:before="8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Wenn</w:t>
      </w:r>
      <w:r w:rsidR="005B2CA7">
        <w:t xml:space="preserve"> </w:t>
      </w:r>
      <w:r>
        <w:t>eine</w:t>
      </w:r>
      <w:r w:rsidR="005B2CA7">
        <w:t xml:space="preserve"> </w:t>
      </w:r>
      <w:r>
        <w:t>Tochter</w:t>
      </w:r>
      <w:r w:rsidR="005B2CA7">
        <w:t xml:space="preserve"> </w:t>
      </w:r>
      <w:r>
        <w:t>durch</w:t>
      </w:r>
      <w:r w:rsidR="005B2CA7">
        <w:t xml:space="preserve"> </w:t>
      </w:r>
      <w:r>
        <w:t>eine</w:t>
      </w:r>
      <w:r w:rsidR="005B2CA7">
        <w:t xml:space="preserve"> </w:t>
      </w:r>
      <w:r>
        <w:t>frustrierte</w:t>
      </w:r>
      <w:r w:rsidR="005B2CA7">
        <w:t xml:space="preserve"> </w:t>
      </w:r>
      <w:r>
        <w:t>und</w:t>
      </w:r>
      <w:r w:rsidR="005B2CA7">
        <w:t xml:space="preserve"> </w:t>
      </w:r>
      <w:r>
        <w:t>frigide</w:t>
      </w:r>
      <w:r w:rsidR="005B2CA7">
        <w:t xml:space="preserve"> </w:t>
      </w:r>
      <w:r>
        <w:t>Mutter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Weise</w:t>
      </w:r>
      <w:r w:rsidR="005B2CA7">
        <w:t xml:space="preserve"> </w:t>
      </w:r>
      <w:r>
        <w:t>„aufgeklärt“</w:t>
      </w:r>
      <w:r w:rsidR="005B2CA7">
        <w:t xml:space="preserve"> </w:t>
      </w:r>
      <w:r>
        <w:t>wird,</w:t>
      </w:r>
      <w:r w:rsidR="005B2CA7">
        <w:t xml:space="preserve"> </w:t>
      </w:r>
      <w:r>
        <w:t>dass</w:t>
      </w:r>
      <w:r w:rsidR="005B2CA7">
        <w:t xml:space="preserve"> </w:t>
      </w:r>
      <w:r>
        <w:t>man</w:t>
      </w:r>
      <w:r w:rsidR="005B2CA7">
        <w:t xml:space="preserve"> </w:t>
      </w:r>
      <w:r>
        <w:t>sie</w:t>
      </w:r>
      <w:r w:rsidR="005B2CA7">
        <w:t xml:space="preserve"> </w:t>
      </w:r>
      <w:r>
        <w:t>nur</w:t>
      </w:r>
      <w:r w:rsidR="005B2CA7">
        <w:t xml:space="preserve"> </w:t>
      </w:r>
      <w:r>
        <w:t>noch</w:t>
      </w:r>
      <w:r w:rsidR="005B2CA7">
        <w:t xml:space="preserve"> </w:t>
      </w:r>
      <w:r>
        <w:rPr>
          <w:b/>
        </w:rPr>
        <w:t>vor</w:t>
      </w:r>
      <w:r w:rsidR="005B2CA7">
        <w:rPr>
          <w:b/>
        </w:rPr>
        <w:t xml:space="preserve"> </w:t>
      </w:r>
      <w:r>
        <w:rPr>
          <w:b/>
        </w:rPr>
        <w:t>den</w:t>
      </w:r>
      <w:r w:rsidR="005B2CA7">
        <w:rPr>
          <w:b/>
        </w:rPr>
        <w:t xml:space="preserve"> </w:t>
      </w:r>
      <w:r>
        <w:rPr>
          <w:b/>
        </w:rPr>
        <w:t>„bösen“,</w:t>
      </w:r>
      <w:r w:rsidR="005B2CA7">
        <w:rPr>
          <w:b/>
        </w:rPr>
        <w:t xml:space="preserve"> </w:t>
      </w:r>
      <w:r>
        <w:rPr>
          <w:b/>
        </w:rPr>
        <w:t>die</w:t>
      </w:r>
      <w:r w:rsidR="005B2CA7">
        <w:rPr>
          <w:b/>
        </w:rPr>
        <w:t xml:space="preserve"> </w:t>
      </w:r>
      <w:r>
        <w:rPr>
          <w:b/>
        </w:rPr>
        <w:t>Frauen</w:t>
      </w:r>
      <w:r w:rsidR="005B2CA7">
        <w:rPr>
          <w:b/>
        </w:rPr>
        <w:t xml:space="preserve"> </w:t>
      </w:r>
      <w:r>
        <w:rPr>
          <w:b/>
        </w:rPr>
        <w:t>erniedrigenden</w:t>
      </w:r>
      <w:r w:rsidR="005B2CA7">
        <w:rPr>
          <w:b/>
        </w:rPr>
        <w:t xml:space="preserve"> </w:t>
      </w:r>
      <w:r>
        <w:rPr>
          <w:b/>
        </w:rPr>
        <w:t>Männern</w:t>
      </w:r>
      <w:r w:rsidR="005B2CA7">
        <w:rPr>
          <w:b/>
        </w:rPr>
        <w:t xml:space="preserve"> </w:t>
      </w:r>
      <w:r>
        <w:rPr>
          <w:b/>
        </w:rPr>
        <w:t>warnt</w:t>
      </w:r>
      <w:r>
        <w:t>,</w:t>
      </w:r>
      <w:r w:rsidR="005B2CA7">
        <w:t xml:space="preserve"> </w:t>
      </w:r>
      <w:r>
        <w:t>könne</w:t>
      </w:r>
      <w:r w:rsidR="005B2CA7">
        <w:t xml:space="preserve"> </w:t>
      </w:r>
      <w:r>
        <w:t>dieses</w:t>
      </w:r>
      <w:r w:rsidR="005B2CA7">
        <w:t xml:space="preserve"> </w:t>
      </w:r>
      <w:r>
        <w:t>dazu</w:t>
      </w:r>
      <w:r w:rsidR="005B2CA7">
        <w:t xml:space="preserve"> </w:t>
      </w:r>
      <w:r>
        <w:t>führen,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Tochter</w:t>
      </w:r>
      <w:r w:rsidR="005B2CA7">
        <w:t xml:space="preserve"> </w:t>
      </w:r>
      <w:r>
        <w:t>lesbisch</w:t>
      </w:r>
      <w:r w:rsidR="005B2CA7">
        <w:t xml:space="preserve"> </w:t>
      </w:r>
      <w:r>
        <w:t>werde.</w:t>
      </w:r>
      <w:r w:rsidR="005B2CA7">
        <w:t xml:space="preserve"> </w:t>
      </w:r>
      <w:r>
        <w:t>Derartige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Gefühle</w:t>
      </w:r>
      <w:r w:rsidR="005B2CA7">
        <w:t xml:space="preserve"> </w:t>
      </w:r>
      <w:r>
        <w:t>seien</w:t>
      </w:r>
      <w:r w:rsidR="005B2CA7">
        <w:t xml:space="preserve"> </w:t>
      </w:r>
      <w:r>
        <w:t>häufig</w:t>
      </w:r>
      <w:r w:rsidR="005B2CA7">
        <w:t xml:space="preserve"> </w:t>
      </w:r>
      <w:r>
        <w:t>Ausdruck</w:t>
      </w:r>
      <w:r w:rsidR="005B2CA7">
        <w:t xml:space="preserve"> </w:t>
      </w:r>
      <w:r>
        <w:t>von</w:t>
      </w:r>
      <w:r w:rsidR="005B2CA7">
        <w:t xml:space="preserve"> </w:t>
      </w:r>
      <w:r>
        <w:t>Schutz-</w:t>
      </w:r>
      <w:r w:rsidR="005B2CA7">
        <w:t xml:space="preserve"> </w:t>
      </w:r>
      <w:r>
        <w:t>und</w:t>
      </w:r>
      <w:r w:rsidR="005B2CA7">
        <w:t xml:space="preserve"> </w:t>
      </w:r>
      <w:r>
        <w:t>Geborgenheitssuche.</w:t>
      </w:r>
    </w:p>
    <w:p w:rsidR="006D70C7" w:rsidRDefault="006D70C7">
      <w:pPr>
        <w:pStyle w:val="Textkrper"/>
        <w:spacing w:before="1"/>
        <w:rPr>
          <w:sz w:val="25"/>
        </w:rPr>
      </w:pPr>
    </w:p>
    <w:p w:rsidR="006D70C7" w:rsidRDefault="009E7DB5">
      <w:pPr>
        <w:spacing w:line="247" w:lineRule="auto"/>
        <w:ind w:left="115" w:right="109"/>
        <w:jc w:val="both"/>
        <w:rPr>
          <w:sz w:val="24"/>
        </w:rPr>
      </w:pPr>
      <w:r>
        <w:rPr>
          <w:sz w:val="24"/>
        </w:rPr>
        <w:t>Andere</w:t>
      </w:r>
      <w:r w:rsidR="005B2CA7">
        <w:rPr>
          <w:sz w:val="24"/>
        </w:rPr>
        <w:t xml:space="preserve"> </w:t>
      </w:r>
      <w:r>
        <w:rPr>
          <w:sz w:val="24"/>
        </w:rPr>
        <w:t>vertreten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sz w:val="24"/>
        </w:rPr>
        <w:t>Meinung,</w:t>
      </w:r>
      <w:r w:rsidR="005B2CA7">
        <w:rPr>
          <w:sz w:val="24"/>
        </w:rPr>
        <w:t xml:space="preserve"> </w:t>
      </w:r>
      <w:r>
        <w:rPr>
          <w:sz w:val="24"/>
        </w:rPr>
        <w:t>eine</w:t>
      </w:r>
      <w:r w:rsidR="005B2CA7">
        <w:rPr>
          <w:sz w:val="24"/>
        </w:rPr>
        <w:t xml:space="preserve"> </w:t>
      </w:r>
      <w:r>
        <w:rPr>
          <w:sz w:val="24"/>
        </w:rPr>
        <w:t>abnorm</w:t>
      </w:r>
      <w:r w:rsidR="005B2CA7">
        <w:rPr>
          <w:sz w:val="24"/>
        </w:rPr>
        <w:t xml:space="preserve"> </w:t>
      </w:r>
      <w:r>
        <w:rPr>
          <w:sz w:val="24"/>
        </w:rPr>
        <w:t>starke</w:t>
      </w:r>
      <w:r w:rsidR="005B2CA7">
        <w:rPr>
          <w:sz w:val="24"/>
        </w:rPr>
        <w:t xml:space="preserve"> </w:t>
      </w:r>
      <w:r>
        <w:rPr>
          <w:b/>
          <w:sz w:val="24"/>
        </w:rPr>
        <w:t>Stimulierung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jugendlicher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Sexualität</w:t>
      </w:r>
      <w:r w:rsidR="005B2CA7">
        <w:rPr>
          <w:b/>
          <w:sz w:val="24"/>
        </w:rPr>
        <w:t xml:space="preserve"> </w:t>
      </w:r>
      <w:r>
        <w:rPr>
          <w:sz w:val="24"/>
        </w:rPr>
        <w:t>treibe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z w:val="24"/>
        </w:rPr>
        <w:t xml:space="preserve"> </w:t>
      </w:r>
      <w:r>
        <w:rPr>
          <w:sz w:val="24"/>
        </w:rPr>
        <w:t>gleichgeschlechtlichen</w:t>
      </w:r>
      <w:r w:rsidR="005B2CA7">
        <w:rPr>
          <w:sz w:val="24"/>
        </w:rPr>
        <w:t xml:space="preserve"> </w:t>
      </w:r>
      <w:r>
        <w:rPr>
          <w:sz w:val="24"/>
        </w:rPr>
        <w:t>Neigungen.</w:t>
      </w:r>
    </w:p>
    <w:p w:rsidR="006D70C7" w:rsidRDefault="006D70C7">
      <w:pPr>
        <w:pStyle w:val="Textkrper"/>
        <w:spacing w:before="10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Auch</w:t>
      </w:r>
      <w:r w:rsidR="005B2CA7">
        <w:t xml:space="preserve"> </w:t>
      </w:r>
      <w:r>
        <w:t>das</w:t>
      </w:r>
      <w:r w:rsidR="005B2CA7">
        <w:t xml:space="preserve"> </w:t>
      </w:r>
      <w:proofErr w:type="spellStart"/>
      <w:r>
        <w:rPr>
          <w:b/>
        </w:rPr>
        <w:t>Abgeschlossensein</w:t>
      </w:r>
      <w:proofErr w:type="spellEnd"/>
      <w:r w:rsidR="005B2CA7">
        <w:rPr>
          <w:b/>
        </w:rPr>
        <w:t xml:space="preserve"> </w:t>
      </w:r>
      <w:r>
        <w:rPr>
          <w:b/>
        </w:rPr>
        <w:t>vom</w:t>
      </w:r>
      <w:r w:rsidR="005B2CA7">
        <w:rPr>
          <w:b/>
        </w:rPr>
        <w:t xml:space="preserve"> </w:t>
      </w:r>
      <w:r>
        <w:rPr>
          <w:b/>
        </w:rPr>
        <w:t>anderen</w:t>
      </w:r>
      <w:r w:rsidR="005B2CA7">
        <w:rPr>
          <w:b/>
        </w:rPr>
        <w:t xml:space="preserve"> </w:t>
      </w:r>
      <w:r>
        <w:rPr>
          <w:b/>
        </w:rPr>
        <w:t>Geschlecht</w:t>
      </w:r>
      <w:r w:rsidR="005B2CA7">
        <w:rPr>
          <w:b/>
        </w:rPr>
        <w:t xml:space="preserve"> </w:t>
      </w:r>
      <w:r>
        <w:t>während</w:t>
      </w:r>
      <w:r w:rsidR="005B2CA7">
        <w:t xml:space="preserve"> </w:t>
      </w:r>
      <w:r>
        <w:t>langer</w:t>
      </w:r>
      <w:r w:rsidR="005B2CA7">
        <w:t xml:space="preserve"> </w:t>
      </w:r>
      <w:r>
        <w:t>Zeit</w:t>
      </w:r>
      <w:r w:rsidR="005B2CA7">
        <w:t xml:space="preserve"> </w:t>
      </w:r>
      <w:r>
        <w:t>(im</w:t>
      </w:r>
      <w:r w:rsidR="005B2CA7">
        <w:t xml:space="preserve"> </w:t>
      </w:r>
      <w:r>
        <w:t>Internat,</w:t>
      </w:r>
      <w:r w:rsidR="005B2CA7">
        <w:t xml:space="preserve"> </w:t>
      </w:r>
      <w:r>
        <w:t>in</w:t>
      </w:r>
      <w:r w:rsidR="005B2CA7">
        <w:t xml:space="preserve"> </w:t>
      </w:r>
      <w:r>
        <w:t>Strafvollzugsanstalten,</w:t>
      </w:r>
      <w:r w:rsidR="005B2CA7">
        <w:t xml:space="preserve"> </w:t>
      </w:r>
      <w:r>
        <w:t>während</w:t>
      </w:r>
      <w:r w:rsidR="005B2CA7">
        <w:t xml:space="preserve"> </w:t>
      </w:r>
      <w:r>
        <w:t>des</w:t>
      </w:r>
      <w:r w:rsidR="005B2CA7">
        <w:t xml:space="preserve"> </w:t>
      </w:r>
      <w:r>
        <w:t>Militär-</w:t>
      </w:r>
      <w:r w:rsidR="005B2CA7">
        <w:t xml:space="preserve"> </w:t>
      </w:r>
      <w:r>
        <w:t>und</w:t>
      </w:r>
      <w:r w:rsidR="005B2CA7">
        <w:t xml:space="preserve"> </w:t>
      </w:r>
      <w:r>
        <w:t>Kriegsdienstes)</w:t>
      </w:r>
      <w:r w:rsidR="005B2CA7">
        <w:t xml:space="preserve"> </w:t>
      </w:r>
      <w:r>
        <w:t>oder</w:t>
      </w:r>
      <w:r w:rsidR="005B2CA7">
        <w:t xml:space="preserve"> </w:t>
      </w:r>
      <w:r>
        <w:t>auch</w:t>
      </w:r>
      <w:r w:rsidR="005B2CA7">
        <w:t xml:space="preserve"> </w:t>
      </w:r>
      <w:r>
        <w:t>übersteigerte</w:t>
      </w:r>
      <w:r w:rsidR="005B2CA7">
        <w:t xml:space="preserve"> </w:t>
      </w:r>
      <w:r>
        <w:t>Freundschaft</w:t>
      </w:r>
      <w:r w:rsidR="005B2CA7">
        <w:t xml:space="preserve"> </w:t>
      </w:r>
      <w:r>
        <w:t>in</w:t>
      </w:r>
      <w:r w:rsidR="005B2CA7">
        <w:t xml:space="preserve"> </w:t>
      </w:r>
      <w:r>
        <w:t>Männerbünden</w:t>
      </w:r>
      <w:r w:rsidR="005B2CA7">
        <w:t xml:space="preserve"> </w:t>
      </w:r>
      <w:r>
        <w:t>fixiere</w:t>
      </w:r>
      <w:r w:rsidR="005B2CA7">
        <w:t xml:space="preserve"> </w:t>
      </w:r>
      <w:r>
        <w:t>erotisch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eigene</w:t>
      </w:r>
      <w:r w:rsidR="005B2CA7">
        <w:t xml:space="preserve"> </w:t>
      </w:r>
      <w:r>
        <w:t>Geschlecht.</w:t>
      </w:r>
    </w:p>
    <w:p w:rsidR="006D70C7" w:rsidRDefault="006D70C7">
      <w:pPr>
        <w:pStyle w:val="Textkrper"/>
        <w:spacing w:before="9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Als</w:t>
      </w:r>
      <w:r w:rsidR="005B2CA7">
        <w:t xml:space="preserve"> </w:t>
      </w:r>
      <w:r>
        <w:t>Ursache</w:t>
      </w:r>
      <w:r w:rsidR="005B2CA7">
        <w:t xml:space="preserve"> </w:t>
      </w:r>
      <w:r>
        <w:t>von</w:t>
      </w:r>
      <w:r w:rsidR="005B2CA7">
        <w:t xml:space="preserve"> </w:t>
      </w:r>
      <w:r>
        <w:t>homosexueller</w:t>
      </w:r>
      <w:r w:rsidR="005B2CA7">
        <w:t xml:space="preserve"> </w:t>
      </w:r>
      <w:r>
        <w:t>Orientierung</w:t>
      </w:r>
      <w:r w:rsidR="005B2CA7">
        <w:t xml:space="preserve"> </w:t>
      </w:r>
      <w:r>
        <w:t>weist</w:t>
      </w:r>
      <w:r w:rsidR="005B2CA7">
        <w:t xml:space="preserve"> </w:t>
      </w:r>
      <w:r>
        <w:t>man</w:t>
      </w:r>
      <w:r w:rsidR="005B2CA7">
        <w:t xml:space="preserve"> </w:t>
      </w:r>
      <w:r>
        <w:t>nicht</w:t>
      </w:r>
      <w:r w:rsidR="005B2CA7">
        <w:t xml:space="preserve"> </w:t>
      </w:r>
      <w:r>
        <w:t>selten</w:t>
      </w:r>
      <w:r w:rsidR="005B2CA7">
        <w:t xml:space="preserve"> </w:t>
      </w:r>
      <w:r>
        <w:t>auch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„</w:t>
      </w:r>
      <w:proofErr w:type="spellStart"/>
      <w:r>
        <w:rPr>
          <w:b/>
        </w:rPr>
        <w:t>ekklesiogene</w:t>
      </w:r>
      <w:proofErr w:type="spellEnd"/>
      <w:r w:rsidR="005B2CA7">
        <w:rPr>
          <w:b/>
        </w:rPr>
        <w:t xml:space="preserve"> </w:t>
      </w:r>
      <w:r>
        <w:rPr>
          <w:b/>
        </w:rPr>
        <w:t>Neurose</w:t>
      </w:r>
      <w:r>
        <w:t>“:</w:t>
      </w:r>
      <w:r w:rsidR="005B2CA7">
        <w:t xml:space="preserve"> </w:t>
      </w:r>
      <w:r>
        <w:t>Dadurch,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Weg</w:t>
      </w:r>
      <w:r w:rsidR="005B2CA7">
        <w:t xml:space="preserve"> </w:t>
      </w:r>
      <w:r>
        <w:t>zum</w:t>
      </w:r>
      <w:r w:rsidR="005B2CA7">
        <w:t xml:space="preserve"> </w:t>
      </w:r>
      <w:r>
        <w:t>anderen</w:t>
      </w:r>
      <w:r w:rsidR="005B2CA7">
        <w:t xml:space="preserve"> </w:t>
      </w:r>
      <w:r>
        <w:t>Geschlecht</w:t>
      </w:r>
      <w:r w:rsidR="005B2CA7">
        <w:t xml:space="preserve"> </w:t>
      </w:r>
      <w:r>
        <w:t>durch</w:t>
      </w:r>
      <w:r w:rsidR="005B2CA7">
        <w:t xml:space="preserve"> </w:t>
      </w:r>
      <w:r>
        <w:t>religiös</w:t>
      </w:r>
      <w:r w:rsidR="005B2CA7">
        <w:t xml:space="preserve"> </w:t>
      </w:r>
      <w:r>
        <w:t>motivierte</w:t>
      </w:r>
      <w:r w:rsidR="005B2CA7">
        <w:t xml:space="preserve"> </w:t>
      </w:r>
      <w:r>
        <w:t>Verbote</w:t>
      </w:r>
      <w:r w:rsidR="005B2CA7">
        <w:t xml:space="preserve"> </w:t>
      </w:r>
      <w:r>
        <w:t>versperrt</w:t>
      </w:r>
      <w:r w:rsidR="005B2CA7">
        <w:t xml:space="preserve"> </w:t>
      </w:r>
      <w:r>
        <w:t>worden</w:t>
      </w:r>
      <w:r w:rsidR="005B2CA7">
        <w:t xml:space="preserve"> </w:t>
      </w:r>
      <w:r>
        <w:t>sei,</w:t>
      </w:r>
      <w:r w:rsidR="005B2CA7">
        <w:t xml:space="preserve"> </w:t>
      </w:r>
      <w:r>
        <w:t>wende</w:t>
      </w:r>
      <w:r w:rsidR="005B2CA7">
        <w:t xml:space="preserve"> </w:t>
      </w:r>
      <w:r>
        <w:t>man</w:t>
      </w:r>
      <w:r w:rsidR="005B2CA7">
        <w:t xml:space="preserve"> </w:t>
      </w:r>
      <w:r>
        <w:t>sich</w:t>
      </w:r>
      <w:r w:rsidR="005B2CA7">
        <w:t xml:space="preserve"> </w:t>
      </w:r>
      <w:r>
        <w:t>dem</w:t>
      </w:r>
      <w:r w:rsidR="005B2CA7">
        <w:t xml:space="preserve"> </w:t>
      </w:r>
      <w:r>
        <w:t>eigenen</w:t>
      </w:r>
      <w:r w:rsidR="005B2CA7">
        <w:t xml:space="preserve"> </w:t>
      </w:r>
      <w:r>
        <w:t>Geschlecht</w:t>
      </w:r>
      <w:r w:rsidR="005B2CA7">
        <w:t xml:space="preserve"> </w:t>
      </w:r>
      <w:r>
        <w:t>zu.</w:t>
      </w:r>
    </w:p>
    <w:p w:rsidR="006D70C7" w:rsidRDefault="006D70C7">
      <w:pPr>
        <w:pStyle w:val="Textkrper"/>
        <w:spacing w:before="9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nicht</w:t>
      </w:r>
      <w:r w:rsidR="005B2CA7">
        <w:t xml:space="preserve"> </w:t>
      </w:r>
      <w:r>
        <w:t>notwendig,</w:t>
      </w:r>
      <w:r w:rsidR="005B2CA7">
        <w:t xml:space="preserve"> </w:t>
      </w:r>
      <w:r>
        <w:t>jede</w:t>
      </w:r>
      <w:r w:rsidR="005B2CA7">
        <w:t xml:space="preserve"> </w:t>
      </w:r>
      <w:r>
        <w:t>einzelne</w:t>
      </w:r>
      <w:r w:rsidR="005B2CA7">
        <w:t xml:space="preserve"> </w:t>
      </w:r>
      <w:r>
        <w:t>der</w:t>
      </w:r>
      <w:r w:rsidR="005B2CA7">
        <w:t xml:space="preserve"> </w:t>
      </w:r>
      <w:r>
        <w:t>genannten</w:t>
      </w:r>
      <w:r w:rsidR="005B2CA7">
        <w:t xml:space="preserve"> </w:t>
      </w:r>
      <w:r>
        <w:t>Milieutheorien</w:t>
      </w:r>
      <w:r w:rsidR="005B2CA7">
        <w:t xml:space="preserve"> </w:t>
      </w:r>
      <w:r>
        <w:t>zu</w:t>
      </w:r>
      <w:r w:rsidR="005B2CA7">
        <w:t xml:space="preserve"> </w:t>
      </w:r>
      <w:r>
        <w:t>erörtern.</w:t>
      </w:r>
      <w:r w:rsidR="005B2CA7">
        <w:t xml:space="preserve"> </w:t>
      </w:r>
      <w:r>
        <w:t>Faktisch</w:t>
      </w:r>
      <w:r w:rsidR="005B2CA7">
        <w:t xml:space="preserve"> </w:t>
      </w:r>
      <w:r>
        <w:t>wurde</w:t>
      </w:r>
      <w:r w:rsidR="005B2CA7">
        <w:t xml:space="preserve"> </w:t>
      </w:r>
      <w:r>
        <w:t>an</w:t>
      </w:r>
      <w:r w:rsidR="005B2CA7">
        <w:t xml:space="preserve"> </w:t>
      </w:r>
      <w:r>
        <w:t>all</w:t>
      </w:r>
      <w:r w:rsidR="005B2CA7">
        <w:t xml:space="preserve"> </w:t>
      </w:r>
      <w:r>
        <w:t>diesen</w:t>
      </w:r>
      <w:r w:rsidR="005B2CA7">
        <w:t xml:space="preserve"> </w:t>
      </w:r>
      <w:r>
        <w:t>Theorien</w:t>
      </w:r>
      <w:r w:rsidR="005B2CA7">
        <w:t xml:space="preserve"> </w:t>
      </w:r>
      <w:r>
        <w:t>Kritik</w:t>
      </w:r>
      <w:r w:rsidR="005B2CA7">
        <w:t xml:space="preserve"> </w:t>
      </w:r>
      <w:r>
        <w:t>geübt.</w:t>
      </w:r>
      <w:r w:rsidR="005B2CA7">
        <w:t xml:space="preserve"> </w:t>
      </w:r>
      <w:r>
        <w:t>Tatsächlich</w:t>
      </w:r>
      <w:r w:rsidR="005B2CA7">
        <w:t xml:space="preserve"> </w:t>
      </w:r>
      <w:r>
        <w:t>mahnt</w:t>
      </w:r>
      <w:r w:rsidR="005B2CA7">
        <w:t xml:space="preserve"> </w:t>
      </w:r>
      <w:r>
        <w:t>schon</w:t>
      </w:r>
      <w:r w:rsidR="005B2CA7">
        <w:t xml:space="preserve"> </w:t>
      </w:r>
      <w:r>
        <w:t>der</w:t>
      </w:r>
      <w:r w:rsidR="005B2CA7">
        <w:t xml:space="preserve"> </w:t>
      </w:r>
      <w:r>
        <w:t>Umstand,</w:t>
      </w:r>
      <w:r w:rsidR="005B2CA7">
        <w:t xml:space="preserve"> </w:t>
      </w:r>
      <w:r>
        <w:t>dass</w:t>
      </w:r>
      <w:r w:rsidR="005B2CA7">
        <w:t xml:space="preserve"> </w:t>
      </w:r>
      <w:r>
        <w:t>hier</w:t>
      </w:r>
      <w:r w:rsidR="005B2CA7">
        <w:t xml:space="preserve"> </w:t>
      </w:r>
      <w:r>
        <w:t>verwirrend</w:t>
      </w:r>
      <w:r w:rsidR="005B2CA7">
        <w:t xml:space="preserve"> </w:t>
      </w:r>
      <w:r>
        <w:t>viele</w:t>
      </w:r>
      <w:r w:rsidR="005B2CA7">
        <w:t xml:space="preserve"> </w:t>
      </w:r>
      <w:r>
        <w:t>und</w:t>
      </w:r>
      <w:r w:rsidR="005B2CA7">
        <w:t xml:space="preserve"> </w:t>
      </w:r>
      <w:r>
        <w:t>zum</w:t>
      </w:r>
      <w:r w:rsidR="005B2CA7">
        <w:t xml:space="preserve"> </w:t>
      </w:r>
      <w:r>
        <w:t>Teil</w:t>
      </w:r>
      <w:r w:rsidR="005B2CA7">
        <w:t xml:space="preserve"> </w:t>
      </w:r>
      <w:r>
        <w:t>diametral</w:t>
      </w:r>
      <w:r w:rsidR="005B2CA7">
        <w:t xml:space="preserve"> </w:t>
      </w:r>
      <w:r>
        <w:t>entgegengesetzte</w:t>
      </w:r>
      <w:r w:rsidR="005B2CA7">
        <w:t xml:space="preserve"> </w:t>
      </w:r>
      <w:r>
        <w:t>Auffassungen</w:t>
      </w:r>
      <w:r w:rsidR="005B2CA7">
        <w:t xml:space="preserve"> </w:t>
      </w:r>
      <w:r>
        <w:t>anzutreffen</w:t>
      </w:r>
      <w:r w:rsidR="005B2CA7">
        <w:t xml:space="preserve"> </w:t>
      </w:r>
      <w:r>
        <w:t>sind,</w:t>
      </w:r>
      <w:r w:rsidR="005B2CA7">
        <w:t xml:space="preserve"> </w:t>
      </w:r>
      <w:r>
        <w:t>zur</w:t>
      </w:r>
      <w:r w:rsidR="005B2CA7">
        <w:t xml:space="preserve"> </w:t>
      </w:r>
      <w:r>
        <w:t>Vorsicht</w:t>
      </w:r>
      <w:r w:rsidR="005B2CA7">
        <w:t xml:space="preserve"> </w:t>
      </w:r>
      <w:r>
        <w:t>im</w:t>
      </w:r>
      <w:r w:rsidR="005B2CA7">
        <w:t xml:space="preserve"> </w:t>
      </w:r>
      <w:r>
        <w:t>Blick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Behauptung,</w:t>
      </w:r>
      <w:r w:rsidR="005B2CA7">
        <w:t xml:space="preserve"> </w:t>
      </w:r>
      <w:r>
        <w:t>hier</w:t>
      </w:r>
      <w:r w:rsidR="005B2CA7">
        <w:t xml:space="preserve"> </w:t>
      </w:r>
      <w:proofErr w:type="spellStart"/>
      <w:r>
        <w:t>irgend</w:t>
      </w:r>
      <w:r w:rsidR="005B2CA7">
        <w:t xml:space="preserve"> </w:t>
      </w:r>
      <w:r>
        <w:t>etwas</w:t>
      </w:r>
      <w:proofErr w:type="spellEnd"/>
      <w:r w:rsidR="005B2CA7">
        <w:t xml:space="preserve"> </w:t>
      </w:r>
      <w:r>
        <w:t>als</w:t>
      </w:r>
      <w:r w:rsidR="005B2CA7">
        <w:t xml:space="preserve"> </w:t>
      </w:r>
      <w:r>
        <w:t>„gesichertes</w:t>
      </w:r>
      <w:r w:rsidR="005B2CA7">
        <w:t xml:space="preserve"> </w:t>
      </w:r>
      <w:r>
        <w:t>wissenschaftliches</w:t>
      </w:r>
      <w:r w:rsidR="005B2CA7">
        <w:t xml:space="preserve"> </w:t>
      </w:r>
      <w:r>
        <w:t>Forschungsergebnis“</w:t>
      </w:r>
      <w:r w:rsidR="005B2CA7">
        <w:t xml:space="preserve"> </w:t>
      </w:r>
      <w:r>
        <w:t>zu</w:t>
      </w:r>
      <w:r w:rsidR="005B2CA7">
        <w:t xml:space="preserve"> </w:t>
      </w:r>
      <w:r>
        <w:t>deklamieren.</w:t>
      </w:r>
      <w:r w:rsidR="005B2CA7">
        <w:t xml:space="preserve"> </w:t>
      </w:r>
      <w:r>
        <w:t>Andererseits</w:t>
      </w:r>
      <w:r w:rsidR="005B2CA7">
        <w:t xml:space="preserve"> </w:t>
      </w:r>
      <w:r>
        <w:t>wird</w:t>
      </w:r>
      <w:r w:rsidR="005B2CA7">
        <w:t xml:space="preserve"> </w:t>
      </w:r>
      <w:r>
        <w:t>man</w:t>
      </w:r>
      <w:r w:rsidR="005B2CA7">
        <w:t xml:space="preserve"> </w:t>
      </w:r>
      <w:r>
        <w:t>keineswegs</w:t>
      </w:r>
      <w:r w:rsidR="005B2CA7">
        <w:t xml:space="preserve"> </w:t>
      </w:r>
      <w:r>
        <w:t>alles</w:t>
      </w:r>
      <w:r w:rsidR="005B2CA7">
        <w:t xml:space="preserve"> </w:t>
      </w:r>
      <w:r>
        <w:t>-</w:t>
      </w:r>
      <w:r w:rsidR="005B2CA7">
        <w:t xml:space="preserve"> </w:t>
      </w:r>
      <w:r>
        <w:t>wir</w:t>
      </w:r>
      <w:r w:rsidR="005B2CA7">
        <w:t xml:space="preserve"> </w:t>
      </w:r>
      <w:r>
        <w:t>kommen</w:t>
      </w:r>
      <w:r w:rsidR="005B2CA7">
        <w:t xml:space="preserve"> </w:t>
      </w:r>
      <w:r>
        <w:t>darauf</w:t>
      </w:r>
      <w:r w:rsidR="005B2CA7">
        <w:t xml:space="preserve"> </w:t>
      </w:r>
      <w:r>
        <w:t>zurück</w:t>
      </w:r>
      <w:r w:rsidR="005B2CA7">
        <w:t xml:space="preserve"> </w:t>
      </w:r>
      <w:r>
        <w:t>-</w:t>
      </w:r>
      <w:r w:rsidR="005B2CA7">
        <w:t xml:space="preserve"> </w:t>
      </w:r>
      <w:r>
        <w:t>in</w:t>
      </w:r>
      <w:r w:rsidR="005B2CA7">
        <w:t xml:space="preserve"> </w:t>
      </w:r>
      <w:r>
        <w:t>Bausch</w:t>
      </w:r>
      <w:r w:rsidR="005B2CA7">
        <w:t xml:space="preserve"> </w:t>
      </w:r>
      <w:r>
        <w:t>und</w:t>
      </w:r>
      <w:r w:rsidR="005B2CA7">
        <w:t xml:space="preserve"> </w:t>
      </w:r>
      <w:r>
        <w:t>Bogen</w:t>
      </w:r>
      <w:r w:rsidR="005B2CA7">
        <w:t xml:space="preserve"> </w:t>
      </w:r>
      <w:r>
        <w:t>verwerfen</w:t>
      </w:r>
      <w:r w:rsidR="005B2CA7">
        <w:rPr>
          <w:spacing w:val="-1"/>
        </w:rPr>
        <w:t xml:space="preserve"> </w:t>
      </w:r>
      <w:r>
        <w:t>dürfen.</w:t>
      </w:r>
    </w:p>
    <w:p w:rsidR="006D70C7" w:rsidRDefault="006D70C7">
      <w:pPr>
        <w:pStyle w:val="Textkrper"/>
        <w:spacing w:before="1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Außerdem</w:t>
      </w:r>
      <w:r w:rsidR="005B2CA7">
        <w:t xml:space="preserve"> </w:t>
      </w:r>
      <w:r>
        <w:t>wendet</w:t>
      </w:r>
      <w:r w:rsidR="005B2CA7">
        <w:t xml:space="preserve"> </w:t>
      </w:r>
      <w:r>
        <w:t>man</w:t>
      </w:r>
      <w:r w:rsidR="005B2CA7">
        <w:t xml:space="preserve"> </w:t>
      </w:r>
      <w:r>
        <w:t>ein,</w:t>
      </w:r>
      <w:r w:rsidR="005B2CA7">
        <w:t xml:space="preserve"> </w:t>
      </w:r>
      <w:r>
        <w:t>mit</w:t>
      </w:r>
      <w:r w:rsidR="005B2CA7">
        <w:t xml:space="preserve"> </w:t>
      </w:r>
      <w:r>
        <w:t>diesen</w:t>
      </w:r>
      <w:r w:rsidR="005B2CA7">
        <w:t xml:space="preserve"> </w:t>
      </w:r>
      <w:r>
        <w:t>Milieutheorien</w:t>
      </w:r>
      <w:r w:rsidR="005B2CA7">
        <w:t xml:space="preserve"> </w:t>
      </w:r>
      <w:r>
        <w:t>werde</w:t>
      </w:r>
      <w:r w:rsidR="005B2CA7">
        <w:t xml:space="preserve"> </w:t>
      </w:r>
      <w:r>
        <w:t>eigentlich</w:t>
      </w:r>
      <w:r w:rsidR="005B2CA7">
        <w:t xml:space="preserve"> </w:t>
      </w:r>
      <w:r>
        <w:t>nichts</w:t>
      </w:r>
      <w:r w:rsidR="005B2CA7">
        <w:t xml:space="preserve"> </w:t>
      </w:r>
      <w:r>
        <w:t>erklärt.</w:t>
      </w:r>
      <w:r w:rsidR="005B2CA7">
        <w:t xml:space="preserve"> </w:t>
      </w:r>
      <w:r>
        <w:t>Beispielsweise</w:t>
      </w:r>
      <w:r w:rsidR="005B2CA7">
        <w:t xml:space="preserve"> </w:t>
      </w:r>
      <w:r>
        <w:t>sei</w:t>
      </w:r>
      <w:r w:rsidR="005B2CA7">
        <w:t xml:space="preserve"> </w:t>
      </w:r>
      <w:r>
        <w:t>an</w:t>
      </w:r>
      <w:r w:rsidR="005B2CA7">
        <w:t xml:space="preserve"> </w:t>
      </w:r>
      <w:r>
        <w:t>Freuds</w:t>
      </w:r>
      <w:r w:rsidR="005B2CA7">
        <w:t xml:space="preserve"> </w:t>
      </w:r>
      <w:r>
        <w:rPr>
          <w:i/>
        </w:rPr>
        <w:t>Ödipus-Theorie</w:t>
      </w:r>
      <w:r w:rsidR="005B2CA7">
        <w:rPr>
          <w:i/>
        </w:rPr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zu</w:t>
      </w:r>
      <w:r w:rsidR="005B2CA7">
        <w:t xml:space="preserve"> </w:t>
      </w:r>
      <w:r>
        <w:t>stellen,</w:t>
      </w:r>
      <w:r w:rsidR="005B2CA7">
        <w:t xml:space="preserve"> </w:t>
      </w:r>
      <w:r>
        <w:t>warum</w:t>
      </w:r>
      <w:r w:rsidR="005B2CA7">
        <w:t xml:space="preserve"> </w:t>
      </w:r>
      <w:r>
        <w:t>eigentlich</w:t>
      </w:r>
      <w:r w:rsidR="005B2CA7">
        <w:t xml:space="preserve"> </w:t>
      </w:r>
      <w:r>
        <w:t>die</w:t>
      </w:r>
      <w:r w:rsidR="005B2CA7">
        <w:t xml:space="preserve"> </w:t>
      </w:r>
      <w:r>
        <w:t>Angst</w:t>
      </w:r>
      <w:r w:rsidR="005B2CA7">
        <w:t xml:space="preserve"> </w:t>
      </w:r>
      <w:r>
        <w:t>vor</w:t>
      </w:r>
      <w:r w:rsidR="005B2CA7">
        <w:t xml:space="preserve"> </w:t>
      </w:r>
      <w:r>
        <w:t>dem</w:t>
      </w:r>
      <w:r w:rsidR="005B2CA7">
        <w:t xml:space="preserve"> </w:t>
      </w:r>
      <w:r>
        <w:t>Inzest</w:t>
      </w:r>
      <w:r w:rsidR="005B2CA7">
        <w:t xml:space="preserve"> </w:t>
      </w:r>
      <w:r>
        <w:t>stärker</w:t>
      </w:r>
      <w:r w:rsidR="005B2CA7">
        <w:t xml:space="preserve"> </w:t>
      </w:r>
      <w:r>
        <w:t>sein</w:t>
      </w:r>
      <w:r w:rsidR="005B2CA7">
        <w:t xml:space="preserve"> </w:t>
      </w:r>
      <w:r>
        <w:t>soll</w:t>
      </w:r>
      <w:r w:rsidR="005B2CA7">
        <w:t xml:space="preserve"> </w:t>
      </w:r>
      <w:r>
        <w:t>als</w:t>
      </w:r>
      <w:r w:rsidR="005B2CA7">
        <w:t xml:space="preserve"> </w:t>
      </w:r>
      <w:r>
        <w:t>die</w:t>
      </w:r>
      <w:r w:rsidR="005B2CA7">
        <w:t xml:space="preserve"> </w:t>
      </w:r>
      <w:r>
        <w:t>Angst</w:t>
      </w:r>
      <w:r w:rsidR="005B2CA7">
        <w:t xml:space="preserve"> </w:t>
      </w:r>
      <w:r>
        <w:t>vor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Homosexualität.</w:t>
      </w:r>
      <w:r w:rsidR="005B2CA7">
        <w:t xml:space="preserve"> </w:t>
      </w:r>
      <w:r>
        <w:t>Mit</w:t>
      </w:r>
      <w:r w:rsidR="005B2CA7">
        <w:t xml:space="preserve"> </w:t>
      </w:r>
      <w:r>
        <w:t>anderen</w:t>
      </w:r>
      <w:r w:rsidR="005B2CA7">
        <w:t xml:space="preserve"> </w:t>
      </w:r>
      <w:r>
        <w:t>Worten:</w:t>
      </w:r>
      <w:r w:rsidR="005B2CA7">
        <w:t xml:space="preserve"> </w:t>
      </w:r>
      <w:r>
        <w:t>Diese</w:t>
      </w:r>
      <w:r w:rsidR="005B2CA7">
        <w:t xml:space="preserve"> </w:t>
      </w:r>
      <w:r>
        <w:t>Theorie</w:t>
      </w:r>
      <w:r w:rsidR="005B2CA7">
        <w:t xml:space="preserve"> </w:t>
      </w:r>
      <w:r>
        <w:t>erklärt</w:t>
      </w:r>
      <w:r w:rsidR="005B2CA7">
        <w:t xml:space="preserve"> </w:t>
      </w:r>
      <w:r>
        <w:t>keineswegs,</w:t>
      </w:r>
      <w:r w:rsidR="005B2CA7">
        <w:t xml:space="preserve"> </w:t>
      </w:r>
      <w:r>
        <w:t>warum</w:t>
      </w:r>
      <w:r w:rsidR="005B2CA7">
        <w:t xml:space="preserve"> </w:t>
      </w:r>
      <w:r>
        <w:t>sich</w:t>
      </w:r>
      <w:r w:rsidR="005B2CA7">
        <w:t xml:space="preserve"> </w:t>
      </w:r>
      <w:r>
        <w:t>jemand,</w:t>
      </w:r>
      <w:r w:rsidR="005B2CA7">
        <w:t xml:space="preserve"> </w:t>
      </w:r>
      <w:r>
        <w:t>der</w:t>
      </w:r>
      <w:r w:rsidR="005B2CA7">
        <w:t xml:space="preserve"> </w:t>
      </w:r>
      <w:r>
        <w:t>vor</w:t>
      </w:r>
      <w:r w:rsidR="005B2CA7">
        <w:t xml:space="preserve"> </w:t>
      </w:r>
      <w:r>
        <w:t>heterosexueller</w:t>
      </w:r>
      <w:r w:rsidR="005B2CA7">
        <w:t xml:space="preserve"> </w:t>
      </w:r>
      <w:r>
        <w:t>Gemeinschaft</w:t>
      </w:r>
      <w:r w:rsidR="005B2CA7">
        <w:t xml:space="preserve"> </w:t>
      </w:r>
      <w:r>
        <w:t>Angst</w:t>
      </w:r>
      <w:r w:rsidR="005B2CA7">
        <w:t xml:space="preserve"> </w:t>
      </w:r>
      <w:r>
        <w:t>hat,</w:t>
      </w:r>
      <w:r w:rsidR="005B2CA7">
        <w:t xml:space="preserve"> </w:t>
      </w:r>
      <w:r>
        <w:t>in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flüchtet.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Es</w:t>
      </w:r>
      <w:r w:rsidR="005B2CA7">
        <w:t xml:space="preserve"> </w:t>
      </w:r>
      <w:r>
        <w:t>entspreche</w:t>
      </w:r>
      <w:r w:rsidR="005B2CA7">
        <w:t xml:space="preserve"> </w:t>
      </w:r>
      <w:r>
        <w:t>auch</w:t>
      </w:r>
      <w:r w:rsidR="005B2CA7">
        <w:t xml:space="preserve"> </w:t>
      </w:r>
      <w:r>
        <w:t>nicht</w:t>
      </w:r>
      <w:r w:rsidR="005B2CA7">
        <w:t xml:space="preserve"> </w:t>
      </w:r>
      <w:r>
        <w:t>der</w:t>
      </w:r>
      <w:r w:rsidR="005B2CA7">
        <w:t xml:space="preserve"> </w:t>
      </w:r>
      <w:r>
        <w:t>Wahrheit,</w:t>
      </w:r>
      <w:r w:rsidR="005B2CA7">
        <w:t xml:space="preserve"> </w:t>
      </w:r>
      <w:r>
        <w:t>dass</w:t>
      </w:r>
      <w:r w:rsidR="005B2CA7">
        <w:t xml:space="preserve"> </w:t>
      </w:r>
      <w:r>
        <w:t>nur</w:t>
      </w:r>
      <w:r w:rsidR="005B2CA7">
        <w:t xml:space="preserve"> </w:t>
      </w:r>
      <w:r>
        <w:t>durch</w:t>
      </w:r>
      <w:r w:rsidR="005B2CA7">
        <w:t xml:space="preserve"> </w:t>
      </w:r>
      <w:r>
        <w:t>Minderwertigkeitskomplexe</w:t>
      </w:r>
      <w:r w:rsidR="005B2CA7">
        <w:t xml:space="preserve"> </w:t>
      </w:r>
      <w:r>
        <w:t>und</w:t>
      </w:r>
      <w:r w:rsidR="005B2CA7">
        <w:t xml:space="preserve"> </w:t>
      </w:r>
      <w:r>
        <w:t>Lebensangst</w:t>
      </w:r>
      <w:r w:rsidR="005B2CA7">
        <w:t xml:space="preserve"> </w:t>
      </w:r>
      <w:r>
        <w:t>erfüllte</w:t>
      </w:r>
      <w:r w:rsidR="005B2CA7">
        <w:t xml:space="preserve"> </w:t>
      </w:r>
      <w:r>
        <w:t>Menschen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Neigungen</w:t>
      </w:r>
      <w:r w:rsidR="005B2CA7">
        <w:t xml:space="preserve"> </w:t>
      </w:r>
      <w:r>
        <w:t>haben</w:t>
      </w:r>
      <w:r w:rsidR="005B2CA7">
        <w:t xml:space="preserve"> </w:t>
      </w:r>
      <w:r>
        <w:t>oder</w:t>
      </w:r>
      <w:r w:rsidR="005B2CA7">
        <w:t xml:space="preserve"> </w:t>
      </w:r>
      <w:r>
        <w:t>dass</w:t>
      </w:r>
      <w:r w:rsidR="005B2CA7">
        <w:t xml:space="preserve"> </w:t>
      </w:r>
      <w:r>
        <w:t>nur</w:t>
      </w:r>
      <w:r w:rsidR="005B2CA7">
        <w:t xml:space="preserve"> </w:t>
      </w:r>
      <w:r>
        <w:t>Söhne</w:t>
      </w:r>
      <w:r w:rsidR="005B2CA7">
        <w:t xml:space="preserve"> </w:t>
      </w:r>
      <w:r>
        <w:t>von</w:t>
      </w:r>
      <w:r w:rsidR="005B2CA7">
        <w:t xml:space="preserve"> </w:t>
      </w:r>
      <w:r>
        <w:t>lieblosen,</w:t>
      </w:r>
      <w:r w:rsidR="005B2CA7">
        <w:t xml:space="preserve"> </w:t>
      </w:r>
      <w:r>
        <w:t>kalten</w:t>
      </w:r>
      <w:r w:rsidR="005B2CA7">
        <w:t xml:space="preserve"> </w:t>
      </w:r>
      <w:r>
        <w:t>Müttern,</w:t>
      </w:r>
      <w:r w:rsidR="005B2CA7">
        <w:t xml:space="preserve"> </w:t>
      </w:r>
      <w:r>
        <w:t>bzw.</w:t>
      </w:r>
      <w:r w:rsidR="005B2CA7">
        <w:t xml:space="preserve"> </w:t>
      </w:r>
      <w:r>
        <w:t>dass</w:t>
      </w:r>
      <w:r w:rsidR="005B2CA7">
        <w:t xml:space="preserve"> </w:t>
      </w:r>
      <w:r>
        <w:t>nur</w:t>
      </w:r>
      <w:r w:rsidR="005B2CA7">
        <w:t xml:space="preserve"> </w:t>
      </w:r>
      <w:r>
        <w:t>Töchter,</w:t>
      </w:r>
      <w:r w:rsidR="005B2CA7">
        <w:t xml:space="preserve"> </w:t>
      </w:r>
      <w:r>
        <w:t>die</w:t>
      </w:r>
      <w:r w:rsidR="005B2CA7">
        <w:t xml:space="preserve"> </w:t>
      </w:r>
      <w:r>
        <w:t>grobe</w:t>
      </w:r>
      <w:r w:rsidR="005B2CA7">
        <w:t xml:space="preserve"> </w:t>
      </w:r>
      <w:r>
        <w:t>Väter</w:t>
      </w:r>
      <w:r w:rsidR="005B2CA7">
        <w:t xml:space="preserve"> </w:t>
      </w:r>
      <w:r>
        <w:t>haben,</w:t>
      </w:r>
      <w:r w:rsidR="005B2CA7">
        <w:t xml:space="preserve"> </w:t>
      </w:r>
      <w:r>
        <w:t>sich</w:t>
      </w:r>
      <w:r w:rsidR="005B2CA7">
        <w:t xml:space="preserve"> </w:t>
      </w:r>
      <w:r>
        <w:t>erotisch</w:t>
      </w:r>
      <w:r w:rsidR="005B2CA7">
        <w:t xml:space="preserve"> </w:t>
      </w:r>
      <w:r>
        <w:t>auf</w:t>
      </w:r>
      <w:r w:rsidR="005B2CA7">
        <w:t xml:space="preserve"> </w:t>
      </w:r>
      <w:r>
        <w:t>Menschen</w:t>
      </w:r>
      <w:r w:rsidR="005B2CA7">
        <w:t xml:space="preserve"> </w:t>
      </w:r>
      <w:r>
        <w:t>des</w:t>
      </w:r>
      <w:r w:rsidR="005B2CA7">
        <w:t xml:space="preserve"> </w:t>
      </w:r>
      <w:r>
        <w:t>gleichen</w:t>
      </w:r>
      <w:r w:rsidR="005B2CA7">
        <w:t xml:space="preserve"> </w:t>
      </w:r>
      <w:r>
        <w:t>Geschlechts</w:t>
      </w:r>
      <w:r w:rsidR="005B2CA7">
        <w:t xml:space="preserve"> </w:t>
      </w:r>
      <w:r>
        <w:t>fixieren.</w:t>
      </w:r>
      <w:r w:rsidR="005B2CA7">
        <w:t xml:space="preserve"> </w:t>
      </w:r>
      <w:r>
        <w:t>Keineswegs</w:t>
      </w:r>
      <w:r w:rsidR="005B2CA7">
        <w:t xml:space="preserve"> </w:t>
      </w:r>
      <w:r>
        <w:t>sei</w:t>
      </w:r>
      <w:r w:rsidR="005B2CA7">
        <w:t xml:space="preserve"> </w:t>
      </w:r>
      <w:r>
        <w:t>die</w:t>
      </w:r>
      <w:r w:rsidR="005B2CA7">
        <w:t xml:space="preserve"> </w:t>
      </w:r>
      <w:r>
        <w:t>Jugend</w:t>
      </w:r>
      <w:r w:rsidR="005B2CA7">
        <w:t xml:space="preserve"> </w:t>
      </w:r>
      <w:r>
        <w:t>von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</w:t>
      </w:r>
      <w:r w:rsidR="005B2CA7">
        <w:t xml:space="preserve"> </w:t>
      </w:r>
      <w:r>
        <w:t>stets</w:t>
      </w:r>
      <w:r w:rsidR="005B2CA7">
        <w:t xml:space="preserve"> </w:t>
      </w:r>
      <w:r>
        <w:t>unglücklich.</w:t>
      </w:r>
      <w:r w:rsidR="005B2CA7">
        <w:t xml:space="preserve"> </w:t>
      </w:r>
      <w:r>
        <w:t>Ebenfalls</w:t>
      </w:r>
      <w:r w:rsidR="005B2CA7">
        <w:t xml:space="preserve"> </w:t>
      </w:r>
      <w:r>
        <w:t>treffe</w:t>
      </w:r>
      <w:r w:rsidR="005B2CA7">
        <w:t xml:space="preserve"> </w:t>
      </w:r>
      <w:r>
        <w:t>es</w:t>
      </w:r>
      <w:r w:rsidR="005B2CA7">
        <w:t xml:space="preserve"> </w:t>
      </w:r>
      <w:r>
        <w:t>nicht</w:t>
      </w:r>
      <w:r w:rsidR="005B2CA7">
        <w:t xml:space="preserve"> </w:t>
      </w:r>
      <w:r>
        <w:t>zu,</w:t>
      </w:r>
      <w:r w:rsidR="005B2CA7">
        <w:t xml:space="preserve"> </w:t>
      </w:r>
      <w:r>
        <w:t>dass</w:t>
      </w:r>
      <w:r w:rsidR="005B2CA7">
        <w:t xml:space="preserve"> </w:t>
      </w:r>
      <w:r>
        <w:t>immer</w:t>
      </w:r>
      <w:r w:rsidR="005B2CA7">
        <w:t xml:space="preserve"> </w:t>
      </w:r>
      <w:r>
        <w:t>ein</w:t>
      </w:r>
      <w:r w:rsidR="005B2CA7">
        <w:t xml:space="preserve"> </w:t>
      </w:r>
      <w:r>
        <w:t>Mangel</w:t>
      </w:r>
      <w:r w:rsidR="005B2CA7">
        <w:t xml:space="preserve"> </w:t>
      </w:r>
      <w:r>
        <w:t>an</w:t>
      </w:r>
      <w:r w:rsidR="005B2CA7">
        <w:t xml:space="preserve"> </w:t>
      </w:r>
      <w:r>
        <w:t>Liebe</w:t>
      </w:r>
      <w:r w:rsidR="005B2CA7">
        <w:t xml:space="preserve"> </w:t>
      </w:r>
      <w:r>
        <w:t>oder</w:t>
      </w:r>
      <w:r w:rsidR="005B2CA7">
        <w:t xml:space="preserve"> </w:t>
      </w:r>
      <w:r>
        <w:t>Anerkennung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Gleichgeschlechtlichkeit</w:t>
      </w:r>
      <w:r w:rsidR="005B2CA7">
        <w:t xml:space="preserve"> </w:t>
      </w:r>
      <w:r>
        <w:t>führt.</w:t>
      </w:r>
      <w:r w:rsidR="005B2CA7">
        <w:t xml:space="preserve"> </w:t>
      </w:r>
      <w:r>
        <w:t>Zwar</w:t>
      </w:r>
      <w:r w:rsidR="005B2CA7">
        <w:t xml:space="preserve"> </w:t>
      </w:r>
      <w:r>
        <w:t>stammten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Menschen</w:t>
      </w:r>
      <w:r w:rsidR="005B2CA7">
        <w:t xml:space="preserve"> </w:t>
      </w:r>
      <w:r>
        <w:t>nicht</w:t>
      </w:r>
      <w:r w:rsidR="005B2CA7">
        <w:t xml:space="preserve"> </w:t>
      </w:r>
      <w:r>
        <w:t>selten</w:t>
      </w:r>
      <w:r w:rsidR="005B2CA7">
        <w:t xml:space="preserve"> </w:t>
      </w:r>
      <w:r>
        <w:t>aus</w:t>
      </w:r>
      <w:r w:rsidR="005B2CA7">
        <w:t xml:space="preserve"> </w:t>
      </w:r>
      <w:r>
        <w:t>ungesunden</w:t>
      </w:r>
      <w:r w:rsidR="005B2CA7">
        <w:t xml:space="preserve"> </w:t>
      </w:r>
      <w:r>
        <w:t>Familienverhältnissen,</w:t>
      </w:r>
      <w:r w:rsidR="005B2CA7">
        <w:t xml:space="preserve"> </w:t>
      </w:r>
      <w:r>
        <w:t>aber</w:t>
      </w:r>
      <w:r w:rsidR="005B2CA7">
        <w:t xml:space="preserve"> </w:t>
      </w:r>
      <w:r>
        <w:t>auch</w:t>
      </w:r>
      <w:r w:rsidR="005B2CA7">
        <w:t xml:space="preserve"> </w:t>
      </w:r>
      <w:r>
        <w:t>hier</w:t>
      </w:r>
      <w:r w:rsidR="005B2CA7">
        <w:t xml:space="preserve"> </w:t>
      </w:r>
      <w:r>
        <w:t>wird</w:t>
      </w:r>
      <w:r w:rsidR="005B2CA7">
        <w:t xml:space="preserve"> </w:t>
      </w:r>
      <w:r>
        <w:t>man</w:t>
      </w:r>
      <w:r w:rsidR="005B2CA7">
        <w:t xml:space="preserve"> </w:t>
      </w:r>
      <w:r>
        <w:t>mit</w:t>
      </w:r>
      <w:r w:rsidR="005B2CA7">
        <w:t xml:space="preserve"> </w:t>
      </w:r>
      <w:r>
        <w:t>generellen</w:t>
      </w:r>
      <w:r w:rsidR="005B2CA7">
        <w:t xml:space="preserve"> </w:t>
      </w:r>
      <w:r>
        <w:t>Behauptungen</w:t>
      </w:r>
      <w:r w:rsidR="005B2CA7">
        <w:t xml:space="preserve"> </w:t>
      </w:r>
      <w:r>
        <w:t>und</w:t>
      </w:r>
      <w:r w:rsidR="005B2CA7">
        <w:t xml:space="preserve"> </w:t>
      </w:r>
      <w:r>
        <w:t>monokausalen</w:t>
      </w:r>
      <w:r w:rsidR="005B2CA7">
        <w:t xml:space="preserve"> </w:t>
      </w:r>
      <w:r>
        <w:t>Erklärungsversuchen</w:t>
      </w:r>
      <w:r w:rsidR="005B2CA7">
        <w:t xml:space="preserve"> </w:t>
      </w:r>
      <w:r>
        <w:t>wie</w:t>
      </w:r>
      <w:r w:rsidR="005B2CA7">
        <w:t xml:space="preserve"> </w:t>
      </w:r>
      <w:r>
        <w:t>„Homosexualität</w:t>
      </w:r>
      <w:r w:rsidR="005B2CA7">
        <w:t xml:space="preserve"> </w:t>
      </w:r>
      <w:r>
        <w:t>beginnt</w:t>
      </w:r>
      <w:r w:rsidR="005B2CA7">
        <w:t xml:space="preserve"> </w:t>
      </w:r>
      <w:r>
        <w:t>stets</w:t>
      </w:r>
      <w:r w:rsidR="005B2CA7">
        <w:t xml:space="preserve"> </w:t>
      </w:r>
      <w:r>
        <w:t>zuhause“,</w:t>
      </w:r>
      <w:r w:rsidR="005B2CA7">
        <w:t xml:space="preserve"> </w:t>
      </w:r>
      <w:r>
        <w:t>sehr</w:t>
      </w:r>
      <w:r w:rsidR="005B2CA7">
        <w:t xml:space="preserve"> </w:t>
      </w:r>
      <w:r>
        <w:t>vorsichtig</w:t>
      </w:r>
      <w:r w:rsidR="005B2CA7">
        <w:t xml:space="preserve"> </w:t>
      </w:r>
      <w:r>
        <w:t>sein</w:t>
      </w:r>
      <w:r w:rsidR="005B2CA7">
        <w:t xml:space="preserve"> </w:t>
      </w:r>
      <w:r>
        <w:t>müssen.</w:t>
      </w:r>
      <w:r w:rsidR="005B2CA7">
        <w:t xml:space="preserve"> </w:t>
      </w:r>
      <w:r>
        <w:t>Außerdem</w:t>
      </w:r>
      <w:r w:rsidR="005B2CA7">
        <w:t xml:space="preserve"> </w:t>
      </w:r>
      <w:r>
        <w:t>ist</w:t>
      </w:r>
      <w:r w:rsidR="005B2CA7">
        <w:t xml:space="preserve"> </w:t>
      </w:r>
      <w:r>
        <w:t>zu</w:t>
      </w:r>
      <w:r w:rsidR="005B2CA7">
        <w:t xml:space="preserve"> </w:t>
      </w:r>
      <w:r>
        <w:t>prüfen,</w:t>
      </w:r>
      <w:r w:rsidR="005B2CA7">
        <w:t xml:space="preserve"> </w:t>
      </w:r>
      <w:r>
        <w:t>ob</w:t>
      </w:r>
      <w:r w:rsidR="005B2CA7">
        <w:t xml:space="preserve"> </w:t>
      </w:r>
      <w:r>
        <w:t>das</w:t>
      </w:r>
      <w:r w:rsidR="005B2CA7">
        <w:t xml:space="preserve"> </w:t>
      </w:r>
      <w:r>
        <w:t>ungünstige</w:t>
      </w:r>
      <w:r w:rsidR="005B2CA7">
        <w:t xml:space="preserve"> </w:t>
      </w:r>
      <w:r>
        <w:t>Klima</w:t>
      </w:r>
      <w:r w:rsidR="005B2CA7">
        <w:t xml:space="preserve"> </w:t>
      </w:r>
      <w:r>
        <w:t>im</w:t>
      </w:r>
      <w:r w:rsidR="005B2CA7">
        <w:t xml:space="preserve"> </w:t>
      </w:r>
      <w:r>
        <w:t>Elternhaus</w:t>
      </w:r>
      <w:r w:rsidR="005B2CA7">
        <w:t xml:space="preserve"> </w:t>
      </w:r>
      <w:r>
        <w:t>nicht</w:t>
      </w:r>
      <w:r w:rsidR="005B2CA7">
        <w:t xml:space="preserve"> </w:t>
      </w:r>
      <w:r>
        <w:t>eher</w:t>
      </w:r>
      <w:r w:rsidR="005B2CA7">
        <w:t xml:space="preserve"> </w:t>
      </w:r>
      <w:r>
        <w:t>die</w:t>
      </w:r>
      <w:r w:rsidR="005B2CA7">
        <w:t xml:space="preserve"> </w:t>
      </w:r>
      <w:r>
        <w:t>Folge</w:t>
      </w:r>
      <w:r w:rsidR="005B2CA7">
        <w:t xml:space="preserve"> </w:t>
      </w:r>
      <w:r>
        <w:t>der</w:t>
      </w:r>
      <w:r w:rsidR="005B2CA7">
        <w:t xml:space="preserve"> </w:t>
      </w:r>
      <w:r>
        <w:t>homosexuellen</w:t>
      </w:r>
      <w:r w:rsidR="005B2CA7">
        <w:t xml:space="preserve"> </w:t>
      </w:r>
      <w:r>
        <w:t>Orientierung</w:t>
      </w:r>
      <w:r w:rsidR="005B2CA7">
        <w:t xml:space="preserve"> </w:t>
      </w:r>
      <w:r>
        <w:t>ist</w:t>
      </w:r>
      <w:r w:rsidR="005B2CA7">
        <w:t xml:space="preserve"> </w:t>
      </w:r>
      <w:r>
        <w:t>als</w:t>
      </w:r>
      <w:r w:rsidR="005B2CA7">
        <w:t xml:space="preserve"> </w:t>
      </w:r>
      <w:r>
        <w:t>deren</w:t>
      </w:r>
      <w:r w:rsidR="005B2CA7">
        <w:t xml:space="preserve"> </w:t>
      </w:r>
      <w:r>
        <w:t>Ursache:</w:t>
      </w:r>
      <w:r w:rsidR="005B2CA7">
        <w:t xml:space="preserve"> </w:t>
      </w:r>
      <w:r>
        <w:t>Eltern</w:t>
      </w:r>
      <w:r w:rsidR="005B2CA7">
        <w:t xml:space="preserve"> </w:t>
      </w:r>
      <w:r>
        <w:t>sind</w:t>
      </w:r>
      <w:r w:rsidR="005B2CA7">
        <w:t xml:space="preserve"> </w:t>
      </w:r>
      <w:r>
        <w:t>nur</w:t>
      </w:r>
      <w:r w:rsidR="005B2CA7">
        <w:t xml:space="preserve"> </w:t>
      </w:r>
      <w:r>
        <w:t>deswegen</w:t>
      </w:r>
      <w:r w:rsidR="005B2CA7">
        <w:t xml:space="preserve"> </w:t>
      </w:r>
      <w:r>
        <w:t>so</w:t>
      </w:r>
      <w:r w:rsidR="005B2CA7">
        <w:t xml:space="preserve"> </w:t>
      </w:r>
      <w:r>
        <w:t>hart</w:t>
      </w:r>
      <w:r w:rsidR="005B2CA7">
        <w:t xml:space="preserve"> </w:t>
      </w:r>
      <w:r>
        <w:t>zu</w:t>
      </w:r>
      <w:r w:rsidR="005B2CA7">
        <w:t xml:space="preserve"> </w:t>
      </w:r>
      <w:r>
        <w:t>ihrem</w:t>
      </w:r>
      <w:r w:rsidR="005B2CA7">
        <w:t xml:space="preserve"> </w:t>
      </w:r>
      <w:r>
        <w:t>homosexuell</w:t>
      </w:r>
      <w:r w:rsidR="005B2CA7">
        <w:t xml:space="preserve"> </w:t>
      </w:r>
      <w:r>
        <w:t>empfindenden</w:t>
      </w:r>
      <w:r w:rsidR="005B2CA7">
        <w:t xml:space="preserve"> </w:t>
      </w:r>
      <w:r>
        <w:t>Sohn</w:t>
      </w:r>
      <w:r w:rsidR="005B2CA7">
        <w:t xml:space="preserve"> </w:t>
      </w:r>
      <w:r>
        <w:t>(ihrer</w:t>
      </w:r>
      <w:r w:rsidR="005B2CA7">
        <w:t xml:space="preserve"> </w:t>
      </w:r>
      <w:r>
        <w:t>lesbischen</w:t>
      </w:r>
      <w:r w:rsidR="005B2CA7">
        <w:t xml:space="preserve"> </w:t>
      </w:r>
      <w:r>
        <w:t>Tochter),</w:t>
      </w:r>
      <w:r w:rsidR="005B2CA7">
        <w:t xml:space="preserve"> </w:t>
      </w:r>
      <w:r>
        <w:t>weil</w:t>
      </w:r>
      <w:r w:rsidR="005B2CA7">
        <w:t xml:space="preserve"> </w:t>
      </w:r>
      <w:r>
        <w:t>sie</w:t>
      </w:r>
      <w:r w:rsidR="005B2CA7">
        <w:t xml:space="preserve"> </w:t>
      </w:r>
      <w:r>
        <w:t>für</w:t>
      </w:r>
      <w:r w:rsidR="005B2CA7">
        <w:t xml:space="preserve"> </w:t>
      </w:r>
      <w:r>
        <w:t>seine</w:t>
      </w:r>
      <w:r w:rsidR="005B2CA7">
        <w:t xml:space="preserve"> </w:t>
      </w:r>
      <w:r>
        <w:t>(ihre)</w:t>
      </w:r>
      <w:r w:rsidR="005B2CA7">
        <w:t xml:space="preserve"> </w:t>
      </w:r>
      <w:r>
        <w:t>Empfindungen</w:t>
      </w:r>
      <w:r w:rsidR="005B2CA7">
        <w:t xml:space="preserve"> </w:t>
      </w:r>
      <w:r>
        <w:t>kein</w:t>
      </w:r>
      <w:r w:rsidR="005B2CA7">
        <w:t xml:space="preserve"> </w:t>
      </w:r>
      <w:r>
        <w:t>Verständnis</w:t>
      </w:r>
      <w:r w:rsidR="005B2CA7">
        <w:t xml:space="preserve"> </w:t>
      </w:r>
      <w:r>
        <w:t>aufbringen</w:t>
      </w:r>
      <w:r w:rsidR="005B2CA7">
        <w:rPr>
          <w:spacing w:val="-1"/>
        </w:rPr>
        <w:t xml:space="preserve"> </w:t>
      </w:r>
      <w:r>
        <w:t>können.</w:t>
      </w:r>
    </w:p>
    <w:p w:rsidR="006D70C7" w:rsidRDefault="006D70C7">
      <w:pPr>
        <w:spacing w:line="247" w:lineRule="auto"/>
        <w:jc w:val="both"/>
        <w:sectPr w:rsidR="006D70C7">
          <w:headerReference w:type="default" r:id="rId66"/>
          <w:footerReference w:type="default" r:id="rId67"/>
          <w:pgSz w:w="11910" w:h="16850"/>
          <w:pgMar w:top="1340" w:right="1020" w:bottom="1260" w:left="1020" w:header="732" w:footer="1073" w:gutter="0"/>
          <w:pgNumType w:start="37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2"/>
        <w:jc w:val="both"/>
      </w:pPr>
      <w:r>
        <w:lastRenderedPageBreak/>
        <w:t>Kurzum:</w:t>
      </w:r>
      <w:r w:rsidR="005B2CA7">
        <w:t xml:space="preserve"> </w:t>
      </w:r>
      <w:r>
        <w:t>Weder</w:t>
      </w:r>
      <w:r w:rsidR="005B2CA7">
        <w:t xml:space="preserve"> </w:t>
      </w:r>
      <w:r>
        <w:t>die</w:t>
      </w:r>
      <w:r w:rsidR="005B2CA7">
        <w:t xml:space="preserve"> </w:t>
      </w:r>
      <w:r>
        <w:t>These,</w:t>
      </w:r>
      <w:r w:rsidR="005B2CA7">
        <w:t xml:space="preserve"> </w:t>
      </w:r>
      <w:r>
        <w:t>dass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angeboren</w:t>
      </w:r>
      <w:r w:rsidR="005B2CA7">
        <w:t xml:space="preserve"> </w:t>
      </w:r>
      <w:r>
        <w:t>seien,</w:t>
      </w:r>
      <w:r w:rsidR="005B2CA7">
        <w:t xml:space="preserve"> </w:t>
      </w:r>
      <w:r>
        <w:t>noch</w:t>
      </w:r>
      <w:r w:rsidR="005B2CA7">
        <w:t xml:space="preserve"> </w:t>
      </w:r>
      <w:r>
        <w:t>die</w:t>
      </w:r>
      <w:r w:rsidR="005B2CA7">
        <w:t xml:space="preserve"> </w:t>
      </w:r>
      <w:r>
        <w:t>These,</w:t>
      </w:r>
      <w:r w:rsidR="005B2CA7">
        <w:t xml:space="preserve"> </w:t>
      </w:r>
      <w:r>
        <w:t>die</w:t>
      </w:r>
      <w:r w:rsidR="005B2CA7">
        <w:t xml:space="preserve"> </w:t>
      </w:r>
      <w:r>
        <w:t>soziale</w:t>
      </w:r>
      <w:r w:rsidR="005B2CA7">
        <w:t xml:space="preserve"> </w:t>
      </w:r>
      <w:r>
        <w:t>Umwelt</w:t>
      </w:r>
      <w:r w:rsidR="005B2CA7">
        <w:t xml:space="preserve"> </w:t>
      </w:r>
      <w:r>
        <w:t>sei</w:t>
      </w:r>
      <w:r w:rsidR="005B2CA7">
        <w:t xml:space="preserve"> </w:t>
      </w:r>
      <w:r>
        <w:t>Ursache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Veranlagung,</w:t>
      </w:r>
      <w:r w:rsidR="005B2CA7">
        <w:t xml:space="preserve"> </w:t>
      </w:r>
      <w:r>
        <w:t>ist</w:t>
      </w:r>
      <w:r w:rsidR="005B2CA7">
        <w:t xml:space="preserve"> </w:t>
      </w:r>
      <w:r>
        <w:t>rundum</w:t>
      </w:r>
      <w:r w:rsidR="005B2CA7">
        <w:t xml:space="preserve"> </w:t>
      </w:r>
      <w:r>
        <w:t>stichhaltig.</w:t>
      </w:r>
      <w:r w:rsidR="005B2CA7">
        <w:t xml:space="preserve"> </w:t>
      </w:r>
      <w:r>
        <w:t>Tatsächlich</w:t>
      </w:r>
      <w:r w:rsidR="005B2CA7">
        <w:t xml:space="preserve"> </w:t>
      </w:r>
      <w:r>
        <w:t>wird</w:t>
      </w:r>
      <w:r w:rsidR="005B2CA7">
        <w:t xml:space="preserve"> </w:t>
      </w:r>
      <w:r>
        <w:t>heute</w:t>
      </w:r>
      <w:r w:rsidR="005B2CA7">
        <w:t xml:space="preserve"> </w:t>
      </w:r>
      <w:r>
        <w:t>vielfach</w:t>
      </w:r>
      <w:r w:rsidR="005B2CA7">
        <w:t xml:space="preserve"> </w:t>
      </w:r>
      <w:r>
        <w:t>wesentlich</w:t>
      </w:r>
      <w:r w:rsidR="005B2CA7">
        <w:t xml:space="preserve"> </w:t>
      </w:r>
      <w:r>
        <w:t>vorsichtiger</w:t>
      </w:r>
      <w:r w:rsidR="005B2CA7">
        <w:t xml:space="preserve"> </w:t>
      </w:r>
      <w:r>
        <w:t>formuliert</w:t>
      </w:r>
      <w:r w:rsidR="005B2CA7">
        <w:t xml:space="preserve"> </w:t>
      </w:r>
      <w:r>
        <w:t>als</w:t>
      </w:r>
      <w:r w:rsidR="005B2CA7">
        <w:t xml:space="preserve"> </w:t>
      </w:r>
      <w:r>
        <w:t>noch</w:t>
      </w:r>
      <w:r w:rsidR="005B2CA7">
        <w:t xml:space="preserve"> </w:t>
      </w:r>
      <w:r>
        <w:t>vor</w:t>
      </w:r>
      <w:r w:rsidR="005B2CA7">
        <w:t xml:space="preserve"> </w:t>
      </w:r>
      <w:r>
        <w:t>zwei</w:t>
      </w:r>
      <w:r w:rsidR="005B2CA7">
        <w:t xml:space="preserve"> </w:t>
      </w:r>
      <w:r>
        <w:t>Jahrzehnten.</w:t>
      </w:r>
      <w:r w:rsidR="005B2CA7">
        <w:t xml:space="preserve"> </w:t>
      </w:r>
      <w:r>
        <w:t>Eine</w:t>
      </w:r>
      <w:r w:rsidR="005B2CA7">
        <w:t xml:space="preserve"> </w:t>
      </w:r>
      <w:r>
        <w:t>Übersicht</w:t>
      </w:r>
      <w:r w:rsidR="005B2CA7">
        <w:t xml:space="preserve"> </w:t>
      </w:r>
      <w:r>
        <w:t>im</w:t>
      </w:r>
      <w:r w:rsidR="005B2CA7">
        <w:t xml:space="preserve"> </w:t>
      </w:r>
      <w:r>
        <w:rPr>
          <w:i/>
        </w:rPr>
        <w:t>British</w:t>
      </w:r>
      <w:r w:rsidR="005B2CA7">
        <w:rPr>
          <w:i/>
        </w:rPr>
        <w:t xml:space="preserve"> </w:t>
      </w:r>
      <w:r>
        <w:rPr>
          <w:i/>
        </w:rPr>
        <w:t>Journal</w:t>
      </w:r>
      <w:r w:rsidR="005B2CA7"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 w:rsidR="005B2CA7">
        <w:rPr>
          <w:i/>
        </w:rPr>
        <w:t xml:space="preserve"> </w:t>
      </w:r>
      <w:r>
        <w:rPr>
          <w:i/>
        </w:rPr>
        <w:t>Hospital</w:t>
      </w:r>
      <w:r w:rsidR="005B2CA7">
        <w:rPr>
          <w:i/>
        </w:rPr>
        <w:t xml:space="preserve"> </w:t>
      </w:r>
      <w:proofErr w:type="spellStart"/>
      <w:r>
        <w:rPr>
          <w:i/>
        </w:rPr>
        <w:t>Medicine</w:t>
      </w:r>
      <w:proofErr w:type="spellEnd"/>
      <w:r w:rsidR="005B2CA7">
        <w:rPr>
          <w:i/>
        </w:rPr>
        <w:t xml:space="preserve"> </w:t>
      </w:r>
      <w:r>
        <w:t>stelle</w:t>
      </w:r>
      <w:r w:rsidR="005B2CA7">
        <w:t xml:space="preserve"> </w:t>
      </w:r>
      <w:r>
        <w:t>als</w:t>
      </w:r>
      <w:r w:rsidR="005B2CA7">
        <w:t xml:space="preserve"> </w:t>
      </w:r>
      <w:r>
        <w:t>Ergebnis</w:t>
      </w:r>
      <w:r w:rsidR="005B2CA7">
        <w:t xml:space="preserve"> </w:t>
      </w:r>
      <w:r>
        <w:t>fest,</w:t>
      </w:r>
      <w:r w:rsidR="005B2CA7">
        <w:t xml:space="preserve"> </w:t>
      </w:r>
      <w:r>
        <w:t>im</w:t>
      </w:r>
      <w:r w:rsidR="005B2CA7">
        <w:t xml:space="preserve"> </w:t>
      </w:r>
      <w:r>
        <w:t>Augenblick</w:t>
      </w:r>
      <w:r w:rsidR="005B2CA7">
        <w:t xml:space="preserve"> </w:t>
      </w:r>
      <w:r>
        <w:t>sei</w:t>
      </w:r>
      <w:r w:rsidR="005B2CA7">
        <w:t xml:space="preserve"> </w:t>
      </w:r>
      <w:r>
        <w:t>die</w:t>
      </w:r>
      <w:r w:rsidR="005B2CA7">
        <w:t xml:space="preserve"> </w:t>
      </w:r>
      <w:r>
        <w:t>Ursache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ein</w:t>
      </w:r>
      <w:r w:rsidR="005B2CA7">
        <w:rPr>
          <w:spacing w:val="-2"/>
        </w:rPr>
        <w:t xml:space="preserve"> </w:t>
      </w:r>
      <w:r>
        <w:t>Geheimnis.</w:t>
      </w:r>
    </w:p>
    <w:p w:rsidR="006D70C7" w:rsidRDefault="006D70C7">
      <w:pPr>
        <w:pStyle w:val="Textkrper"/>
        <w:spacing w:before="6"/>
      </w:pPr>
    </w:p>
    <w:p w:rsidR="006D70C7" w:rsidRDefault="009E7DB5">
      <w:pPr>
        <w:pStyle w:val="Textkrper"/>
        <w:spacing w:before="1" w:line="247" w:lineRule="auto"/>
        <w:ind w:left="115" w:right="108"/>
        <w:jc w:val="both"/>
      </w:pPr>
      <w:r>
        <w:t>Nicht</w:t>
      </w:r>
      <w:r w:rsidR="005B2CA7">
        <w:t xml:space="preserve"> </w:t>
      </w:r>
      <w:r>
        <w:t>zuletzt</w:t>
      </w:r>
      <w:r w:rsidR="005B2CA7">
        <w:t xml:space="preserve"> </w:t>
      </w:r>
      <w:r>
        <w:t>wegen</w:t>
      </w:r>
      <w:r w:rsidR="005B2CA7">
        <w:t xml:space="preserve"> </w:t>
      </w:r>
      <w:r>
        <w:t>dieser</w:t>
      </w:r>
      <w:r w:rsidR="005B2CA7">
        <w:t xml:space="preserve"> </w:t>
      </w:r>
      <w:r>
        <w:t>Unsicherheit</w:t>
      </w:r>
      <w:r w:rsidR="005B2CA7">
        <w:t xml:space="preserve"> </w:t>
      </w:r>
      <w:r>
        <w:t>suchte</w:t>
      </w:r>
      <w:r w:rsidR="005B2CA7">
        <w:t xml:space="preserve"> </w:t>
      </w:r>
      <w:r>
        <w:t>man</w:t>
      </w:r>
      <w:r w:rsidR="005B2CA7">
        <w:t xml:space="preserve"> </w:t>
      </w:r>
      <w:r>
        <w:t>gelegentlich</w:t>
      </w:r>
      <w:r w:rsidR="005B2CA7">
        <w:t xml:space="preserve"> </w:t>
      </w:r>
      <w:r>
        <w:rPr>
          <w:b/>
        </w:rPr>
        <w:t>beide</w:t>
      </w:r>
      <w:r w:rsidR="005B2CA7">
        <w:rPr>
          <w:b/>
        </w:rPr>
        <w:t xml:space="preserve"> </w:t>
      </w:r>
      <w:r>
        <w:rPr>
          <w:b/>
        </w:rPr>
        <w:t>Theorien</w:t>
      </w:r>
      <w:r w:rsidR="005B2CA7">
        <w:rPr>
          <w:b/>
        </w:rPr>
        <w:t xml:space="preserve"> </w:t>
      </w:r>
      <w:r>
        <w:rPr>
          <w:b/>
        </w:rPr>
        <w:t>miteinander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kombinieren</w:t>
      </w:r>
      <w:r>
        <w:t>: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entstehe</w:t>
      </w:r>
      <w:r w:rsidR="005B2CA7">
        <w:t xml:space="preserve"> </w:t>
      </w:r>
      <w:r>
        <w:t>einerseits</w:t>
      </w:r>
      <w:r w:rsidR="005B2CA7">
        <w:t xml:space="preserve"> </w:t>
      </w:r>
      <w:r>
        <w:t>durch</w:t>
      </w:r>
      <w:r w:rsidR="005B2CA7">
        <w:t xml:space="preserve"> </w:t>
      </w:r>
      <w:r>
        <w:t>eine</w:t>
      </w:r>
      <w:r w:rsidR="005B2CA7">
        <w:t xml:space="preserve"> </w:t>
      </w:r>
      <w:r>
        <w:t>(wie</w:t>
      </w:r>
      <w:r w:rsidR="005B2CA7">
        <w:t xml:space="preserve"> </w:t>
      </w:r>
      <w:r>
        <w:t>auch</w:t>
      </w:r>
      <w:r w:rsidR="005B2CA7">
        <w:t xml:space="preserve"> </w:t>
      </w:r>
      <w:r>
        <w:t>immer</w:t>
      </w:r>
      <w:r w:rsidR="005B2CA7">
        <w:t xml:space="preserve"> </w:t>
      </w:r>
      <w:r>
        <w:t>näher</w:t>
      </w:r>
      <w:r w:rsidR="005B2CA7">
        <w:t xml:space="preserve"> </w:t>
      </w:r>
      <w:r>
        <w:t>zu</w:t>
      </w:r>
      <w:r w:rsidR="005B2CA7">
        <w:t xml:space="preserve"> </w:t>
      </w:r>
      <w:r>
        <w:t>bestimmende)</w:t>
      </w:r>
      <w:r w:rsidR="005B2CA7">
        <w:t xml:space="preserve"> </w:t>
      </w:r>
      <w:r>
        <w:t>angeborene</w:t>
      </w:r>
      <w:r w:rsidR="005B2CA7">
        <w:t xml:space="preserve"> </w:t>
      </w:r>
      <w:r>
        <w:t>Disposition,</w:t>
      </w:r>
      <w:r w:rsidR="005B2CA7">
        <w:t xml:space="preserve"> </w:t>
      </w:r>
      <w:r>
        <w:t>die</w:t>
      </w:r>
      <w:r w:rsidR="005B2CA7">
        <w:t xml:space="preserve"> </w:t>
      </w:r>
      <w:r>
        <w:t>unter</w:t>
      </w:r>
      <w:r w:rsidR="005B2CA7">
        <w:t xml:space="preserve"> </w:t>
      </w:r>
      <w:r>
        <w:t>(wie</w:t>
      </w:r>
      <w:r w:rsidR="005B2CA7">
        <w:t xml:space="preserve"> </w:t>
      </w:r>
      <w:r>
        <w:t>auch</w:t>
      </w:r>
      <w:r w:rsidR="005B2CA7">
        <w:t xml:space="preserve"> </w:t>
      </w:r>
      <w:r>
        <w:t>immer</w:t>
      </w:r>
      <w:r w:rsidR="005B2CA7">
        <w:t xml:space="preserve"> </w:t>
      </w:r>
      <w:r>
        <w:t>gearteten)</w:t>
      </w:r>
      <w:r w:rsidR="005B2CA7">
        <w:t xml:space="preserve"> </w:t>
      </w:r>
      <w:r>
        <w:t>sozialen</w:t>
      </w:r>
      <w:r w:rsidR="005B2CA7">
        <w:t xml:space="preserve"> </w:t>
      </w:r>
      <w:r>
        <w:t>Bedingungen</w:t>
      </w:r>
      <w:r w:rsidR="005B2CA7">
        <w:t xml:space="preserve"> </w:t>
      </w:r>
      <w:r>
        <w:t>zum</w:t>
      </w:r>
      <w:r w:rsidR="005B2CA7">
        <w:t xml:space="preserve"> </w:t>
      </w:r>
      <w:r>
        <w:t>Durchbruch</w:t>
      </w:r>
      <w:r w:rsidR="005B2CA7">
        <w:t xml:space="preserve"> </w:t>
      </w:r>
      <w:r>
        <w:t>komme.</w:t>
      </w:r>
      <w:r w:rsidR="005B2CA7">
        <w:t xml:space="preserve"> </w:t>
      </w:r>
      <w:r>
        <w:t>Dass</w:t>
      </w:r>
      <w:r w:rsidR="005B2CA7">
        <w:t xml:space="preserve"> </w:t>
      </w:r>
      <w:r>
        <w:t>stets</w:t>
      </w:r>
      <w:r w:rsidR="005B2CA7">
        <w:t xml:space="preserve"> </w:t>
      </w:r>
      <w:r>
        <w:t>beide</w:t>
      </w:r>
      <w:r w:rsidR="005B2CA7">
        <w:t xml:space="preserve"> </w:t>
      </w:r>
      <w:r>
        <w:t>Faktoren</w:t>
      </w:r>
      <w:r w:rsidR="005B2CA7">
        <w:t xml:space="preserve"> </w:t>
      </w:r>
      <w:r>
        <w:t>mitspielen</w:t>
      </w:r>
      <w:r w:rsidR="005B2CA7">
        <w:t xml:space="preserve"> </w:t>
      </w:r>
      <w:r>
        <w:t>würden,</w:t>
      </w:r>
      <w:r w:rsidR="005B2CA7">
        <w:t xml:space="preserve"> </w:t>
      </w:r>
      <w:r>
        <w:t>also</w:t>
      </w:r>
      <w:r w:rsidR="005B2CA7">
        <w:t xml:space="preserve"> </w:t>
      </w:r>
      <w:r>
        <w:t>sowohl</w:t>
      </w:r>
      <w:r w:rsidR="005B2CA7">
        <w:t xml:space="preserve"> </w:t>
      </w:r>
      <w:r>
        <w:t>die</w:t>
      </w:r>
      <w:r w:rsidR="005B2CA7">
        <w:t xml:space="preserve"> </w:t>
      </w:r>
      <w:r>
        <w:t>angeborene</w:t>
      </w:r>
      <w:r w:rsidR="005B2CA7">
        <w:t xml:space="preserve"> </w:t>
      </w:r>
      <w:r>
        <w:t>Veranlagung</w:t>
      </w:r>
      <w:r w:rsidR="005B2CA7">
        <w:t xml:space="preserve"> </w:t>
      </w:r>
      <w:r>
        <w:t>als</w:t>
      </w:r>
      <w:r w:rsidR="005B2CA7">
        <w:t xml:space="preserve"> </w:t>
      </w:r>
      <w:r>
        <w:t>auch</w:t>
      </w:r>
      <w:r w:rsidR="005B2CA7">
        <w:t xml:space="preserve"> </w:t>
      </w:r>
      <w:r>
        <w:t>dasjenige,</w:t>
      </w:r>
      <w:r w:rsidR="005B2CA7">
        <w:t xml:space="preserve"> </w:t>
      </w:r>
      <w:r>
        <w:t>was</w:t>
      </w:r>
      <w:r w:rsidR="005B2CA7">
        <w:t xml:space="preserve"> </w:t>
      </w:r>
      <w:r>
        <w:t>sich</w:t>
      </w:r>
      <w:r w:rsidR="005B2CA7">
        <w:t xml:space="preserve"> </w:t>
      </w:r>
      <w:r>
        <w:t>im</w:t>
      </w:r>
      <w:r w:rsidR="005B2CA7">
        <w:t xml:space="preserve"> </w:t>
      </w:r>
      <w:r>
        <w:t>Laufe</w:t>
      </w:r>
      <w:r w:rsidR="005B2CA7">
        <w:t xml:space="preserve"> </w:t>
      </w:r>
      <w:r>
        <w:t>des</w:t>
      </w:r>
      <w:r w:rsidR="005B2CA7">
        <w:t xml:space="preserve"> </w:t>
      </w:r>
      <w:r>
        <w:t>Lebens</w:t>
      </w:r>
      <w:r w:rsidR="005B2CA7">
        <w:t xml:space="preserve"> </w:t>
      </w:r>
      <w:r>
        <w:t>daraus</w:t>
      </w:r>
      <w:r w:rsidR="005B2CA7">
        <w:t xml:space="preserve"> </w:t>
      </w:r>
      <w:r>
        <w:t>entwickele,</w:t>
      </w:r>
      <w:r w:rsidR="005B2CA7">
        <w:t xml:space="preserve"> </w:t>
      </w:r>
      <w:r>
        <w:t>lasse</w:t>
      </w:r>
      <w:r w:rsidR="005B2CA7">
        <w:t xml:space="preserve"> </w:t>
      </w:r>
      <w:r>
        <w:t>sich,</w:t>
      </w:r>
      <w:r w:rsidR="005B2CA7">
        <w:t xml:space="preserve"> </w:t>
      </w:r>
      <w:r>
        <w:t>so</w:t>
      </w:r>
      <w:r w:rsidR="005B2CA7">
        <w:t xml:space="preserve"> </w:t>
      </w:r>
      <w:r>
        <w:t>wird</w:t>
      </w:r>
      <w:r w:rsidR="005B2CA7">
        <w:t xml:space="preserve"> </w:t>
      </w:r>
      <w:r>
        <w:t>gesagt,</w:t>
      </w:r>
      <w:r w:rsidR="005B2CA7">
        <w:t xml:space="preserve"> </w:t>
      </w:r>
      <w:r>
        <w:t>am</w:t>
      </w:r>
      <w:r w:rsidR="005B2CA7">
        <w:t xml:space="preserve"> </w:t>
      </w:r>
      <w:r>
        <w:t>menschlichen</w:t>
      </w:r>
      <w:r w:rsidR="005B2CA7">
        <w:t xml:space="preserve"> </w:t>
      </w:r>
      <w:r>
        <w:t>Gesicht</w:t>
      </w:r>
      <w:r w:rsidR="005B2CA7">
        <w:t xml:space="preserve"> </w:t>
      </w:r>
      <w:r>
        <w:t>illustrieren:</w:t>
      </w:r>
      <w:r w:rsidR="005B2CA7">
        <w:t xml:space="preserve"> </w:t>
      </w:r>
      <w:r>
        <w:t>Die</w:t>
      </w:r>
      <w:r w:rsidR="005B2CA7">
        <w:t xml:space="preserve"> </w:t>
      </w:r>
      <w:r>
        <w:t>Ähnlichkeit</w:t>
      </w:r>
      <w:r w:rsidR="005B2CA7">
        <w:t xml:space="preserve"> </w:t>
      </w:r>
      <w:r>
        <w:t>im</w:t>
      </w:r>
      <w:r w:rsidR="005B2CA7">
        <w:t xml:space="preserve"> </w:t>
      </w:r>
      <w:r>
        <w:t>Gesicht</w:t>
      </w:r>
      <w:r w:rsidR="005B2CA7">
        <w:t xml:space="preserve"> </w:t>
      </w:r>
      <w:r>
        <w:t>zwischen</w:t>
      </w:r>
      <w:r w:rsidR="005B2CA7">
        <w:t xml:space="preserve"> </w:t>
      </w:r>
      <w:r>
        <w:t>Familienmitgliedern</w:t>
      </w:r>
      <w:r w:rsidR="005B2CA7">
        <w:t xml:space="preserve"> </w:t>
      </w:r>
      <w:r>
        <w:t>sei</w:t>
      </w:r>
      <w:r w:rsidR="005B2CA7">
        <w:t xml:space="preserve"> </w:t>
      </w:r>
      <w:r>
        <w:t>ein</w:t>
      </w:r>
      <w:r w:rsidR="005B2CA7">
        <w:t xml:space="preserve"> </w:t>
      </w:r>
      <w:r>
        <w:t>Beleg</w:t>
      </w:r>
      <w:r w:rsidR="005B2CA7">
        <w:t xml:space="preserve"> </w:t>
      </w:r>
      <w:r>
        <w:t>für</w:t>
      </w:r>
      <w:r w:rsidR="005B2CA7">
        <w:t xml:space="preserve"> </w:t>
      </w:r>
      <w:r>
        <w:t>den</w:t>
      </w:r>
      <w:r w:rsidR="005B2CA7">
        <w:t xml:space="preserve"> </w:t>
      </w:r>
      <w:r>
        <w:t>Erbfaktor.</w:t>
      </w:r>
      <w:r w:rsidR="005B2CA7">
        <w:t xml:space="preserve"> </w:t>
      </w:r>
      <w:r>
        <w:t>Da</w:t>
      </w:r>
      <w:r w:rsidR="005B2CA7">
        <w:t xml:space="preserve"> </w:t>
      </w:r>
      <w:r>
        <w:t>sich</w:t>
      </w:r>
      <w:r w:rsidR="005B2CA7">
        <w:t xml:space="preserve"> </w:t>
      </w:r>
      <w:r>
        <w:t>aber</w:t>
      </w:r>
      <w:r w:rsidR="005B2CA7">
        <w:t xml:space="preserve"> </w:t>
      </w:r>
      <w:r>
        <w:t>im</w:t>
      </w:r>
      <w:r w:rsidR="005B2CA7">
        <w:t xml:space="preserve"> </w:t>
      </w:r>
      <w:r>
        <w:t>Laufe</w:t>
      </w:r>
      <w:r w:rsidR="005B2CA7">
        <w:t xml:space="preserve"> </w:t>
      </w:r>
      <w:r>
        <w:t>des</w:t>
      </w:r>
      <w:r w:rsidR="005B2CA7">
        <w:t xml:space="preserve"> </w:t>
      </w:r>
      <w:r>
        <w:t>Lebens</w:t>
      </w:r>
      <w:r w:rsidR="005B2CA7">
        <w:t xml:space="preserve"> </w:t>
      </w:r>
      <w:r>
        <w:t>die</w:t>
      </w:r>
      <w:r w:rsidR="005B2CA7">
        <w:t xml:space="preserve"> </w:t>
      </w:r>
      <w:r>
        <w:t>Gesichtszüge</w:t>
      </w:r>
      <w:r w:rsidR="005B2CA7">
        <w:t xml:space="preserve"> </w:t>
      </w:r>
      <w:r>
        <w:t>ändern</w:t>
      </w:r>
      <w:r w:rsidR="005B2CA7">
        <w:t xml:space="preserve"> </w:t>
      </w:r>
      <w:r>
        <w:t>-</w:t>
      </w:r>
      <w:r w:rsidR="005B2CA7">
        <w:t xml:space="preserve"> </w:t>
      </w:r>
      <w:r>
        <w:t>Spuren</w:t>
      </w:r>
      <w:r w:rsidR="005B2CA7">
        <w:t xml:space="preserve"> </w:t>
      </w:r>
      <w:r>
        <w:t>von</w:t>
      </w:r>
      <w:r w:rsidR="005B2CA7">
        <w:t xml:space="preserve"> </w:t>
      </w:r>
      <w:r>
        <w:t>Elend,</w:t>
      </w:r>
      <w:r w:rsidR="005B2CA7">
        <w:t xml:space="preserve"> </w:t>
      </w:r>
      <w:r>
        <w:t>Leid</w:t>
      </w:r>
      <w:r w:rsidR="005B2CA7">
        <w:t xml:space="preserve"> </w:t>
      </w:r>
      <w:r>
        <w:t>und</w:t>
      </w:r>
      <w:r w:rsidR="005B2CA7">
        <w:t xml:space="preserve"> </w:t>
      </w:r>
      <w:r>
        <w:t>Krankheit</w:t>
      </w:r>
      <w:r w:rsidR="005B2CA7">
        <w:t xml:space="preserve"> </w:t>
      </w:r>
      <w:r>
        <w:t>furchen</w:t>
      </w:r>
      <w:r w:rsidR="005B2CA7">
        <w:t xml:space="preserve"> </w:t>
      </w:r>
      <w:r>
        <w:t>sich</w:t>
      </w:r>
      <w:r w:rsidR="005B2CA7">
        <w:t xml:space="preserve"> </w:t>
      </w:r>
      <w:r>
        <w:t>hinein</w:t>
      </w:r>
      <w:r w:rsidR="005B2CA7">
        <w:t xml:space="preserve"> </w:t>
      </w:r>
      <w:r>
        <w:t>-</w:t>
      </w:r>
      <w:r w:rsidR="005B2CA7">
        <w:t xml:space="preserve"> </w:t>
      </w:r>
      <w:r>
        <w:t>sei</w:t>
      </w:r>
      <w:r w:rsidR="005B2CA7">
        <w:t xml:space="preserve"> </w:t>
      </w:r>
      <w:r>
        <w:t>im</w:t>
      </w:r>
      <w:r w:rsidR="005B2CA7">
        <w:t xml:space="preserve"> </w:t>
      </w:r>
      <w:r>
        <w:t>Blick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Aussehen</w:t>
      </w:r>
      <w:r w:rsidR="005B2CA7">
        <w:t xml:space="preserve"> </w:t>
      </w:r>
      <w:r>
        <w:t>auch</w:t>
      </w:r>
      <w:r w:rsidR="005B2CA7">
        <w:t xml:space="preserve"> </w:t>
      </w:r>
      <w:r>
        <w:t>die</w:t>
      </w:r>
      <w:r w:rsidR="005B2CA7">
        <w:t xml:space="preserve"> </w:t>
      </w:r>
      <w:r>
        <w:t>psychosoziale</w:t>
      </w:r>
      <w:r w:rsidR="005B2CA7">
        <w:t xml:space="preserve"> </w:t>
      </w:r>
      <w:r>
        <w:t>Umwelt</w:t>
      </w:r>
      <w:r w:rsidR="005B2CA7">
        <w:t xml:space="preserve"> </w:t>
      </w:r>
      <w:r>
        <w:t>von</w:t>
      </w:r>
      <w:r w:rsidR="005B2CA7">
        <w:t xml:space="preserve"> </w:t>
      </w:r>
      <w:r>
        <w:t>Bedeutung.</w:t>
      </w:r>
      <w:r w:rsidR="005B2CA7">
        <w:t xml:space="preserve"> </w:t>
      </w:r>
      <w:r>
        <w:t>Von</w:t>
      </w:r>
      <w:r w:rsidR="005B2CA7">
        <w:t xml:space="preserve"> </w:t>
      </w:r>
      <w:r>
        <w:t>daher,</w:t>
      </w:r>
      <w:r w:rsidR="005B2CA7">
        <w:t xml:space="preserve"> </w:t>
      </w:r>
      <w:r>
        <w:t>so</w:t>
      </w:r>
      <w:r w:rsidR="005B2CA7">
        <w:t xml:space="preserve"> </w:t>
      </w:r>
      <w:r>
        <w:t>erklärt</w:t>
      </w:r>
      <w:r w:rsidR="005B2CA7">
        <w:t xml:space="preserve"> </w:t>
      </w:r>
      <w:r>
        <w:t>man,</w:t>
      </w:r>
      <w:r w:rsidR="005B2CA7">
        <w:t xml:space="preserve"> </w:t>
      </w:r>
      <w:r>
        <w:t>sei</w:t>
      </w:r>
      <w:r w:rsidR="005B2CA7">
        <w:t xml:space="preserve"> </w:t>
      </w:r>
      <w:r>
        <w:t>die</w:t>
      </w:r>
      <w:r w:rsidR="005B2CA7">
        <w:t xml:space="preserve"> </w:t>
      </w:r>
      <w:r>
        <w:t>Fragestellung</w:t>
      </w:r>
      <w:r w:rsidR="005B2CA7">
        <w:rPr>
          <w:spacing w:val="-5"/>
        </w:rPr>
        <w:t xml:space="preserve"> </w:t>
      </w:r>
      <w:r>
        <w:t>irreführend,</w:t>
      </w:r>
      <w:r w:rsidR="005B2CA7">
        <w:rPr>
          <w:spacing w:val="-2"/>
        </w:rPr>
        <w:t xml:space="preserve"> </w:t>
      </w:r>
      <w:r>
        <w:t>ob</w:t>
      </w:r>
      <w:r w:rsidR="005B2CA7">
        <w:rPr>
          <w:spacing w:val="-3"/>
        </w:rPr>
        <w:t xml:space="preserve"> </w:t>
      </w:r>
      <w:r>
        <w:t>so</w:t>
      </w:r>
      <w:r w:rsidR="005B2CA7">
        <w:rPr>
          <w:spacing w:val="-4"/>
        </w:rPr>
        <w:t xml:space="preserve"> </w:t>
      </w:r>
      <w:r>
        <w:t>etwas</w:t>
      </w:r>
      <w:r w:rsidR="005B2CA7">
        <w:rPr>
          <w:spacing w:val="-5"/>
        </w:rPr>
        <w:t xml:space="preserve"> </w:t>
      </w:r>
      <w:r>
        <w:t>Kompliziertes</w:t>
      </w:r>
      <w:r w:rsidR="005B2CA7">
        <w:rPr>
          <w:spacing w:val="-4"/>
        </w:rPr>
        <w:t xml:space="preserve"> </w:t>
      </w:r>
      <w:r>
        <w:t>wie</w:t>
      </w:r>
      <w:r w:rsidR="005B2CA7">
        <w:rPr>
          <w:spacing w:val="-4"/>
        </w:rPr>
        <w:t xml:space="preserve"> </w:t>
      </w:r>
      <w:r>
        <w:t>das</w:t>
      </w:r>
      <w:r w:rsidR="005B2CA7">
        <w:rPr>
          <w:spacing w:val="-5"/>
        </w:rPr>
        <w:t xml:space="preserve"> </w:t>
      </w:r>
      <w:r>
        <w:t>Gesicht</w:t>
      </w:r>
      <w:r w:rsidR="005B2CA7">
        <w:rPr>
          <w:spacing w:val="-5"/>
        </w:rPr>
        <w:t xml:space="preserve"> </w:t>
      </w:r>
      <w:r>
        <w:t>angeboren</w:t>
      </w:r>
      <w:r w:rsidR="005B2CA7">
        <w:rPr>
          <w:spacing w:val="-4"/>
        </w:rPr>
        <w:t xml:space="preserve"> </w:t>
      </w:r>
      <w:r>
        <w:t>(„vererbt“)</w:t>
      </w:r>
      <w:r w:rsidR="005B2CA7">
        <w:rPr>
          <w:spacing w:val="-4"/>
        </w:rPr>
        <w:t xml:space="preserve"> </w:t>
      </w:r>
      <w:r>
        <w:t>oder</w:t>
      </w:r>
      <w:r w:rsidR="005B2CA7">
        <w:rPr>
          <w:spacing w:val="-4"/>
        </w:rPr>
        <w:t xml:space="preserve"> </w:t>
      </w:r>
      <w:r>
        <w:t>im</w:t>
      </w:r>
      <w:r w:rsidR="005B2CA7">
        <w:t xml:space="preserve"> </w:t>
      </w:r>
      <w:r>
        <w:t>Laufe</w:t>
      </w:r>
      <w:r w:rsidR="005B2CA7">
        <w:t xml:space="preserve"> </w:t>
      </w:r>
      <w:r>
        <w:t>des</w:t>
      </w:r>
      <w:r w:rsidR="005B2CA7">
        <w:t xml:space="preserve"> </w:t>
      </w:r>
      <w:r>
        <w:t>Lebens</w:t>
      </w:r>
      <w:r w:rsidR="005B2CA7">
        <w:t xml:space="preserve"> </w:t>
      </w:r>
      <w:r>
        <w:t>erworben</w:t>
      </w:r>
      <w:r w:rsidR="005B2CA7">
        <w:t xml:space="preserve"> </w:t>
      </w:r>
      <w:r>
        <w:t>sei.</w:t>
      </w:r>
      <w:r w:rsidR="005B2CA7">
        <w:t xml:space="preserve"> </w:t>
      </w:r>
      <w:r>
        <w:t>Entsprechendes</w:t>
      </w:r>
      <w:r w:rsidR="005B2CA7">
        <w:t xml:space="preserve"> </w:t>
      </w:r>
      <w:r>
        <w:t>gelte</w:t>
      </w:r>
      <w:r w:rsidR="005B2CA7">
        <w:t xml:space="preserve"> </w:t>
      </w:r>
      <w:r>
        <w:t>auch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Orientierung.</w:t>
      </w:r>
      <w:r w:rsidR="005B2CA7">
        <w:t xml:space="preserve"> </w:t>
      </w:r>
      <w:r>
        <w:t>Stets</w:t>
      </w:r>
      <w:r w:rsidR="005B2CA7">
        <w:t xml:space="preserve"> </w:t>
      </w:r>
      <w:r>
        <w:t>würden</w:t>
      </w:r>
      <w:r w:rsidR="005B2CA7">
        <w:t xml:space="preserve"> </w:t>
      </w:r>
      <w:r>
        <w:t>beide</w:t>
      </w:r>
      <w:r w:rsidR="005B2CA7">
        <w:t xml:space="preserve"> </w:t>
      </w:r>
      <w:r>
        <w:t>Faktoren</w:t>
      </w:r>
      <w:r w:rsidR="005B2CA7">
        <w:t xml:space="preserve"> </w:t>
      </w:r>
      <w:r>
        <w:t>eine</w:t>
      </w:r>
      <w:r w:rsidR="005B2CA7">
        <w:t xml:space="preserve"> </w:t>
      </w:r>
      <w:r>
        <w:t>Rolle</w:t>
      </w:r>
      <w:r w:rsidR="005B2CA7">
        <w:t xml:space="preserve"> </w:t>
      </w:r>
      <w:r>
        <w:t>spielen,</w:t>
      </w:r>
      <w:r w:rsidR="005B2CA7">
        <w:t xml:space="preserve"> </w:t>
      </w:r>
      <w:r>
        <w:t>sowohl</w:t>
      </w:r>
      <w:r w:rsidR="005B2CA7">
        <w:t xml:space="preserve"> </w:t>
      </w:r>
      <w:r>
        <w:t>die</w:t>
      </w:r>
      <w:r w:rsidR="005B2CA7">
        <w:t xml:space="preserve"> </w:t>
      </w:r>
      <w:r>
        <w:t>Veranlagung</w:t>
      </w:r>
      <w:r w:rsidR="005B2CA7">
        <w:t xml:space="preserve"> </w:t>
      </w:r>
      <w:r>
        <w:t>als</w:t>
      </w:r>
      <w:r w:rsidR="005B2CA7">
        <w:t xml:space="preserve"> </w:t>
      </w:r>
      <w:r>
        <w:t>auch</w:t>
      </w:r>
      <w:r w:rsidR="005B2CA7">
        <w:t xml:space="preserve"> </w:t>
      </w:r>
      <w:r>
        <w:t>das,</w:t>
      </w:r>
      <w:r w:rsidR="005B2CA7">
        <w:t xml:space="preserve"> </w:t>
      </w:r>
      <w:r>
        <w:t>was</w:t>
      </w:r>
      <w:r w:rsidR="005B2CA7">
        <w:t xml:space="preserve"> </w:t>
      </w:r>
      <w:r>
        <w:t>im</w:t>
      </w:r>
      <w:r w:rsidR="005B2CA7">
        <w:t xml:space="preserve"> </w:t>
      </w:r>
      <w:r>
        <w:t>Lauf</w:t>
      </w:r>
      <w:r w:rsidR="005B2CA7">
        <w:t xml:space="preserve"> </w:t>
      </w:r>
      <w:r>
        <w:t>des</w:t>
      </w:r>
      <w:r w:rsidR="005B2CA7">
        <w:t xml:space="preserve"> </w:t>
      </w:r>
      <w:r>
        <w:t>Lebens</w:t>
      </w:r>
      <w:r w:rsidR="005B2CA7">
        <w:t xml:space="preserve"> </w:t>
      </w:r>
      <w:r>
        <w:t>aus</w:t>
      </w:r>
      <w:r w:rsidR="005B2CA7">
        <w:t xml:space="preserve"> </w:t>
      </w:r>
      <w:r>
        <w:t>ihnen</w:t>
      </w:r>
      <w:r w:rsidR="005B2CA7">
        <w:t xml:space="preserve"> </w:t>
      </w:r>
      <w:r>
        <w:t>gemacht</w:t>
      </w:r>
      <w:r w:rsidR="005B2CA7">
        <w:rPr>
          <w:spacing w:val="-1"/>
        </w:rPr>
        <w:t xml:space="preserve"> </w:t>
      </w:r>
      <w:r>
        <w:t>wird.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line="247" w:lineRule="auto"/>
        <w:ind w:left="115" w:right="112"/>
        <w:jc w:val="both"/>
      </w:pP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dieser</w:t>
      </w:r>
      <w:r w:rsidR="005B2CA7">
        <w:rPr>
          <w:b/>
        </w:rPr>
        <w:t xml:space="preserve"> </w:t>
      </w:r>
      <w:r>
        <w:rPr>
          <w:b/>
        </w:rPr>
        <w:t>Kombinationstheorie</w:t>
      </w:r>
      <w:r w:rsidR="005B2CA7">
        <w:rPr>
          <w:b/>
        </w:rPr>
        <w:t xml:space="preserve"> </w:t>
      </w:r>
      <w:r>
        <w:t>ist</w:t>
      </w:r>
      <w:r w:rsidR="005B2CA7">
        <w:t xml:space="preserve"> </w:t>
      </w:r>
      <w:r>
        <w:t>zumindest</w:t>
      </w:r>
      <w:r w:rsidR="005B2CA7">
        <w:t xml:space="preserve"> </w:t>
      </w:r>
      <w:r>
        <w:t>folgendes</w:t>
      </w:r>
      <w:r w:rsidR="005B2CA7">
        <w:t xml:space="preserve"> </w:t>
      </w:r>
      <w:r>
        <w:t>zu</w:t>
      </w:r>
      <w:r w:rsidR="005B2CA7">
        <w:t xml:space="preserve"> </w:t>
      </w:r>
      <w:r>
        <w:t>sagen:</w:t>
      </w:r>
      <w:r w:rsidR="005B2CA7">
        <w:t xml:space="preserve"> </w:t>
      </w:r>
      <w:r>
        <w:t>Dadurch</w:t>
      </w:r>
      <w:r w:rsidR="005B2CA7">
        <w:t xml:space="preserve"> </w:t>
      </w:r>
      <w:r>
        <w:t>dass</w:t>
      </w:r>
      <w:r w:rsidR="005B2CA7">
        <w:t xml:space="preserve"> </w:t>
      </w:r>
      <w:r>
        <w:t>eine</w:t>
      </w:r>
      <w:r w:rsidR="005B2CA7">
        <w:t xml:space="preserve"> </w:t>
      </w:r>
      <w:r>
        <w:t>Theorie</w:t>
      </w:r>
      <w:r w:rsidR="005B2CA7">
        <w:t xml:space="preserve"> </w:t>
      </w:r>
      <w:r>
        <w:t>unsichere</w:t>
      </w:r>
      <w:r w:rsidR="005B2CA7">
        <w:t xml:space="preserve"> </w:t>
      </w:r>
      <w:r>
        <w:t>Faktoren</w:t>
      </w:r>
      <w:r w:rsidR="005B2CA7">
        <w:t xml:space="preserve"> </w:t>
      </w:r>
      <w:r>
        <w:t>miteinander</w:t>
      </w:r>
      <w:r w:rsidR="005B2CA7">
        <w:t xml:space="preserve"> </w:t>
      </w:r>
      <w:r>
        <w:t>kombiniert,</w:t>
      </w:r>
      <w:r w:rsidR="005B2CA7">
        <w:t xml:space="preserve"> </w:t>
      </w:r>
      <w:r>
        <w:t>wirkt</w:t>
      </w:r>
      <w:r w:rsidR="005B2CA7">
        <w:t xml:space="preserve"> </w:t>
      </w:r>
      <w:r>
        <w:t>sie</w:t>
      </w:r>
      <w:r w:rsidR="005B2CA7">
        <w:t xml:space="preserve"> </w:t>
      </w:r>
      <w:r>
        <w:t>nicht</w:t>
      </w:r>
      <w:r w:rsidR="005B2CA7">
        <w:t xml:space="preserve"> </w:t>
      </w:r>
      <w:r>
        <w:t>unbedingt</w:t>
      </w:r>
      <w:r w:rsidR="005B2CA7">
        <w:rPr>
          <w:spacing w:val="-6"/>
        </w:rPr>
        <w:t xml:space="preserve"> </w:t>
      </w:r>
      <w:r>
        <w:t>überzeugend.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line="247" w:lineRule="auto"/>
        <w:ind w:left="115" w:right="113"/>
        <w:jc w:val="both"/>
      </w:pPr>
      <w:r>
        <w:t>Bevor</w:t>
      </w:r>
      <w:r w:rsidR="005B2CA7">
        <w:t xml:space="preserve"> </w:t>
      </w:r>
      <w:r>
        <w:t>wir</w:t>
      </w:r>
      <w:r w:rsidR="005B2CA7">
        <w:t xml:space="preserve"> </w:t>
      </w:r>
      <w:r>
        <w:t>selbst</w:t>
      </w:r>
      <w:r w:rsidR="005B2CA7">
        <w:t xml:space="preserve"> </w:t>
      </w:r>
      <w:r>
        <w:t>zur</w:t>
      </w:r>
      <w:r w:rsidR="005B2CA7">
        <w:t xml:space="preserve"> </w:t>
      </w:r>
      <w:r>
        <w:t>Herkunft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Stellung</w:t>
      </w:r>
      <w:r w:rsidR="005B2CA7">
        <w:t xml:space="preserve"> </w:t>
      </w:r>
      <w:r>
        <w:t>nehmen,</w:t>
      </w:r>
      <w:r w:rsidR="005B2CA7">
        <w:t xml:space="preserve"> </w:t>
      </w:r>
      <w:r>
        <w:t>gehen</w:t>
      </w:r>
      <w:r w:rsidR="005B2CA7">
        <w:t xml:space="preserve"> </w:t>
      </w:r>
      <w:r>
        <w:t>wir</w:t>
      </w:r>
      <w:r w:rsidR="005B2CA7">
        <w:t xml:space="preserve"> </w:t>
      </w:r>
      <w:r>
        <w:t>zunächst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ein,</w:t>
      </w:r>
      <w:r w:rsidR="005B2CA7">
        <w:t xml:space="preserve"> </w:t>
      </w:r>
      <w:r>
        <w:t>welche</w:t>
      </w:r>
      <w:r w:rsidR="005B2CA7">
        <w:t xml:space="preserve"> </w:t>
      </w:r>
      <w:r>
        <w:t>Konsequenz(en)</w:t>
      </w:r>
      <w:r w:rsidR="005B2CA7">
        <w:t xml:space="preserve"> </w:t>
      </w:r>
      <w:r>
        <w:t>sich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Ethik</w:t>
      </w:r>
      <w:r w:rsidR="005B2CA7">
        <w:t xml:space="preserve"> </w:t>
      </w:r>
      <w:r>
        <w:t>daraus</w:t>
      </w:r>
      <w:r w:rsidR="005B2CA7">
        <w:t xml:space="preserve"> </w:t>
      </w:r>
      <w:r>
        <w:t>ergeben</w:t>
      </w:r>
      <w:r w:rsidR="005B2CA7">
        <w:t xml:space="preserve"> </w:t>
      </w:r>
      <w:r>
        <w:t>würden,</w:t>
      </w:r>
      <w:r w:rsidR="005B2CA7">
        <w:t xml:space="preserve"> </w:t>
      </w:r>
      <w:r>
        <w:t>wenn</w:t>
      </w:r>
      <w:r w:rsidR="005B2CA7">
        <w:t xml:space="preserve"> </w:t>
      </w:r>
      <w:r>
        <w:t>die</w:t>
      </w:r>
      <w:r w:rsidR="005B2CA7">
        <w:t xml:space="preserve"> </w:t>
      </w:r>
      <w:r>
        <w:t>Auffassung</w:t>
      </w:r>
      <w:r w:rsidR="005B2CA7">
        <w:t xml:space="preserve"> </w:t>
      </w:r>
      <w:r>
        <w:t>zuträfe,</w:t>
      </w:r>
      <w:r w:rsidR="005B2CA7">
        <w:t xml:space="preserve"> </w:t>
      </w:r>
      <w:r>
        <w:t>dass</w:t>
      </w:r>
      <w:r w:rsidR="005B2CA7">
        <w:t xml:space="preserve"> </w:t>
      </w:r>
      <w:r>
        <w:t>Homosexualität</w:t>
      </w:r>
      <w:r w:rsidR="005B2CA7">
        <w:t xml:space="preserve"> </w:t>
      </w:r>
      <w:r>
        <w:t>angeboren</w:t>
      </w:r>
      <w:r w:rsidR="005B2CA7">
        <w:t xml:space="preserve"> </w:t>
      </w:r>
      <w:r>
        <w:t>oder</w:t>
      </w:r>
      <w:r w:rsidR="005B2CA7">
        <w:t xml:space="preserve"> </w:t>
      </w:r>
      <w:r>
        <w:t>durch</w:t>
      </w:r>
      <w:r w:rsidR="005B2CA7">
        <w:t xml:space="preserve"> </w:t>
      </w:r>
      <w:r>
        <w:t>Umweltfaktoren</w:t>
      </w:r>
      <w:r w:rsidR="005B2CA7">
        <w:t xml:space="preserve"> </w:t>
      </w:r>
      <w:r>
        <w:t>entstanden</w:t>
      </w:r>
      <w:r w:rsidR="005B2CA7">
        <w:rPr>
          <w:spacing w:val="-5"/>
        </w:rPr>
        <w:t xml:space="preserve"> </w:t>
      </w:r>
      <w:r>
        <w:t>ist.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8"/>
        <w:rPr>
          <w:sz w:val="27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09"/>
        </w:tabs>
        <w:spacing w:line="247" w:lineRule="auto"/>
        <w:ind w:left="115" w:right="117" w:firstLine="0"/>
      </w:pPr>
      <w:r>
        <w:t>Die</w:t>
      </w:r>
      <w:r w:rsidR="005B2CA7">
        <w:t xml:space="preserve"> </w:t>
      </w:r>
      <w:r>
        <w:t>ethische</w:t>
      </w:r>
      <w:r w:rsidR="005B2CA7">
        <w:t xml:space="preserve"> </w:t>
      </w:r>
      <w:r>
        <w:t>Konsequenz</w:t>
      </w:r>
      <w:r w:rsidR="005B2CA7">
        <w:t xml:space="preserve"> </w:t>
      </w:r>
      <w:r>
        <w:t>aus</w:t>
      </w:r>
      <w:r w:rsidR="005B2CA7">
        <w:t xml:space="preserve"> </w:t>
      </w:r>
      <w:r>
        <w:t>der</w:t>
      </w:r>
      <w:r w:rsidR="005B2CA7">
        <w:t xml:space="preserve"> </w:t>
      </w:r>
      <w:r>
        <w:t>These,</w:t>
      </w:r>
      <w:r w:rsidR="005B2CA7">
        <w:t xml:space="preserve"> </w:t>
      </w:r>
      <w:r>
        <w:t>man</w:t>
      </w:r>
      <w:r w:rsidR="005B2CA7">
        <w:t xml:space="preserve"> </w:t>
      </w:r>
      <w:r>
        <w:t>sei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eigene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nicht</w:t>
      </w:r>
      <w:r w:rsidR="005B2CA7">
        <w:rPr>
          <w:spacing w:val="1"/>
        </w:rPr>
        <w:t xml:space="preserve"> </w:t>
      </w:r>
      <w:r>
        <w:t>verantwortlich</w:t>
      </w:r>
    </w:p>
    <w:p w:rsidR="006D70C7" w:rsidRDefault="006D70C7">
      <w:pPr>
        <w:pStyle w:val="Textkrper"/>
        <w:spacing w:before="1"/>
        <w:rPr>
          <w:b/>
        </w:rPr>
      </w:pPr>
    </w:p>
    <w:p w:rsidR="006D70C7" w:rsidRDefault="009E7DB5">
      <w:pPr>
        <w:pStyle w:val="Textkrper"/>
        <w:spacing w:line="247" w:lineRule="auto"/>
        <w:ind w:left="115" w:right="115"/>
        <w:jc w:val="both"/>
      </w:pPr>
      <w:r>
        <w:t>Nehmen</w:t>
      </w:r>
      <w:r w:rsidR="005B2CA7">
        <w:t xml:space="preserve"> </w:t>
      </w:r>
      <w:r>
        <w:t>wir</w:t>
      </w:r>
      <w:r w:rsidR="005B2CA7">
        <w:t xml:space="preserve"> </w:t>
      </w:r>
      <w:r>
        <w:t>einmal</w:t>
      </w:r>
      <w:r w:rsidR="005B2CA7">
        <w:t xml:space="preserve"> </w:t>
      </w:r>
      <w:r>
        <w:t>an,</w:t>
      </w:r>
      <w:r w:rsidR="005B2CA7">
        <w:t xml:space="preserve"> </w:t>
      </w:r>
      <w:r>
        <w:t>es</w:t>
      </w:r>
      <w:r w:rsidR="005B2CA7">
        <w:t xml:space="preserve"> </w:t>
      </w:r>
      <w:r>
        <w:t>sei</w:t>
      </w:r>
      <w:r w:rsidR="005B2CA7">
        <w:t xml:space="preserve"> </w:t>
      </w:r>
      <w:r>
        <w:t>erwiesen,</w:t>
      </w:r>
      <w:r w:rsidR="005B2CA7">
        <w:t xml:space="preserve"> </w:t>
      </w:r>
      <w:r>
        <w:t>dass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ererbt</w:t>
      </w:r>
      <w:r w:rsidR="005B2CA7">
        <w:t xml:space="preserve"> </w:t>
      </w:r>
      <w:r>
        <w:t>oder</w:t>
      </w:r>
      <w:r w:rsidR="005B2CA7">
        <w:t xml:space="preserve"> </w:t>
      </w:r>
      <w:r>
        <w:t>milieubedingt</w:t>
      </w:r>
      <w:r w:rsidR="005B2CA7">
        <w:t xml:space="preserve"> </w:t>
      </w:r>
      <w:r>
        <w:t>sind.</w:t>
      </w:r>
      <w:r w:rsidR="005B2CA7">
        <w:t xml:space="preserve"> </w:t>
      </w:r>
      <w:r>
        <w:t>Selbst</w:t>
      </w:r>
      <w:r w:rsidR="005B2CA7">
        <w:t xml:space="preserve"> </w:t>
      </w:r>
      <w:r>
        <w:t>in</w:t>
      </w:r>
      <w:r w:rsidR="005B2CA7">
        <w:t xml:space="preserve"> </w:t>
      </w:r>
      <w:r>
        <w:t>diesem</w:t>
      </w:r>
      <w:r w:rsidR="005B2CA7">
        <w:t xml:space="preserve"> </w:t>
      </w:r>
      <w:r>
        <w:t>Fall</w:t>
      </w:r>
      <w:r w:rsidR="005B2CA7">
        <w:t xml:space="preserve"> </w:t>
      </w:r>
      <w:r>
        <w:t>würde</w:t>
      </w:r>
      <w:r w:rsidR="005B2CA7">
        <w:t xml:space="preserve"> </w:t>
      </w:r>
      <w:r>
        <w:t>dieses</w:t>
      </w:r>
      <w:r w:rsidR="005B2CA7">
        <w:t xml:space="preserve"> </w:t>
      </w:r>
      <w:r>
        <w:t>nicht</w:t>
      </w:r>
      <w:r w:rsidR="005B2CA7">
        <w:t xml:space="preserve"> </w:t>
      </w:r>
      <w:r>
        <w:t>heißen,</w:t>
      </w:r>
      <w:r w:rsidR="005B2CA7">
        <w:t xml:space="preserve"> </w:t>
      </w:r>
      <w:r>
        <w:t>dass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statthaft</w:t>
      </w:r>
      <w:r w:rsidR="005B2CA7">
        <w:t xml:space="preserve"> </w:t>
      </w:r>
      <w:r>
        <w:t>sind,</w:t>
      </w:r>
      <w:r w:rsidR="005B2CA7">
        <w:t xml:space="preserve"> </w:t>
      </w:r>
      <w:r>
        <w:t>also</w:t>
      </w:r>
      <w:r w:rsidR="005B2CA7">
        <w:t xml:space="preserve"> </w:t>
      </w:r>
      <w:r>
        <w:t>moralisch</w:t>
      </w:r>
      <w:r w:rsidR="005B2CA7">
        <w:t xml:space="preserve"> </w:t>
      </w:r>
      <w:r>
        <w:t>akzeptabel.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Man</w:t>
      </w:r>
      <w:r w:rsidR="005B2CA7">
        <w:t xml:space="preserve"> </w:t>
      </w:r>
      <w:r>
        <w:t>könnte</w:t>
      </w:r>
      <w:r w:rsidR="005B2CA7">
        <w:t xml:space="preserve"> </w:t>
      </w:r>
      <w:r>
        <w:t>natürlich</w:t>
      </w:r>
      <w:r w:rsidR="005B2CA7">
        <w:t xml:space="preserve"> </w:t>
      </w:r>
      <w:r>
        <w:t>argumentieren,</w:t>
      </w:r>
      <w:r w:rsidR="005B2CA7">
        <w:t xml:space="preserve"> </w:t>
      </w:r>
      <w:r>
        <w:t>niemand</w:t>
      </w:r>
      <w:r w:rsidR="005B2CA7">
        <w:t xml:space="preserve"> </w:t>
      </w:r>
      <w:r>
        <w:t>könne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eigene</w:t>
      </w:r>
      <w:r w:rsidR="005B2CA7">
        <w:t xml:space="preserve"> </w:t>
      </w:r>
      <w:r>
        <w:t>biologische</w:t>
      </w:r>
      <w:r w:rsidR="005B2CA7">
        <w:t xml:space="preserve"> </w:t>
      </w:r>
      <w:r>
        <w:t>Veranlagung</w:t>
      </w:r>
      <w:r w:rsidR="005B2CA7">
        <w:t xml:space="preserve"> </w:t>
      </w:r>
      <w:r>
        <w:t>oder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Milieu,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er</w:t>
      </w:r>
      <w:r w:rsidR="005B2CA7">
        <w:t xml:space="preserve"> </w:t>
      </w:r>
      <w:r>
        <w:t>kommt,</w:t>
      </w:r>
      <w:r w:rsidR="005B2CA7">
        <w:t xml:space="preserve"> </w:t>
      </w:r>
      <w:r>
        <w:t>moralisch</w:t>
      </w:r>
      <w:r w:rsidR="005B2CA7">
        <w:t xml:space="preserve"> </w:t>
      </w:r>
      <w:r>
        <w:t>verantwortlich</w:t>
      </w:r>
      <w:r w:rsidR="005B2CA7">
        <w:t xml:space="preserve"> </w:t>
      </w:r>
      <w:r>
        <w:t>gemacht</w:t>
      </w:r>
      <w:r w:rsidR="005B2CA7">
        <w:t xml:space="preserve"> </w:t>
      </w:r>
      <w:r>
        <w:t>werden.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auszuüben,</w:t>
      </w:r>
      <w:r w:rsidR="005B2CA7">
        <w:t xml:space="preserve"> </w:t>
      </w:r>
      <w:r>
        <w:t>sei</w:t>
      </w:r>
      <w:r w:rsidR="005B2CA7">
        <w:t xml:space="preserve"> </w:t>
      </w:r>
      <w:r>
        <w:t>für</w:t>
      </w:r>
      <w:r w:rsidR="005B2CA7">
        <w:t xml:space="preserve"> </w:t>
      </w:r>
      <w:r>
        <w:t>einen</w:t>
      </w:r>
      <w:r w:rsidR="005B2CA7">
        <w:t xml:space="preserve"> </w:t>
      </w:r>
      <w:r>
        <w:t>gleichgeschlechtlich</w:t>
      </w:r>
      <w:r w:rsidR="005B2CA7">
        <w:t xml:space="preserve"> </w:t>
      </w:r>
      <w:r>
        <w:t>Disponierten</w:t>
      </w:r>
      <w:r w:rsidR="005B2CA7">
        <w:t xml:space="preserve"> </w:t>
      </w:r>
      <w:r>
        <w:t>ebenso</w:t>
      </w:r>
      <w:r w:rsidR="005B2CA7">
        <w:t xml:space="preserve"> </w:t>
      </w:r>
      <w:r>
        <w:t>natürlich,</w:t>
      </w:r>
      <w:r w:rsidR="005B2CA7">
        <w:t xml:space="preserve"> </w:t>
      </w:r>
      <w:r>
        <w:t>wie</w:t>
      </w:r>
      <w:r w:rsidR="005B2CA7">
        <w:t xml:space="preserve"> </w:t>
      </w:r>
      <w:r>
        <w:t>heterosexuelle</w:t>
      </w:r>
      <w:r w:rsidR="005B2CA7">
        <w:t xml:space="preserve"> </w:t>
      </w:r>
      <w:r>
        <w:t>Akte</w:t>
      </w:r>
      <w:r w:rsidR="005B2CA7">
        <w:t xml:space="preserve"> </w:t>
      </w:r>
      <w:r>
        <w:t>für</w:t>
      </w:r>
      <w:r w:rsidR="005B2CA7">
        <w:t xml:space="preserve"> </w:t>
      </w:r>
      <w:r>
        <w:t>einen</w:t>
      </w:r>
      <w:r w:rsidR="005B2CA7">
        <w:t xml:space="preserve"> </w:t>
      </w:r>
      <w:r>
        <w:t>heterosexuell</w:t>
      </w:r>
      <w:r w:rsidR="005B2CA7">
        <w:t xml:space="preserve"> </w:t>
      </w:r>
      <w:r>
        <w:t>orientierten</w:t>
      </w:r>
      <w:r w:rsidR="005B2CA7">
        <w:t xml:space="preserve"> </w:t>
      </w:r>
      <w:r>
        <w:t>Menschen.</w:t>
      </w:r>
      <w:r w:rsidR="005B2CA7">
        <w:t xml:space="preserve"> </w:t>
      </w:r>
      <w:r>
        <w:t>Folglich</w:t>
      </w:r>
      <w:r w:rsidR="005B2CA7">
        <w:t xml:space="preserve"> </w:t>
      </w:r>
      <w:r>
        <w:t>dürfe</w:t>
      </w:r>
      <w:r w:rsidR="005B2CA7">
        <w:t xml:space="preserve"> </w:t>
      </w:r>
      <w:r>
        <w:t>dieser</w:t>
      </w:r>
      <w:r w:rsidR="005B2CA7">
        <w:t xml:space="preserve"> </w:t>
      </w:r>
      <w:r>
        <w:t>Trieb</w:t>
      </w:r>
      <w:r w:rsidR="005B2CA7">
        <w:t xml:space="preserve"> </w:t>
      </w:r>
      <w:r>
        <w:t>nicht</w:t>
      </w:r>
      <w:r w:rsidR="005B2CA7">
        <w:t xml:space="preserve"> </w:t>
      </w:r>
      <w:r>
        <w:t>verdrängt</w:t>
      </w:r>
      <w:r w:rsidR="005B2CA7">
        <w:t xml:space="preserve"> </w:t>
      </w:r>
      <w:r>
        <w:t>oder</w:t>
      </w:r>
      <w:r w:rsidR="005B2CA7">
        <w:t xml:space="preserve"> </w:t>
      </w:r>
      <w:r>
        <w:t>unterdrückt</w:t>
      </w:r>
      <w:r w:rsidR="005B2CA7">
        <w:t xml:space="preserve"> </w:t>
      </w:r>
      <w:r>
        <w:t>werden.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before="1" w:line="247" w:lineRule="auto"/>
        <w:ind w:left="115" w:right="111"/>
        <w:jc w:val="both"/>
      </w:pPr>
      <w:r>
        <w:t>Aber</w:t>
      </w:r>
      <w:r w:rsidR="005B2CA7">
        <w:t xml:space="preserve"> </w:t>
      </w:r>
      <w:r>
        <w:t>zu</w:t>
      </w:r>
      <w:r w:rsidR="005B2CA7">
        <w:t xml:space="preserve"> </w:t>
      </w:r>
      <w:r>
        <w:t>dieser</w:t>
      </w:r>
      <w:r w:rsidR="005B2CA7">
        <w:t xml:space="preserve"> </w:t>
      </w:r>
      <w:r>
        <w:t>Gedankenführung</w:t>
      </w:r>
      <w:r w:rsidR="005B2CA7">
        <w:t xml:space="preserve"> </w:t>
      </w:r>
      <w:r>
        <w:t>ist</w:t>
      </w:r>
      <w:r w:rsidR="005B2CA7">
        <w:t xml:space="preserve"> </w:t>
      </w:r>
      <w:r>
        <w:t>zu</w:t>
      </w:r>
      <w:r w:rsidR="005B2CA7">
        <w:t xml:space="preserve"> </w:t>
      </w:r>
      <w:r>
        <w:t>sagen,</w:t>
      </w:r>
      <w:r w:rsidR="005B2CA7">
        <w:t xml:space="preserve"> </w:t>
      </w:r>
      <w:r>
        <w:t>dass</w:t>
      </w:r>
      <w:r w:rsidR="005B2CA7">
        <w:t xml:space="preserve"> </w:t>
      </w:r>
      <w:r>
        <w:t>hier</w:t>
      </w:r>
      <w:r w:rsidR="005B2CA7">
        <w:t xml:space="preserve"> </w:t>
      </w:r>
      <w:r>
        <w:t>das</w:t>
      </w:r>
      <w:r w:rsidR="005B2CA7">
        <w:t xml:space="preserve"> </w:t>
      </w:r>
      <w:r>
        <w:t>Sollen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Sein</w:t>
      </w:r>
      <w:r w:rsidR="005B2CA7">
        <w:t xml:space="preserve"> </w:t>
      </w:r>
      <w:r>
        <w:t>abgeleitet</w:t>
      </w:r>
      <w:r w:rsidR="005B2CA7">
        <w:t xml:space="preserve"> </w:t>
      </w:r>
      <w:r>
        <w:t>wird.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meint,</w:t>
      </w:r>
      <w:r w:rsidR="005B2CA7">
        <w:t xml:space="preserve"> </w:t>
      </w:r>
      <w:r>
        <w:t>vom</w:t>
      </w:r>
      <w:r w:rsidR="005B2CA7">
        <w:t xml:space="preserve"> </w:t>
      </w:r>
      <w:r>
        <w:t>Faktischen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Norm</w:t>
      </w:r>
      <w:r w:rsidR="005B2CA7">
        <w:t xml:space="preserve"> </w:t>
      </w:r>
      <w:r>
        <w:t>schließen</w:t>
      </w:r>
      <w:r w:rsidR="005B2CA7">
        <w:t xml:space="preserve"> </w:t>
      </w:r>
      <w:r>
        <w:t>zu</w:t>
      </w:r>
      <w:r w:rsidR="005B2CA7">
        <w:t xml:space="preserve"> </w:t>
      </w:r>
      <w:r>
        <w:t>können</w:t>
      </w:r>
      <w:r w:rsidR="005B2CA7">
        <w:t xml:space="preserve"> </w:t>
      </w:r>
      <w:r>
        <w:t>und</w:t>
      </w:r>
      <w:r w:rsidR="005B2CA7">
        <w:t xml:space="preserve"> </w:t>
      </w:r>
      <w:r>
        <w:t>das</w:t>
      </w:r>
      <w:r w:rsidR="005B2CA7">
        <w:t xml:space="preserve"> </w:t>
      </w:r>
      <w:r>
        <w:t>Vorfindliche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Schöpfungswillen</w:t>
      </w:r>
      <w:r w:rsidR="005B2CA7">
        <w:t xml:space="preserve"> </w:t>
      </w:r>
      <w:r>
        <w:t>Gottes</w:t>
      </w:r>
      <w:r w:rsidR="005B2CA7">
        <w:t xml:space="preserve"> </w:t>
      </w:r>
      <w:r>
        <w:t>gleichzusetzen,</w:t>
      </w:r>
      <w:r w:rsidR="005B2CA7">
        <w:t xml:space="preserve"> </w:t>
      </w:r>
      <w:r>
        <w:t>erliegt</w:t>
      </w:r>
      <w:r w:rsidR="005B2CA7">
        <w:t xml:space="preserve"> </w:t>
      </w:r>
      <w:r>
        <w:t>man</w:t>
      </w:r>
      <w:r w:rsidR="005B2CA7">
        <w:t xml:space="preserve"> </w:t>
      </w:r>
      <w:r>
        <w:t>einem</w:t>
      </w:r>
      <w:r w:rsidR="005B2CA7">
        <w:t xml:space="preserve"> </w:t>
      </w:r>
      <w:r>
        <w:t>naturalistischen</w:t>
      </w:r>
      <w:r w:rsidR="005B2CA7">
        <w:t xml:space="preserve"> </w:t>
      </w:r>
      <w:proofErr w:type="spellStart"/>
      <w:r>
        <w:t>Fehlschluß</w:t>
      </w:r>
      <w:proofErr w:type="spellEnd"/>
      <w:r>
        <w:t>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diesem</w:t>
      </w:r>
      <w:r w:rsidR="005B2CA7">
        <w:t xml:space="preserve"> </w:t>
      </w:r>
      <w:r>
        <w:t>Fall</w:t>
      </w:r>
      <w:r w:rsidR="005B2CA7">
        <w:t xml:space="preserve"> </w:t>
      </w:r>
      <w:r>
        <w:t>würde</w:t>
      </w:r>
      <w:r w:rsidR="005B2CA7">
        <w:t xml:space="preserve"> </w:t>
      </w:r>
      <w:r>
        <w:t>man</w:t>
      </w:r>
      <w:r w:rsidR="005B2CA7">
        <w:t xml:space="preserve"> </w:t>
      </w:r>
      <w:r>
        <w:t>annehmen,</w:t>
      </w:r>
      <w:r w:rsidR="005B2CA7">
        <w:t xml:space="preserve"> </w:t>
      </w:r>
      <w:r>
        <w:t>dass</w:t>
      </w:r>
      <w:r w:rsidR="005B2CA7">
        <w:t xml:space="preserve"> </w:t>
      </w:r>
      <w:r>
        <w:t>das</w:t>
      </w:r>
      <w:r w:rsidR="005B2CA7">
        <w:t xml:space="preserve"> </w:t>
      </w:r>
      <w:r>
        <w:t>menschliche</w:t>
      </w:r>
      <w:r w:rsidR="005B2CA7">
        <w:t xml:space="preserve"> </w:t>
      </w:r>
      <w:r>
        <w:t>Verhalten</w:t>
      </w:r>
      <w:r w:rsidR="005B2CA7">
        <w:t xml:space="preserve"> </w:t>
      </w:r>
      <w:r>
        <w:t>durch</w:t>
      </w:r>
      <w:r w:rsidR="005B2CA7">
        <w:t xml:space="preserve"> </w:t>
      </w:r>
      <w:r>
        <w:t>den</w:t>
      </w:r>
      <w:r w:rsidR="005B2CA7">
        <w:t xml:space="preserve"> </w:t>
      </w:r>
      <w:r>
        <w:t>physischen</w:t>
      </w:r>
      <w:r w:rsidR="005B2CA7">
        <w:t xml:space="preserve"> </w:t>
      </w:r>
      <w:r>
        <w:t>Zustand</w:t>
      </w:r>
      <w:r w:rsidR="005B2CA7">
        <w:t xml:space="preserve"> </w:t>
      </w:r>
      <w:r>
        <w:t>des</w:t>
      </w:r>
      <w:r w:rsidR="005B2CA7">
        <w:t xml:space="preserve"> </w:t>
      </w:r>
      <w:r>
        <w:t>Gehirns</w:t>
      </w:r>
      <w:r w:rsidR="005B2CA7">
        <w:t xml:space="preserve"> </w:t>
      </w:r>
      <w:r>
        <w:t>determiniert</w:t>
      </w:r>
      <w:r w:rsidR="005B2CA7">
        <w:t xml:space="preserve"> </w:t>
      </w:r>
      <w:r>
        <w:t>ist.</w:t>
      </w:r>
      <w:r w:rsidR="005B2CA7">
        <w:t xml:space="preserve"> </w:t>
      </w:r>
      <w:r>
        <w:t>Eine</w:t>
      </w:r>
      <w:r w:rsidR="005B2CA7">
        <w:t xml:space="preserve"> </w:t>
      </w:r>
      <w:r>
        <w:t>Veränderung</w:t>
      </w:r>
      <w:r w:rsidR="005B2CA7">
        <w:t xml:space="preserve"> </w:t>
      </w:r>
      <w:r>
        <w:t>des</w:t>
      </w:r>
      <w:r w:rsidR="005B2CA7">
        <w:t xml:space="preserve"> </w:t>
      </w:r>
      <w:r>
        <w:t>Verhaltens</w:t>
      </w:r>
      <w:r w:rsidR="005B2CA7">
        <w:t xml:space="preserve"> </w:t>
      </w:r>
      <w:r>
        <w:t>würde</w:t>
      </w:r>
      <w:r w:rsidR="005B2CA7">
        <w:t xml:space="preserve"> </w:t>
      </w:r>
      <w:r>
        <w:t>dann</w:t>
      </w:r>
      <w:r w:rsidR="005B2CA7">
        <w:t xml:space="preserve"> </w:t>
      </w:r>
      <w:r>
        <w:t>immer</w:t>
      </w:r>
      <w:r w:rsidR="005B2CA7">
        <w:t xml:space="preserve"> </w:t>
      </w:r>
      <w:r>
        <w:t>mit</w:t>
      </w:r>
      <w:r w:rsidR="005B2CA7">
        <w:t xml:space="preserve"> </w:t>
      </w:r>
      <w:r>
        <w:t>Veränderungen</w:t>
      </w:r>
      <w:r w:rsidR="005B2CA7">
        <w:t xml:space="preserve"> </w:t>
      </w:r>
      <w:r>
        <w:t>in</w:t>
      </w:r>
      <w:r w:rsidR="005B2CA7">
        <w:t xml:space="preserve"> </w:t>
      </w:r>
      <w:r>
        <w:t>Struktur</w:t>
      </w:r>
      <w:r w:rsidR="005B2CA7">
        <w:t xml:space="preserve"> </w:t>
      </w:r>
      <w:r>
        <w:t>und</w:t>
      </w:r>
      <w:r w:rsidR="005B2CA7">
        <w:t xml:space="preserve"> </w:t>
      </w:r>
      <w:r>
        <w:t>Vorgängen</w:t>
      </w:r>
      <w:r w:rsidR="005B2CA7">
        <w:t xml:space="preserve"> </w:t>
      </w:r>
      <w:r>
        <w:t>des</w:t>
      </w:r>
      <w:r w:rsidR="005B2CA7">
        <w:t xml:space="preserve"> </w:t>
      </w:r>
      <w:r>
        <w:t>Gehirns</w:t>
      </w:r>
      <w:r w:rsidR="005B2CA7">
        <w:t xml:space="preserve"> </w:t>
      </w:r>
      <w:r>
        <w:t>erklärt</w:t>
      </w:r>
      <w:r w:rsidR="005B2CA7">
        <w:t xml:space="preserve"> </w:t>
      </w:r>
      <w:r>
        <w:t>werden.</w:t>
      </w:r>
      <w:r w:rsidR="005B2CA7">
        <w:t xml:space="preserve"> </w:t>
      </w:r>
      <w:r>
        <w:t>Wenn</w:t>
      </w:r>
      <w:r w:rsidR="005B2CA7">
        <w:t xml:space="preserve"> </w:t>
      </w:r>
      <w:r>
        <w:t>aber</w:t>
      </w:r>
      <w:r w:rsidR="005B2CA7">
        <w:t xml:space="preserve"> </w:t>
      </w:r>
      <w:r>
        <w:t>das</w:t>
      </w:r>
      <w:r w:rsidR="005B2CA7">
        <w:t xml:space="preserve"> </w:t>
      </w:r>
      <w:r>
        <w:t>menschliche</w:t>
      </w:r>
      <w:r w:rsidR="005B2CA7">
        <w:t xml:space="preserve"> </w:t>
      </w:r>
      <w:r>
        <w:t>Verhalten</w:t>
      </w:r>
      <w:r w:rsidR="005B2CA7">
        <w:t xml:space="preserve"> </w:t>
      </w:r>
      <w:r>
        <w:t>rein</w:t>
      </w:r>
      <w:r w:rsidR="005B2CA7">
        <w:t xml:space="preserve"> </w:t>
      </w:r>
      <w:r>
        <w:t>biologisch</w:t>
      </w:r>
      <w:r w:rsidR="005B2CA7">
        <w:t xml:space="preserve"> </w:t>
      </w:r>
      <w:r>
        <w:t>verursacht</w:t>
      </w:r>
      <w:r w:rsidR="005B2CA7">
        <w:t xml:space="preserve"> </w:t>
      </w:r>
      <w:r>
        <w:t>wäre,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unmöglich,</w:t>
      </w:r>
      <w:r w:rsidR="005B2CA7">
        <w:t xml:space="preserve"> </w:t>
      </w:r>
      <w:r>
        <w:t>zwischen</w:t>
      </w:r>
      <w:r w:rsidR="005B2CA7">
        <w:t xml:space="preserve"> </w:t>
      </w:r>
      <w:r>
        <w:t>zwei</w:t>
      </w:r>
      <w:r w:rsidR="005B2CA7">
        <w:t xml:space="preserve"> </w:t>
      </w:r>
      <w:r>
        <w:t>Verhaltensweisen</w:t>
      </w:r>
      <w:r w:rsidR="005B2CA7">
        <w:t xml:space="preserve"> </w:t>
      </w:r>
      <w:r>
        <w:t>moralisch</w:t>
      </w:r>
      <w:r w:rsidR="005B2CA7">
        <w:t xml:space="preserve"> </w:t>
      </w:r>
      <w:r>
        <w:t>zu</w:t>
      </w:r>
      <w:r w:rsidR="005B2CA7">
        <w:t xml:space="preserve"> </w:t>
      </w:r>
      <w:r>
        <w:t>unterscheiden.</w:t>
      </w:r>
    </w:p>
    <w:p w:rsidR="006D70C7" w:rsidRDefault="006D70C7">
      <w:pPr>
        <w:spacing w:line="247" w:lineRule="auto"/>
        <w:jc w:val="both"/>
        <w:sectPr w:rsidR="006D70C7">
          <w:headerReference w:type="default" r:id="rId68"/>
          <w:footerReference w:type="default" r:id="rId69"/>
          <w:pgSz w:w="11910" w:h="16850"/>
          <w:pgMar w:top="1340" w:right="1020" w:bottom="1260" w:left="1020" w:header="732" w:footer="1073" w:gutter="0"/>
          <w:pgNumType w:start="38"/>
          <w:cols w:space="720"/>
        </w:sectPr>
      </w:pPr>
    </w:p>
    <w:p w:rsidR="006D70C7" w:rsidRDefault="006D70C7">
      <w:pPr>
        <w:pStyle w:val="Textkrper"/>
        <w:spacing w:before="9"/>
        <w:rPr>
          <w:sz w:val="23"/>
        </w:rPr>
      </w:pPr>
    </w:p>
    <w:p w:rsidR="006D70C7" w:rsidRDefault="009E7DB5" w:rsidP="007423A2">
      <w:pPr>
        <w:pStyle w:val="Textkrper"/>
        <w:spacing w:before="90" w:line="247" w:lineRule="auto"/>
        <w:ind w:left="115" w:right="108"/>
        <w:jc w:val="both"/>
      </w:pPr>
      <w:r>
        <w:t>Einem</w:t>
      </w:r>
      <w:r w:rsidR="005B2CA7">
        <w:t xml:space="preserve"> </w:t>
      </w:r>
      <w:r>
        <w:t>ähnlichen</w:t>
      </w:r>
      <w:r w:rsidR="005B2CA7">
        <w:t xml:space="preserve"> </w:t>
      </w:r>
      <w:r>
        <w:t>naturalistischen</w:t>
      </w:r>
      <w:r w:rsidR="005B2CA7">
        <w:t xml:space="preserve"> </w:t>
      </w:r>
      <w:r>
        <w:t>Fehlschlu</w:t>
      </w:r>
      <w:r w:rsidR="007423A2">
        <w:t>ss</w:t>
      </w:r>
      <w:r w:rsidR="005B2CA7">
        <w:t xml:space="preserve"> </w:t>
      </w:r>
      <w:r>
        <w:t>erlag</w:t>
      </w:r>
      <w:r w:rsidR="005B2CA7">
        <w:t xml:space="preserve"> </w:t>
      </w:r>
      <w:r>
        <w:t>bereits</w:t>
      </w:r>
      <w:r w:rsidR="005B2CA7">
        <w:t xml:space="preserve"> </w:t>
      </w:r>
      <w:r>
        <w:t>am</w:t>
      </w:r>
      <w:r w:rsidR="005B2CA7">
        <w:t xml:space="preserve"> </w:t>
      </w:r>
      <w:r>
        <w:t>Ende</w:t>
      </w:r>
      <w:r w:rsidR="005B2CA7">
        <w:t xml:space="preserve"> </w:t>
      </w:r>
      <w:r>
        <w:t>des</w:t>
      </w:r>
      <w:r w:rsidR="005B2CA7">
        <w:t xml:space="preserve"> </w:t>
      </w:r>
      <w:r>
        <w:t>19.</w:t>
      </w:r>
      <w:r w:rsidR="005B2CA7">
        <w:t xml:space="preserve"> </w:t>
      </w:r>
      <w:r>
        <w:t>Jahrhunderts</w:t>
      </w:r>
      <w:r w:rsidR="005B2CA7">
        <w:t xml:space="preserve"> </w:t>
      </w:r>
      <w:r>
        <w:t>der</w:t>
      </w:r>
      <w:r w:rsidR="005B2CA7">
        <w:t xml:space="preserve"> </w:t>
      </w:r>
      <w:r>
        <w:t>Sozialdarwinismus,</w:t>
      </w:r>
      <w:r w:rsidR="005B2CA7">
        <w:t xml:space="preserve"> </w:t>
      </w:r>
      <w:r>
        <w:t>der</w:t>
      </w:r>
      <w:r w:rsidR="005B2CA7">
        <w:t xml:space="preserve"> </w:t>
      </w:r>
      <w:r>
        <w:t>das</w:t>
      </w:r>
      <w:r w:rsidR="005B2CA7">
        <w:t xml:space="preserve"> </w:t>
      </w:r>
      <w:r>
        <w:t>konstitutionell</w:t>
      </w:r>
      <w:r w:rsidR="005B2CA7">
        <w:t xml:space="preserve"> </w:t>
      </w:r>
      <w:r>
        <w:t>bedingte</w:t>
      </w:r>
      <w:r w:rsidR="005B2CA7">
        <w:t xml:space="preserve"> </w:t>
      </w:r>
      <w:r>
        <w:t>Verhalten,</w:t>
      </w:r>
      <w:r w:rsidR="005B2CA7">
        <w:t xml:space="preserve"> </w:t>
      </w:r>
      <w:r>
        <w:t>den</w:t>
      </w:r>
      <w:r w:rsidR="005B2CA7">
        <w:t xml:space="preserve"> </w:t>
      </w:r>
      <w:r>
        <w:t>Kampf</w:t>
      </w:r>
      <w:r w:rsidR="005B2CA7">
        <w:t xml:space="preserve"> </w:t>
      </w:r>
      <w:r>
        <w:t>ums</w:t>
      </w:r>
      <w:r w:rsidR="005B2CA7">
        <w:t xml:space="preserve"> </w:t>
      </w:r>
      <w:r>
        <w:t>Dasein,</w:t>
      </w:r>
      <w:r w:rsidR="005B2CA7">
        <w:t xml:space="preserve"> </w:t>
      </w:r>
      <w:r>
        <w:t>zur</w:t>
      </w:r>
      <w:r w:rsidR="005B2CA7">
        <w:t xml:space="preserve"> </w:t>
      </w:r>
      <w:r>
        <w:t>Norm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ethisch</w:t>
      </w:r>
      <w:r w:rsidR="005B2CA7">
        <w:t xml:space="preserve"> </w:t>
      </w:r>
      <w:r>
        <w:t>Akzeptable</w:t>
      </w:r>
      <w:r w:rsidR="005B2CA7">
        <w:t xml:space="preserve"> </w:t>
      </w:r>
      <w:r>
        <w:t>machen</w:t>
      </w:r>
      <w:r w:rsidR="005B2CA7">
        <w:t xml:space="preserve"> </w:t>
      </w:r>
      <w:r>
        <w:t>wollte.</w:t>
      </w:r>
      <w:r w:rsidR="005B2CA7">
        <w:t xml:space="preserve"> </w:t>
      </w:r>
      <w:r>
        <w:t>Auch</w:t>
      </w:r>
      <w:r w:rsidR="005B2CA7">
        <w:t xml:space="preserve"> </w:t>
      </w:r>
      <w:r>
        <w:t>der</w:t>
      </w:r>
      <w:r w:rsidR="005B2CA7">
        <w:t xml:space="preserve"> </w:t>
      </w:r>
      <w:r>
        <w:t>Zoologe</w:t>
      </w:r>
      <w:r w:rsidR="005B2CA7">
        <w:t xml:space="preserve"> </w:t>
      </w:r>
      <w:r>
        <w:t>A.</w:t>
      </w:r>
      <w:r w:rsidR="005B2CA7">
        <w:t xml:space="preserve"> </w:t>
      </w:r>
      <w:r>
        <w:t>Kinsey</w:t>
      </w:r>
      <w:r w:rsidR="005B2CA7">
        <w:t xml:space="preserve"> </w:t>
      </w:r>
      <w:r>
        <w:t>vergaloppierte</w:t>
      </w:r>
      <w:r w:rsidR="005B2CA7">
        <w:t xml:space="preserve"> </w:t>
      </w:r>
      <w:r>
        <w:t>sich</w:t>
      </w:r>
      <w:r w:rsidR="005B2CA7">
        <w:t xml:space="preserve"> </w:t>
      </w:r>
      <w:r>
        <w:t>hier.</w:t>
      </w:r>
      <w:r w:rsidR="005B2CA7">
        <w:t xml:space="preserve"> </w:t>
      </w:r>
      <w:r>
        <w:t>Er</w:t>
      </w:r>
      <w:r w:rsidR="005B2CA7">
        <w:t xml:space="preserve"> </w:t>
      </w:r>
      <w:r>
        <w:t>wollte</w:t>
      </w:r>
      <w:r w:rsidR="005B2CA7">
        <w:t xml:space="preserve"> </w:t>
      </w:r>
      <w:r>
        <w:t>unterscheiden</w:t>
      </w:r>
      <w:r w:rsidR="005B2CA7">
        <w:t xml:space="preserve"> </w:t>
      </w:r>
      <w:r>
        <w:t>zwischen</w:t>
      </w:r>
      <w:r w:rsidR="005B2CA7">
        <w:t xml:space="preserve"> </w:t>
      </w:r>
      <w:r>
        <w:t>einerseits</w:t>
      </w:r>
      <w:r w:rsidR="005B2CA7">
        <w:t xml:space="preserve"> </w:t>
      </w:r>
      <w:r>
        <w:t>einer</w:t>
      </w:r>
      <w:r w:rsidR="005B2CA7">
        <w:t xml:space="preserve"> </w:t>
      </w:r>
      <w:r>
        <w:t>auf</w:t>
      </w:r>
      <w:r w:rsidR="005B2CA7">
        <w:t xml:space="preserve"> </w:t>
      </w:r>
      <w:r>
        <w:t>Erzeugung</w:t>
      </w:r>
      <w:r w:rsidR="005B2CA7">
        <w:t xml:space="preserve"> </w:t>
      </w:r>
      <w:r>
        <w:t>von</w:t>
      </w:r>
      <w:r w:rsidR="005B2CA7">
        <w:t xml:space="preserve"> </w:t>
      </w:r>
      <w:r>
        <w:t>Nachwuchs</w:t>
      </w:r>
      <w:r w:rsidR="005B2CA7">
        <w:t xml:space="preserve"> </w:t>
      </w:r>
      <w:r>
        <w:t>ausgerichteten</w:t>
      </w:r>
      <w:r w:rsidR="005B2CA7">
        <w:t xml:space="preserve"> </w:t>
      </w:r>
      <w:r>
        <w:t>Anatomie</w:t>
      </w:r>
      <w:r w:rsidR="005B2CA7">
        <w:t xml:space="preserve"> </w:t>
      </w:r>
      <w:r>
        <w:t>und</w:t>
      </w:r>
      <w:r w:rsidR="005B2CA7">
        <w:t xml:space="preserve"> </w:t>
      </w:r>
      <w:r>
        <w:t>Physiologie</w:t>
      </w:r>
      <w:r w:rsidR="005B2CA7">
        <w:t xml:space="preserve"> </w:t>
      </w:r>
      <w:r>
        <w:t>des</w:t>
      </w:r>
      <w:r w:rsidR="005B2CA7">
        <w:t xml:space="preserve"> </w:t>
      </w:r>
      <w:r>
        <w:t>Menschen</w:t>
      </w:r>
      <w:r w:rsidR="005B2CA7">
        <w:t xml:space="preserve"> </w:t>
      </w:r>
      <w:r>
        <w:t>und</w:t>
      </w:r>
      <w:r w:rsidR="005B2CA7">
        <w:t xml:space="preserve"> </w:t>
      </w:r>
      <w:r>
        <w:t>andererseits</w:t>
      </w:r>
      <w:r w:rsidR="005B2CA7">
        <w:t xml:space="preserve"> </w:t>
      </w:r>
      <w:r>
        <w:t>der</w:t>
      </w:r>
      <w:r w:rsidR="005B2CA7">
        <w:t xml:space="preserve"> </w:t>
      </w:r>
      <w:r>
        <w:t>psychischen</w:t>
      </w:r>
      <w:r w:rsidR="005B2CA7">
        <w:t xml:space="preserve"> </w:t>
      </w:r>
      <w:r>
        <w:t>Richtung</w:t>
      </w:r>
      <w:r w:rsidR="005B2CA7">
        <w:t xml:space="preserve"> </w:t>
      </w:r>
      <w:r>
        <w:t>menschlichen</w:t>
      </w:r>
      <w:r w:rsidR="005B2CA7">
        <w:t xml:space="preserve"> </w:t>
      </w:r>
      <w:r>
        <w:t>sexuellen</w:t>
      </w:r>
      <w:r w:rsidR="005B2CA7">
        <w:t xml:space="preserve"> </w:t>
      </w:r>
      <w:r>
        <w:t>Verhaltens,</w:t>
      </w:r>
      <w:r w:rsidR="005B2CA7">
        <w:t xml:space="preserve"> </w:t>
      </w:r>
      <w:r>
        <w:t>die</w:t>
      </w:r>
      <w:r w:rsidR="005B2CA7">
        <w:t xml:space="preserve"> </w:t>
      </w:r>
      <w:r>
        <w:t>als</w:t>
      </w:r>
      <w:r w:rsidR="005B2CA7">
        <w:t xml:space="preserve"> </w:t>
      </w:r>
      <w:r>
        <w:t>einzige</w:t>
      </w:r>
      <w:r w:rsidR="005B2CA7">
        <w:t xml:space="preserve"> </w:t>
      </w:r>
      <w:r>
        <w:t>Norm</w:t>
      </w:r>
      <w:r w:rsidR="005B2CA7">
        <w:t xml:space="preserve"> </w:t>
      </w:r>
      <w:r>
        <w:t>das</w:t>
      </w:r>
      <w:r w:rsidR="005B2CA7">
        <w:t xml:space="preserve"> </w:t>
      </w:r>
      <w:r>
        <w:t>maximale</w:t>
      </w:r>
      <w:r w:rsidR="005B2CA7">
        <w:t xml:space="preserve"> </w:t>
      </w:r>
      <w:r>
        <w:t>Erleben</w:t>
      </w:r>
      <w:r w:rsidR="005B2CA7">
        <w:t xml:space="preserve"> </w:t>
      </w:r>
      <w:r>
        <w:t>der</w:t>
      </w:r>
      <w:r w:rsidR="005B2CA7">
        <w:t xml:space="preserve"> </w:t>
      </w:r>
      <w:r>
        <w:t>Lust</w:t>
      </w:r>
      <w:r w:rsidR="005B2CA7">
        <w:t xml:space="preserve"> </w:t>
      </w:r>
      <w:r>
        <w:t>habe,</w:t>
      </w:r>
      <w:r w:rsidR="005B2CA7">
        <w:t xml:space="preserve"> </w:t>
      </w:r>
      <w:r>
        <w:t>den</w:t>
      </w:r>
      <w:r w:rsidR="005B2CA7">
        <w:t xml:space="preserve"> </w:t>
      </w:r>
      <w:r>
        <w:t>Orgasmus.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sexuelle</w:t>
      </w:r>
      <w:r w:rsidR="005B2CA7">
        <w:t xml:space="preserve"> </w:t>
      </w:r>
      <w:r>
        <w:t>Verhalten</w:t>
      </w:r>
      <w:r w:rsidR="005B2CA7">
        <w:t xml:space="preserve"> </w:t>
      </w:r>
      <w:r>
        <w:t>gäbe</w:t>
      </w:r>
      <w:r w:rsidR="005B2CA7">
        <w:t xml:space="preserve"> </w:t>
      </w:r>
      <w:r>
        <w:t>es</w:t>
      </w:r>
      <w:r w:rsidR="005B2CA7">
        <w:t xml:space="preserve"> </w:t>
      </w:r>
      <w:r>
        <w:t>dann</w:t>
      </w:r>
      <w:r w:rsidR="005B2CA7">
        <w:t xml:space="preserve"> </w:t>
      </w:r>
      <w:r>
        <w:t>keine</w:t>
      </w:r>
      <w:r w:rsidR="005B2CA7">
        <w:t xml:space="preserve"> </w:t>
      </w:r>
      <w:r>
        <w:t>andere</w:t>
      </w:r>
      <w:r w:rsidR="005B2CA7">
        <w:t xml:space="preserve"> </w:t>
      </w:r>
      <w:r>
        <w:t>Maxime</w:t>
      </w:r>
      <w:r w:rsidR="005B2CA7">
        <w:t xml:space="preserve"> </w:t>
      </w:r>
      <w:r>
        <w:t>als</w:t>
      </w:r>
      <w:r w:rsidR="005B2CA7">
        <w:t xml:space="preserve"> </w:t>
      </w:r>
      <w:r>
        <w:t>die</w:t>
      </w:r>
      <w:r w:rsidR="005B2CA7">
        <w:t xml:space="preserve"> </w:t>
      </w:r>
      <w:proofErr w:type="spellStart"/>
      <w:r>
        <w:t>Orgasmusfähigkeit</w:t>
      </w:r>
      <w:proofErr w:type="spellEnd"/>
      <w:r w:rsidR="005B2CA7">
        <w:t xml:space="preserve"> </w:t>
      </w:r>
      <w:r>
        <w:t>bzw.</w:t>
      </w:r>
      <w:r w:rsidR="005B2CA7">
        <w:t xml:space="preserve"> </w:t>
      </w:r>
      <w:r>
        <w:t>-</w:t>
      </w:r>
      <w:r w:rsidR="005B2CA7">
        <w:t xml:space="preserve"> </w:t>
      </w:r>
      <w:proofErr w:type="spellStart"/>
      <w:r>
        <w:t>häufigkeit</w:t>
      </w:r>
      <w:proofErr w:type="spellEnd"/>
      <w:r>
        <w:t>,</w:t>
      </w:r>
      <w:r w:rsidR="005B2CA7">
        <w:t xml:space="preserve"> </w:t>
      </w:r>
      <w:r>
        <w:t>so</w:t>
      </w:r>
      <w:r w:rsidR="005B2CA7">
        <w:t xml:space="preserve"> </w:t>
      </w:r>
      <w:r>
        <w:t>dass</w:t>
      </w:r>
      <w:r w:rsidR="005B2CA7">
        <w:t xml:space="preserve"> </w:t>
      </w:r>
      <w:r>
        <w:t>jenes</w:t>
      </w:r>
      <w:r w:rsidR="005B2CA7">
        <w:t xml:space="preserve"> </w:t>
      </w:r>
      <w:r>
        <w:t>als</w:t>
      </w:r>
      <w:r w:rsidR="005B2CA7">
        <w:t xml:space="preserve"> </w:t>
      </w:r>
      <w:r>
        <w:t>umso</w:t>
      </w:r>
      <w:r w:rsidR="005B2CA7">
        <w:t xml:space="preserve"> </w:t>
      </w:r>
      <w:r>
        <w:t>gelungener</w:t>
      </w:r>
      <w:r w:rsidR="005B2CA7">
        <w:t xml:space="preserve"> </w:t>
      </w:r>
      <w:r>
        <w:t>anzusehen</w:t>
      </w:r>
      <w:r w:rsidR="005B2CA7">
        <w:t xml:space="preserve"> </w:t>
      </w:r>
      <w:r>
        <w:t>sei,</w:t>
      </w:r>
      <w:r w:rsidR="005B2CA7">
        <w:t xml:space="preserve"> </w:t>
      </w:r>
      <w:r>
        <w:t>je</w:t>
      </w:r>
      <w:r w:rsidR="005B2CA7">
        <w:t xml:space="preserve"> </w:t>
      </w:r>
      <w:r>
        <w:t>stärker</w:t>
      </w:r>
      <w:r w:rsidR="005B2CA7">
        <w:t xml:space="preserve"> </w:t>
      </w:r>
      <w:r>
        <w:t>die</w:t>
      </w:r>
      <w:r w:rsidR="005B2CA7">
        <w:t xml:space="preserve"> </w:t>
      </w:r>
      <w:r>
        <w:t>sexuelle</w:t>
      </w:r>
      <w:r w:rsidR="005B2CA7">
        <w:t xml:space="preserve"> </w:t>
      </w:r>
      <w:r>
        <w:t>Lust</w:t>
      </w:r>
      <w:r w:rsidR="005B2CA7">
        <w:t xml:space="preserve"> </w:t>
      </w:r>
      <w:r>
        <w:t>befriedigt</w:t>
      </w:r>
      <w:r w:rsidR="005B2CA7">
        <w:t xml:space="preserve"> </w:t>
      </w:r>
      <w:r>
        <w:t>werden</w:t>
      </w:r>
      <w:r w:rsidR="005B2CA7">
        <w:t xml:space="preserve"> </w:t>
      </w:r>
      <w:r>
        <w:t>könne.</w:t>
      </w:r>
    </w:p>
    <w:p w:rsidR="006D70C7" w:rsidRDefault="006D70C7">
      <w:pPr>
        <w:pStyle w:val="Textkrper"/>
        <w:spacing w:before="9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Es</w:t>
      </w:r>
      <w:r w:rsidR="005B2CA7">
        <w:t xml:space="preserve"> </w:t>
      </w:r>
      <w:r>
        <w:t>war</w:t>
      </w:r>
      <w:r w:rsidR="005B2CA7">
        <w:t xml:space="preserve"> </w:t>
      </w:r>
      <w:r>
        <w:t>bereits</w:t>
      </w:r>
      <w:r w:rsidR="005B2CA7">
        <w:t xml:space="preserve"> </w:t>
      </w:r>
      <w:r>
        <w:t>der</w:t>
      </w:r>
      <w:r w:rsidR="005B2CA7">
        <w:t xml:space="preserve"> </w:t>
      </w:r>
      <w:r>
        <w:t>heidnische</w:t>
      </w:r>
      <w:r w:rsidR="005B2CA7">
        <w:t xml:space="preserve"> </w:t>
      </w:r>
      <w:r>
        <w:t>Philosoph</w:t>
      </w:r>
      <w:r w:rsidR="005B2CA7">
        <w:t xml:space="preserve"> </w:t>
      </w:r>
      <w:r>
        <w:t>Aristoteles,</w:t>
      </w:r>
      <w:r w:rsidR="005B2CA7">
        <w:t xml:space="preserve"> </w:t>
      </w:r>
      <w:r>
        <w:t>der</w:t>
      </w:r>
      <w:r w:rsidR="005B2CA7">
        <w:t xml:space="preserve"> </w:t>
      </w:r>
      <w:r>
        <w:t>darauf</w:t>
      </w:r>
      <w:r w:rsidR="005B2CA7">
        <w:t xml:space="preserve"> </w:t>
      </w:r>
      <w:r>
        <w:t>hinwies,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zum</w:t>
      </w:r>
      <w:r w:rsidR="005B2CA7">
        <w:t xml:space="preserve"> </w:t>
      </w:r>
      <w:r>
        <w:t>Menschsein</w:t>
      </w:r>
      <w:r w:rsidR="005B2CA7">
        <w:t xml:space="preserve"> </w:t>
      </w:r>
      <w:r>
        <w:t>des</w:t>
      </w:r>
      <w:r w:rsidR="005B2CA7">
        <w:t xml:space="preserve"> </w:t>
      </w:r>
      <w:r>
        <w:t>Menschen</w:t>
      </w:r>
      <w:r w:rsidR="005B2CA7">
        <w:t xml:space="preserve"> </w:t>
      </w:r>
      <w:r>
        <w:t>gehöre,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ein</w:t>
      </w:r>
      <w:r w:rsidR="005B2CA7">
        <w:t xml:space="preserve"> </w:t>
      </w:r>
      <w:r>
        <w:t>Wesen</w:t>
      </w:r>
      <w:r w:rsidR="005B2CA7">
        <w:t xml:space="preserve"> </w:t>
      </w:r>
      <w:r>
        <w:t>ist,</w:t>
      </w:r>
      <w:r w:rsidR="005B2CA7">
        <w:t xml:space="preserve"> </w:t>
      </w:r>
      <w:r>
        <w:t>das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spacing w:val="-3"/>
        </w:rPr>
        <w:t>Lage</w:t>
      </w:r>
      <w:r w:rsidR="005B2CA7">
        <w:rPr>
          <w:spacing w:val="-3"/>
        </w:rPr>
        <w:t xml:space="preserve"> </w:t>
      </w:r>
      <w:r>
        <w:t>ist,</w:t>
      </w:r>
      <w:r w:rsidR="005B2CA7">
        <w:t xml:space="preserve"> </w:t>
      </w:r>
      <w:r>
        <w:t>sich</w:t>
      </w:r>
      <w:r w:rsidR="005B2CA7">
        <w:t xml:space="preserve"> </w:t>
      </w:r>
      <w:r>
        <w:t>zu</w:t>
      </w:r>
      <w:r w:rsidR="005B2CA7">
        <w:t xml:space="preserve"> </w:t>
      </w:r>
      <w:r>
        <w:t>sich</w:t>
      </w:r>
      <w:r w:rsidR="005B2CA7">
        <w:t xml:space="preserve"> </w:t>
      </w:r>
      <w:r>
        <w:t>selbst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auch</w:t>
      </w:r>
      <w:r w:rsidR="005B2CA7">
        <w:t xml:space="preserve"> </w:t>
      </w:r>
      <w:r>
        <w:t>zu</w:t>
      </w:r>
      <w:r w:rsidR="005B2CA7">
        <w:t xml:space="preserve"> </w:t>
      </w:r>
      <w:r>
        <w:t>seinen</w:t>
      </w:r>
      <w:r w:rsidR="005B2CA7">
        <w:t xml:space="preserve"> </w:t>
      </w:r>
      <w:r>
        <w:t>Wünschen</w:t>
      </w:r>
      <w:r w:rsidR="005B2CA7">
        <w:t xml:space="preserve"> </w:t>
      </w:r>
      <w:r>
        <w:t>und</w:t>
      </w:r>
      <w:r w:rsidR="005B2CA7">
        <w:t xml:space="preserve"> </w:t>
      </w:r>
      <w:r>
        <w:t>Trieben</w:t>
      </w:r>
      <w:r w:rsidR="005B2CA7">
        <w:t xml:space="preserve"> </w:t>
      </w:r>
      <w:r>
        <w:t>zu</w:t>
      </w:r>
      <w:r w:rsidR="005B2CA7">
        <w:t xml:space="preserve"> </w:t>
      </w:r>
      <w:r>
        <w:t>verhalten.</w:t>
      </w:r>
      <w:r w:rsidR="005B2CA7">
        <w:t xml:space="preserve"> </w:t>
      </w:r>
      <w:r>
        <w:t>Diese</w:t>
      </w:r>
      <w:r w:rsidR="005B2CA7">
        <w:t xml:space="preserve"> </w:t>
      </w:r>
      <w:r>
        <w:t>Würde</w:t>
      </w:r>
      <w:r w:rsidR="005B2CA7">
        <w:t xml:space="preserve"> </w:t>
      </w:r>
      <w:r>
        <w:t>des</w:t>
      </w:r>
      <w:r w:rsidR="005B2CA7">
        <w:t xml:space="preserve"> </w:t>
      </w:r>
      <w:r>
        <w:t>Menschseins</w:t>
      </w:r>
      <w:r w:rsidR="005B2CA7">
        <w:t xml:space="preserve"> </w:t>
      </w:r>
      <w:r>
        <w:t>wird</w:t>
      </w:r>
      <w:r w:rsidR="005B2CA7">
        <w:t xml:space="preserve"> </w:t>
      </w:r>
      <w:r>
        <w:t>dann</w:t>
      </w:r>
      <w:r w:rsidR="005B2CA7">
        <w:t xml:space="preserve"> </w:t>
      </w:r>
      <w:r>
        <w:t>preisgegeben,</w:t>
      </w:r>
      <w:r w:rsidR="005B2CA7">
        <w:t xml:space="preserve"> </w:t>
      </w:r>
      <w:r>
        <w:t>wenn</w:t>
      </w:r>
      <w:r w:rsidR="005B2CA7">
        <w:t xml:space="preserve"> </w:t>
      </w:r>
      <w:r>
        <w:t>das</w:t>
      </w:r>
      <w:r w:rsidR="005B2CA7">
        <w:t xml:space="preserve"> </w:t>
      </w:r>
      <w:r>
        <w:t>Faktische</w:t>
      </w:r>
      <w:r w:rsidR="005B2CA7">
        <w:t xml:space="preserve"> </w:t>
      </w:r>
      <w:r>
        <w:t>zur</w:t>
      </w:r>
      <w:r w:rsidR="005B2CA7">
        <w:t xml:space="preserve"> </w:t>
      </w:r>
      <w:r>
        <w:t>Norm</w:t>
      </w:r>
      <w:r w:rsidR="005B2CA7">
        <w:t xml:space="preserve"> </w:t>
      </w:r>
      <w:r>
        <w:t>erhoben</w:t>
      </w:r>
      <w:r w:rsidR="005B2CA7">
        <w:rPr>
          <w:spacing w:val="-4"/>
        </w:rPr>
        <w:t xml:space="preserve"> </w:t>
      </w:r>
      <w:r>
        <w:t>wird.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Tatsächlich</w:t>
      </w:r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mit</w:t>
      </w:r>
      <w:r w:rsidR="005B2CA7">
        <w:t xml:space="preserve"> </w:t>
      </w:r>
      <w:r>
        <w:t>einer</w:t>
      </w:r>
      <w:r w:rsidR="005B2CA7">
        <w:t xml:space="preserve"> </w:t>
      </w:r>
      <w:r>
        <w:t>naturalistischen</w:t>
      </w:r>
      <w:r w:rsidR="005B2CA7">
        <w:t xml:space="preserve"> </w:t>
      </w:r>
      <w:r>
        <w:t>Argumentation</w:t>
      </w:r>
      <w:r w:rsidR="005B2CA7">
        <w:t xml:space="preserve"> </w:t>
      </w:r>
      <w:r>
        <w:t>jedes</w:t>
      </w:r>
      <w:r w:rsidR="005B2CA7">
        <w:t xml:space="preserve"> </w:t>
      </w:r>
      <w:r>
        <w:t>Unrecht</w:t>
      </w:r>
      <w:r w:rsidR="005B2CA7">
        <w:t xml:space="preserve"> </w:t>
      </w:r>
      <w:r>
        <w:t>rechtfertigen.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Vorkommen</w:t>
      </w:r>
      <w:r w:rsidR="005B2CA7">
        <w:t xml:space="preserve"> </w:t>
      </w:r>
      <w:r>
        <w:t>von</w:t>
      </w:r>
      <w:r w:rsidR="005B2CA7">
        <w:t xml:space="preserve"> </w:t>
      </w:r>
      <w:r>
        <w:t>Fressen</w:t>
      </w:r>
      <w:r w:rsidR="005B2CA7">
        <w:t xml:space="preserve"> </w:t>
      </w:r>
      <w:r>
        <w:t>und</w:t>
      </w:r>
      <w:r w:rsidR="005B2CA7">
        <w:t xml:space="preserve"> </w:t>
      </w:r>
      <w:proofErr w:type="spellStart"/>
      <w:r>
        <w:t>Gefressenwerden</w:t>
      </w:r>
      <w:proofErr w:type="spellEnd"/>
      <w:r w:rsidR="005B2CA7">
        <w:t xml:space="preserve"> </w:t>
      </w:r>
      <w:r>
        <w:t>im</w:t>
      </w:r>
      <w:r w:rsidR="005B2CA7">
        <w:t xml:space="preserve"> </w:t>
      </w:r>
      <w:r>
        <w:t>Tierreich</w:t>
      </w:r>
      <w:r w:rsidR="005B2CA7">
        <w:t xml:space="preserve"> </w:t>
      </w:r>
      <w:r>
        <w:t>könnte</w:t>
      </w:r>
      <w:r w:rsidR="005B2CA7">
        <w:t xml:space="preserve"> </w:t>
      </w:r>
      <w:r>
        <w:t>man</w:t>
      </w:r>
      <w:r w:rsidR="005B2CA7">
        <w:t xml:space="preserve"> </w:t>
      </w:r>
      <w:r>
        <w:t>eine</w:t>
      </w:r>
      <w:r w:rsidR="005B2CA7">
        <w:t xml:space="preserve"> </w:t>
      </w:r>
      <w:r>
        <w:t>Rechtfertigung</w:t>
      </w:r>
      <w:r w:rsidR="005B2CA7">
        <w:t xml:space="preserve"> </w:t>
      </w:r>
      <w:r>
        <w:t>dafür</w:t>
      </w:r>
      <w:r w:rsidR="005B2CA7">
        <w:t xml:space="preserve"> </w:t>
      </w:r>
      <w:r>
        <w:t>herleiten,</w:t>
      </w:r>
      <w:r w:rsidR="005B2CA7">
        <w:t xml:space="preserve"> </w:t>
      </w:r>
      <w:r>
        <w:t>dass</w:t>
      </w:r>
      <w:r w:rsidR="005B2CA7">
        <w:t xml:space="preserve"> </w:t>
      </w:r>
      <w:r>
        <w:t>auch</w:t>
      </w:r>
      <w:r w:rsidR="005B2CA7">
        <w:t xml:space="preserve"> </w:t>
      </w:r>
      <w:r>
        <w:t>Menschen</w:t>
      </w:r>
      <w:r w:rsidR="005B2CA7">
        <w:t xml:space="preserve"> </w:t>
      </w:r>
      <w:r>
        <w:t>sich</w:t>
      </w:r>
      <w:r w:rsidR="005B2CA7">
        <w:t xml:space="preserve"> </w:t>
      </w:r>
      <w:r>
        <w:t>gegenseitig</w:t>
      </w:r>
      <w:r w:rsidR="005B2CA7">
        <w:t xml:space="preserve"> </w:t>
      </w:r>
      <w:r>
        <w:t>umbringen</w:t>
      </w:r>
      <w:r w:rsidR="005B2CA7">
        <w:t xml:space="preserve"> </w:t>
      </w:r>
      <w:r>
        <w:t>dürfen.</w:t>
      </w:r>
      <w:r w:rsidR="005B2CA7">
        <w:t xml:space="preserve"> </w:t>
      </w:r>
      <w:r>
        <w:t>Auch</w:t>
      </w:r>
      <w:r w:rsidR="005B2CA7">
        <w:t xml:space="preserve"> </w:t>
      </w:r>
      <w:r>
        <w:t>könnte</w:t>
      </w:r>
      <w:r w:rsidR="005B2CA7">
        <w:t xml:space="preserve"> </w:t>
      </w:r>
      <w:r>
        <w:t>man</w:t>
      </w:r>
      <w:r w:rsidR="005B2CA7">
        <w:t xml:space="preserve"> </w:t>
      </w:r>
      <w:r>
        <w:t>bisexuelle</w:t>
      </w:r>
      <w:r w:rsidR="005B2CA7">
        <w:t xml:space="preserve"> </w:t>
      </w:r>
      <w:r>
        <w:t>Betätigungen,</w:t>
      </w:r>
      <w:r w:rsidR="005B2CA7">
        <w:t xml:space="preserve"> </w:t>
      </w:r>
      <w:r>
        <w:t>Transsexualismus,</w:t>
      </w:r>
      <w:r w:rsidR="005B2CA7">
        <w:t xml:space="preserve"> </w:t>
      </w:r>
      <w:r>
        <w:t>Sadomasochismus,</w:t>
      </w:r>
      <w:r w:rsidR="005B2CA7">
        <w:t xml:space="preserve"> </w:t>
      </w:r>
      <w:r>
        <w:t>Inzest</w:t>
      </w:r>
      <w:r w:rsidR="005B2CA7">
        <w:t xml:space="preserve"> </w:t>
      </w:r>
      <w:r>
        <w:t>oder</w:t>
      </w:r>
      <w:r w:rsidR="005B2CA7">
        <w:t xml:space="preserve"> </w:t>
      </w:r>
      <w:r>
        <w:t>Bestialität</w:t>
      </w:r>
      <w:r w:rsidR="005B2CA7">
        <w:t xml:space="preserve"> </w:t>
      </w:r>
      <w:r>
        <w:t>(</w:t>
      </w:r>
      <w:proofErr w:type="spellStart"/>
      <w:r>
        <w:t>Zoophilie</w:t>
      </w:r>
      <w:proofErr w:type="spellEnd"/>
      <w:r>
        <w:t>)</w:t>
      </w:r>
      <w:r w:rsidR="005B2CA7">
        <w:t xml:space="preserve"> </w:t>
      </w:r>
      <w:r>
        <w:t>für</w:t>
      </w:r>
      <w:r w:rsidR="005B2CA7">
        <w:t xml:space="preserve"> </w:t>
      </w:r>
      <w:r>
        <w:t>moralisch</w:t>
      </w:r>
      <w:r w:rsidR="005B2CA7">
        <w:rPr>
          <w:spacing w:val="51"/>
        </w:rPr>
        <w:t xml:space="preserve"> </w:t>
      </w:r>
      <w:r>
        <w:t>akzeptabel</w:t>
      </w:r>
      <w:r w:rsidR="005B2CA7">
        <w:rPr>
          <w:spacing w:val="53"/>
        </w:rPr>
        <w:t xml:space="preserve"> </w:t>
      </w:r>
      <w:r>
        <w:t>deklamieren,</w:t>
      </w:r>
      <w:r w:rsidR="005B2CA7">
        <w:rPr>
          <w:spacing w:val="51"/>
        </w:rPr>
        <w:t xml:space="preserve"> </w:t>
      </w:r>
      <w:r>
        <w:t>weil</w:t>
      </w:r>
      <w:r w:rsidR="005B2CA7">
        <w:rPr>
          <w:spacing w:val="52"/>
        </w:rPr>
        <w:t xml:space="preserve"> </w:t>
      </w:r>
      <w:r>
        <w:t>es</w:t>
      </w:r>
      <w:r w:rsidR="005B2CA7">
        <w:rPr>
          <w:spacing w:val="53"/>
        </w:rPr>
        <w:t xml:space="preserve"> </w:t>
      </w:r>
      <w:r>
        <w:t>Menschen</w:t>
      </w:r>
      <w:r w:rsidR="005B2CA7">
        <w:rPr>
          <w:spacing w:val="51"/>
        </w:rPr>
        <w:t xml:space="preserve"> </w:t>
      </w:r>
      <w:r>
        <w:t>gibt,</w:t>
      </w:r>
      <w:r w:rsidR="005B2CA7">
        <w:rPr>
          <w:spacing w:val="51"/>
        </w:rPr>
        <w:t xml:space="preserve"> </w:t>
      </w:r>
      <w:r>
        <w:t>die</w:t>
      </w:r>
      <w:r w:rsidR="005B2CA7">
        <w:t xml:space="preserve"> </w:t>
      </w:r>
      <w:r>
        <w:t>sich</w:t>
      </w:r>
      <w:r w:rsidR="005B2CA7">
        <w:t xml:space="preserve"> </w:t>
      </w:r>
      <w:r>
        <w:t>so</w:t>
      </w:r>
      <w:r w:rsidR="005B2CA7">
        <w:t xml:space="preserve"> </w:t>
      </w:r>
      <w:r>
        <w:t>„veranlagt“</w:t>
      </w:r>
      <w:r w:rsidR="005B2CA7">
        <w:t xml:space="preserve"> </w:t>
      </w:r>
      <w:r>
        <w:t>oder</w:t>
      </w:r>
      <w:r w:rsidR="005B2CA7">
        <w:t xml:space="preserve"> </w:t>
      </w:r>
      <w:r>
        <w:t>so</w:t>
      </w:r>
    </w:p>
    <w:p w:rsidR="006D70C7" w:rsidRDefault="009E7DB5">
      <w:pPr>
        <w:pStyle w:val="Textkrper"/>
        <w:spacing w:line="247" w:lineRule="auto"/>
        <w:ind w:left="115" w:right="112"/>
        <w:jc w:val="both"/>
      </w:pPr>
      <w:r>
        <w:t>„disponiert“</w:t>
      </w:r>
      <w:r w:rsidR="005B2CA7">
        <w:t xml:space="preserve"> </w:t>
      </w:r>
      <w:r>
        <w:t>fühlen.</w:t>
      </w:r>
      <w:r w:rsidR="005B2CA7">
        <w:t xml:space="preserve"> </w:t>
      </w:r>
      <w:r>
        <w:t>Es</w:t>
      </w:r>
      <w:r w:rsidR="005B2CA7">
        <w:t xml:space="preserve"> </w:t>
      </w:r>
      <w:r>
        <w:t>wäre</w:t>
      </w:r>
      <w:r w:rsidR="005B2CA7">
        <w:t xml:space="preserve"> </w:t>
      </w:r>
      <w:r>
        <w:t>geradezu</w:t>
      </w:r>
      <w:r w:rsidR="005B2CA7">
        <w:t xml:space="preserve"> </w:t>
      </w:r>
      <w:r>
        <w:t>grotesk,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all</w:t>
      </w:r>
      <w:r w:rsidR="005B2CA7">
        <w:t xml:space="preserve"> </w:t>
      </w:r>
      <w:r>
        <w:t>das,</w:t>
      </w:r>
      <w:r w:rsidR="005B2CA7">
        <w:t xml:space="preserve"> </w:t>
      </w:r>
      <w:r>
        <w:t>was</w:t>
      </w:r>
      <w:r w:rsidR="005B2CA7">
        <w:t xml:space="preserve"> </w:t>
      </w:r>
      <w:r>
        <w:t>man</w:t>
      </w:r>
      <w:r w:rsidR="005B2CA7">
        <w:t xml:space="preserve"> </w:t>
      </w:r>
      <w:r>
        <w:t>in</w:t>
      </w:r>
      <w:r w:rsidR="005B2CA7">
        <w:t xml:space="preserve"> </w:t>
      </w:r>
      <w:r>
        <w:t>dieser</w:t>
      </w:r>
      <w:r w:rsidR="005B2CA7">
        <w:t xml:space="preserve"> </w:t>
      </w:r>
      <w:r>
        <w:t>Welt</w:t>
      </w:r>
      <w:r w:rsidR="005B2CA7">
        <w:t xml:space="preserve"> </w:t>
      </w:r>
      <w:r>
        <w:t>antrifft,</w:t>
      </w:r>
      <w:r w:rsidR="005B2CA7">
        <w:t xml:space="preserve"> </w:t>
      </w:r>
      <w:r>
        <w:t>alle</w:t>
      </w:r>
      <w:r w:rsidR="005B2CA7">
        <w:t xml:space="preserve"> </w:t>
      </w:r>
      <w:r>
        <w:t>Übel,</w:t>
      </w:r>
      <w:r w:rsidR="005B2CA7">
        <w:t xml:space="preserve"> </w:t>
      </w:r>
      <w:r>
        <w:t>alle</w:t>
      </w:r>
      <w:r w:rsidR="005B2CA7">
        <w:t xml:space="preserve"> </w:t>
      </w:r>
      <w:r>
        <w:t>Behinderungen,</w:t>
      </w:r>
      <w:r w:rsidR="005B2CA7">
        <w:t xml:space="preserve"> </w:t>
      </w:r>
      <w:r>
        <w:t>alle</w:t>
      </w:r>
      <w:r w:rsidR="005B2CA7">
        <w:t xml:space="preserve"> </w:t>
      </w:r>
      <w:r>
        <w:t>Krankheiten</w:t>
      </w:r>
      <w:r w:rsidR="005B2CA7">
        <w:t xml:space="preserve"> </w:t>
      </w:r>
      <w:r>
        <w:t>als</w:t>
      </w:r>
      <w:r w:rsidR="005B2CA7">
        <w:t xml:space="preserve"> </w:t>
      </w:r>
      <w:r>
        <w:t>natürlich</w:t>
      </w:r>
      <w:r w:rsidR="005B2CA7">
        <w:t xml:space="preserve"> </w:t>
      </w:r>
      <w:r>
        <w:t>im</w:t>
      </w:r>
      <w:r w:rsidR="005B2CA7">
        <w:t xml:space="preserve"> </w:t>
      </w:r>
      <w:r>
        <w:t>Sinn</w:t>
      </w:r>
      <w:r w:rsidR="005B2CA7">
        <w:t xml:space="preserve"> </w:t>
      </w:r>
      <w:r>
        <w:t>von</w:t>
      </w:r>
      <w:r w:rsidR="005B2CA7">
        <w:t xml:space="preserve"> </w:t>
      </w:r>
      <w:r>
        <w:t>moralisch</w:t>
      </w:r>
      <w:r w:rsidR="005B2CA7">
        <w:t xml:space="preserve"> </w:t>
      </w:r>
      <w:r>
        <w:t>gut</w:t>
      </w:r>
      <w:r w:rsidR="005B2CA7">
        <w:t xml:space="preserve"> </w:t>
      </w:r>
      <w:r>
        <w:t>bewerten</w:t>
      </w:r>
      <w:r w:rsidR="005B2CA7">
        <w:t xml:space="preserve"> </w:t>
      </w:r>
      <w:r>
        <w:t>würde</w:t>
      </w:r>
      <w:r w:rsidR="005B2CA7">
        <w:t xml:space="preserve"> </w:t>
      </w:r>
      <w:r>
        <w:t>oder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all</w:t>
      </w:r>
      <w:r w:rsidR="005B2CA7">
        <w:t xml:space="preserve"> </w:t>
      </w:r>
      <w:r>
        <w:t>dieses</w:t>
      </w:r>
      <w:r w:rsidR="005B2CA7">
        <w:t xml:space="preserve"> </w:t>
      </w:r>
      <w:r>
        <w:t>sogar</w:t>
      </w:r>
      <w:r w:rsidR="005B2CA7">
        <w:t xml:space="preserve"> </w:t>
      </w:r>
      <w:r>
        <w:t>auf</w:t>
      </w:r>
      <w:r w:rsidR="005B2CA7">
        <w:t xml:space="preserve"> </w:t>
      </w:r>
      <w:r>
        <w:t>den</w:t>
      </w:r>
      <w:r w:rsidR="005B2CA7">
        <w:t xml:space="preserve"> </w:t>
      </w:r>
      <w:r>
        <w:t>Schöpfer</w:t>
      </w:r>
      <w:r w:rsidR="005B2CA7">
        <w:t xml:space="preserve"> </w:t>
      </w:r>
      <w:r>
        <w:t>als</w:t>
      </w:r>
      <w:r w:rsidR="005B2CA7">
        <w:t xml:space="preserve"> </w:t>
      </w:r>
      <w:r>
        <w:t>unmittelbaren</w:t>
      </w:r>
      <w:r w:rsidR="005B2CA7">
        <w:t xml:space="preserve"> </w:t>
      </w:r>
      <w:r>
        <w:t>Verursacher</w:t>
      </w:r>
      <w:r w:rsidR="005B2CA7">
        <w:rPr>
          <w:spacing w:val="-32"/>
        </w:rPr>
        <w:t xml:space="preserve"> </w:t>
      </w:r>
      <w:r>
        <w:t>zurückführen</w:t>
      </w:r>
      <w:r w:rsidR="005B2CA7">
        <w:t xml:space="preserve"> </w:t>
      </w:r>
      <w:r>
        <w:t>würde.</w:t>
      </w:r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7"/>
        <w:jc w:val="both"/>
      </w:pPr>
      <w:r>
        <w:t>Die</w:t>
      </w:r>
      <w:r w:rsidR="005B2CA7">
        <w:t xml:space="preserve"> </w:t>
      </w:r>
      <w:r>
        <w:t>Heilige</w:t>
      </w:r>
      <w:r w:rsidR="005B2CA7">
        <w:t xml:space="preserve"> </w:t>
      </w:r>
      <w:r>
        <w:t>Schrift</w:t>
      </w:r>
      <w:r w:rsidR="005B2CA7">
        <w:t xml:space="preserve"> </w:t>
      </w:r>
      <w:r>
        <w:t>lehrt,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heute</w:t>
      </w:r>
      <w:r w:rsidR="005B2CA7">
        <w:t xml:space="preserve"> </w:t>
      </w:r>
      <w:r>
        <w:t>vorfindliche</w:t>
      </w:r>
      <w:r w:rsidR="005B2CA7">
        <w:t xml:space="preserve"> </w:t>
      </w:r>
      <w:r>
        <w:t>Natur</w:t>
      </w:r>
      <w:r w:rsidR="005B2CA7">
        <w:t xml:space="preserve"> </w:t>
      </w:r>
      <w:r>
        <w:t>keineswegs</w:t>
      </w:r>
      <w:r w:rsidR="005B2CA7">
        <w:t xml:space="preserve"> </w:t>
      </w:r>
      <w:r>
        <w:t>als</w:t>
      </w:r>
      <w:r w:rsidR="005B2CA7">
        <w:t xml:space="preserve"> </w:t>
      </w:r>
      <w:r>
        <w:t>human,</w:t>
      </w:r>
      <w:r w:rsidR="005B2CA7">
        <w:t xml:space="preserve"> </w:t>
      </w:r>
      <w:r>
        <w:t>als</w:t>
      </w:r>
      <w:r w:rsidR="005B2CA7">
        <w:t xml:space="preserve"> </w:t>
      </w:r>
      <w:r>
        <w:t>gut</w:t>
      </w:r>
      <w:r w:rsidR="005B2CA7">
        <w:t xml:space="preserve"> </w:t>
      </w:r>
      <w:r>
        <w:t>zu</w:t>
      </w:r>
      <w:r w:rsidR="005B2CA7">
        <w:t xml:space="preserve"> </w:t>
      </w:r>
      <w:r>
        <w:t>bewerten</w:t>
      </w:r>
      <w:r w:rsidR="005B2CA7">
        <w:t xml:space="preserve"> </w:t>
      </w:r>
      <w:r>
        <w:t>ist.</w:t>
      </w:r>
      <w:r w:rsidR="005B2CA7">
        <w:t xml:space="preserve"> </w:t>
      </w:r>
      <w:r>
        <w:t>Nach</w:t>
      </w:r>
      <w:r w:rsidR="005B2CA7">
        <w:t xml:space="preserve"> </w:t>
      </w:r>
      <w:r>
        <w:t>der</w:t>
      </w:r>
      <w:r w:rsidR="005B2CA7">
        <w:t xml:space="preserve"> </w:t>
      </w:r>
      <w:r>
        <w:t>Schöpfung</w:t>
      </w:r>
      <w:r w:rsidR="005B2CA7">
        <w:t xml:space="preserve"> </w:t>
      </w:r>
      <w:r>
        <w:t>gab</w:t>
      </w:r>
      <w:r w:rsidR="005B2CA7">
        <w:t xml:space="preserve"> </w:t>
      </w:r>
      <w:r>
        <w:t>es</w:t>
      </w:r>
      <w:r w:rsidR="005B2CA7">
        <w:t xml:space="preserve"> </w:t>
      </w:r>
      <w:r>
        <w:t>den</w:t>
      </w:r>
      <w:r w:rsidR="005B2CA7">
        <w:t xml:space="preserve"> </w:t>
      </w:r>
      <w:r>
        <w:t>Sündenfall</w:t>
      </w:r>
      <w:r w:rsidR="005B2CA7">
        <w:t xml:space="preserve"> </w:t>
      </w:r>
      <w:r>
        <w:t>(</w:t>
      </w:r>
      <w:r>
        <w:rPr>
          <w:i/>
        </w:rPr>
        <w:t>1.Mos</w:t>
      </w:r>
      <w:r w:rsidR="005B2CA7">
        <w:rPr>
          <w:i/>
        </w:rPr>
        <w:t xml:space="preserve"> </w:t>
      </w:r>
      <w:r>
        <w:t>3):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kennt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i/>
        </w:rPr>
        <w:t>gefallene</w:t>
      </w:r>
      <w:r w:rsidR="005B2CA7">
        <w:rPr>
          <w:i/>
        </w:rPr>
        <w:t xml:space="preserve"> </w:t>
      </w:r>
      <w:r>
        <w:t>Schöpfung.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Also</w:t>
      </w:r>
      <w:r w:rsidR="005B2CA7">
        <w:t xml:space="preserve"> </w:t>
      </w:r>
      <w:r>
        <w:t>abgesehen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Frage,</w:t>
      </w:r>
      <w:r w:rsidR="005B2CA7">
        <w:t xml:space="preserve"> </w:t>
      </w:r>
      <w:r>
        <w:t>ob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etwas</w:t>
      </w:r>
      <w:r w:rsidR="005B2CA7">
        <w:t xml:space="preserve"> </w:t>
      </w:r>
      <w:r>
        <w:t>von</w:t>
      </w:r>
      <w:r w:rsidR="005B2CA7">
        <w:t xml:space="preserve"> </w:t>
      </w:r>
      <w:r>
        <w:t>einer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immer</w:t>
      </w:r>
      <w:r w:rsidR="005B2CA7">
        <w:t xml:space="preserve"> </w:t>
      </w:r>
      <w:r>
        <w:t>genauer</w:t>
      </w:r>
      <w:r w:rsidR="005B2CA7">
        <w:t xml:space="preserve"> </w:t>
      </w:r>
      <w:r>
        <w:t>zu</w:t>
      </w:r>
      <w:r w:rsidR="005B2CA7">
        <w:t xml:space="preserve"> </w:t>
      </w:r>
      <w:r>
        <w:t>bestimmenden</w:t>
      </w:r>
      <w:r w:rsidR="005B2CA7">
        <w:t xml:space="preserve"> </w:t>
      </w:r>
      <w:r>
        <w:t>Veranlagung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weiß</w:t>
      </w:r>
      <w:r w:rsidR="005B2CA7">
        <w:t xml:space="preserve"> </w:t>
      </w:r>
      <w:r>
        <w:t>oder</w:t>
      </w:r>
      <w:r w:rsidR="005B2CA7">
        <w:t xml:space="preserve"> </w:t>
      </w:r>
      <w:r>
        <w:t>nichts</w:t>
      </w:r>
      <w:r w:rsidR="005B2CA7">
        <w:t xml:space="preserve"> </w:t>
      </w:r>
      <w:r>
        <w:t>weiß</w:t>
      </w:r>
      <w:r w:rsidR="005B2CA7">
        <w:t xml:space="preserve"> </w:t>
      </w:r>
      <w:r>
        <w:t>und</w:t>
      </w:r>
      <w:r w:rsidR="005B2CA7">
        <w:t xml:space="preserve"> </w:t>
      </w:r>
      <w:r>
        <w:t>auch</w:t>
      </w:r>
      <w:r w:rsidR="005B2CA7">
        <w:t xml:space="preserve"> </w:t>
      </w:r>
      <w:r>
        <w:t>abgesehen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Frage,</w:t>
      </w:r>
      <w:r w:rsidR="005B2CA7">
        <w:t xml:space="preserve"> </w:t>
      </w:r>
      <w:r>
        <w:t>ob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unverantwortlich</w:t>
      </w:r>
      <w:r w:rsidR="005B2CA7">
        <w:t xml:space="preserve"> </w:t>
      </w:r>
      <w:r>
        <w:t>über</w:t>
      </w:r>
      <w:r w:rsidR="005B2CA7">
        <w:t xml:space="preserve"> </w:t>
      </w:r>
      <w:r>
        <w:t>einen</w:t>
      </w:r>
      <w:r w:rsidR="005B2CA7">
        <w:t xml:space="preserve"> </w:t>
      </w:r>
      <w:r>
        <w:t>Menschen</w:t>
      </w:r>
      <w:r w:rsidR="005B2CA7">
        <w:t xml:space="preserve"> </w:t>
      </w:r>
      <w:r>
        <w:t>kommt</w:t>
      </w:r>
      <w:r w:rsidR="005B2CA7">
        <w:t xml:space="preserve"> </w:t>
      </w:r>
      <w:r>
        <w:t>oder</w:t>
      </w:r>
      <w:r w:rsidR="005B2CA7">
        <w:t xml:space="preserve"> </w:t>
      </w:r>
      <w:r>
        <w:t>nicht: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können</w:t>
      </w:r>
      <w:r w:rsidR="005B2CA7">
        <w:t xml:space="preserve"> </w:t>
      </w:r>
      <w:r>
        <w:t>genauso</w:t>
      </w:r>
      <w:r w:rsidR="005B2CA7">
        <w:t xml:space="preserve"> </w:t>
      </w:r>
      <w:r>
        <w:t>wenig</w:t>
      </w:r>
      <w:r w:rsidR="005B2CA7">
        <w:t xml:space="preserve"> </w:t>
      </w:r>
      <w:r>
        <w:t>als</w:t>
      </w:r>
      <w:r w:rsidR="005B2CA7">
        <w:t xml:space="preserve"> </w:t>
      </w:r>
      <w:r>
        <w:t>ethisch</w:t>
      </w:r>
      <w:r w:rsidR="005B2CA7">
        <w:t xml:space="preserve"> </w:t>
      </w:r>
      <w:r>
        <w:t>neutral</w:t>
      </w:r>
      <w:r w:rsidR="005B2CA7">
        <w:t xml:space="preserve"> </w:t>
      </w:r>
      <w:r>
        <w:t>bezeichnet</w:t>
      </w:r>
      <w:r w:rsidR="005B2CA7">
        <w:t xml:space="preserve"> </w:t>
      </w:r>
      <w:r>
        <w:t>werden,</w:t>
      </w:r>
      <w:r w:rsidR="005B2CA7">
        <w:t xml:space="preserve"> </w:t>
      </w:r>
      <w:r>
        <w:t>wie</w:t>
      </w:r>
      <w:r w:rsidR="005B2CA7">
        <w:t xml:space="preserve"> </w:t>
      </w:r>
      <w:r>
        <w:t>man</w:t>
      </w:r>
      <w:r w:rsidR="005B2CA7">
        <w:t xml:space="preserve"> </w:t>
      </w:r>
      <w:r>
        <w:t>Diebstahl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Fällen</w:t>
      </w:r>
      <w:r w:rsidR="005B2CA7">
        <w:t xml:space="preserve"> </w:t>
      </w:r>
      <w:r>
        <w:t>nicht</w:t>
      </w:r>
      <w:r w:rsidR="005B2CA7">
        <w:t xml:space="preserve"> </w:t>
      </w:r>
      <w:r>
        <w:t>für</w:t>
      </w:r>
      <w:r w:rsidR="005B2CA7">
        <w:t xml:space="preserve"> </w:t>
      </w:r>
      <w:r>
        <w:t>legitim</w:t>
      </w:r>
      <w:r w:rsidR="005B2CA7">
        <w:t xml:space="preserve"> </w:t>
      </w:r>
      <w:r>
        <w:t>erachten</w:t>
      </w:r>
      <w:r w:rsidR="005B2CA7">
        <w:t xml:space="preserve"> </w:t>
      </w:r>
      <w:r>
        <w:t>kann,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Kleptomanie</w:t>
      </w:r>
      <w:r w:rsidR="005B2CA7">
        <w:t xml:space="preserve"> </w:t>
      </w:r>
      <w:r>
        <w:t>für</w:t>
      </w:r>
      <w:r w:rsidR="005B2CA7">
        <w:t xml:space="preserve"> </w:t>
      </w:r>
      <w:r>
        <w:t>erb-</w:t>
      </w:r>
      <w:r w:rsidR="005B2CA7">
        <w:t xml:space="preserve"> </w:t>
      </w:r>
      <w:r>
        <w:t>bzw.</w:t>
      </w:r>
      <w:r w:rsidR="005B2CA7">
        <w:t xml:space="preserve"> </w:t>
      </w:r>
      <w:r>
        <w:t>milieubedingt</w:t>
      </w:r>
      <w:r w:rsidR="005B2CA7">
        <w:t xml:space="preserve"> </w:t>
      </w:r>
      <w:r>
        <w:t>hält.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5"/>
        <w:rPr>
          <w:sz w:val="27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08"/>
        </w:tabs>
      </w:pP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aufgrund</w:t>
      </w:r>
      <w:r w:rsidR="005B2CA7">
        <w:t xml:space="preserve"> </w:t>
      </w:r>
      <w:r>
        <w:t>freier</w:t>
      </w:r>
      <w:r w:rsidR="005B2CA7">
        <w:rPr>
          <w:spacing w:val="2"/>
        </w:rPr>
        <w:t xml:space="preserve"> </w:t>
      </w:r>
      <w:r>
        <w:t>Entscheidung</w:t>
      </w:r>
    </w:p>
    <w:p w:rsidR="006D70C7" w:rsidRDefault="006D70C7">
      <w:pPr>
        <w:pStyle w:val="Textkrper"/>
        <w:spacing w:before="11"/>
        <w:rPr>
          <w:b/>
        </w:rPr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Es</w:t>
      </w:r>
      <w:r w:rsidR="005B2CA7">
        <w:t xml:space="preserve"> </w:t>
      </w:r>
      <w:r>
        <w:t>fällt</w:t>
      </w:r>
      <w:r w:rsidR="005B2CA7">
        <w:t xml:space="preserve"> </w:t>
      </w:r>
      <w:r>
        <w:t>auf,</w:t>
      </w:r>
      <w:r w:rsidR="005B2CA7">
        <w:t xml:space="preserve"> </w:t>
      </w:r>
      <w:r>
        <w:t>dass</w:t>
      </w:r>
      <w:r w:rsidR="005B2CA7">
        <w:t xml:space="preserve"> </w:t>
      </w:r>
      <w:r>
        <w:t>in</w:t>
      </w:r>
      <w:r w:rsidR="005B2CA7">
        <w:t xml:space="preserve"> </w:t>
      </w:r>
      <w:r>
        <w:t>jüngster</w:t>
      </w:r>
      <w:r w:rsidR="005B2CA7">
        <w:t xml:space="preserve"> </w:t>
      </w:r>
      <w:r>
        <w:t>Zeit</w:t>
      </w:r>
      <w:r w:rsidR="005B2CA7">
        <w:t xml:space="preserve"> </w:t>
      </w:r>
      <w:r>
        <w:t>Sexualwissenschaftler,</w:t>
      </w:r>
      <w:r w:rsidR="005B2CA7">
        <w:t xml:space="preserve"> </w:t>
      </w:r>
      <w:r>
        <w:t>Prohomosexuellen-Verbände</w:t>
      </w:r>
      <w:r w:rsidR="005B2CA7">
        <w:t xml:space="preserve"> </w:t>
      </w:r>
      <w:r>
        <w:t>und</w:t>
      </w:r>
      <w:r w:rsidR="005B2CA7">
        <w:t xml:space="preserve"> </w:t>
      </w:r>
      <w:r>
        <w:t>feministische</w:t>
      </w:r>
      <w:r w:rsidR="005B2CA7">
        <w:t xml:space="preserve"> </w:t>
      </w:r>
      <w:r>
        <w:t>Gruppierungen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nach</w:t>
      </w:r>
      <w:r w:rsidR="005B2CA7">
        <w:t xml:space="preserve"> </w:t>
      </w:r>
      <w:r>
        <w:t>Herkunft</w:t>
      </w:r>
      <w:r w:rsidR="005B2CA7">
        <w:t xml:space="preserve"> </w:t>
      </w:r>
      <w:r>
        <w:t>und</w:t>
      </w:r>
      <w:r w:rsidR="005B2CA7">
        <w:t xml:space="preserve"> </w:t>
      </w:r>
      <w:r>
        <w:t>Wesen</w:t>
      </w:r>
      <w:r w:rsidR="005B2CA7">
        <w:t xml:space="preserve"> </w:t>
      </w:r>
      <w:r>
        <w:t>homosexueller</w:t>
      </w:r>
      <w:r w:rsidR="005B2CA7">
        <w:t xml:space="preserve"> </w:t>
      </w:r>
      <w:r>
        <w:t>Orientierung</w:t>
      </w:r>
      <w:r w:rsidR="005B2CA7">
        <w:t xml:space="preserve"> </w:t>
      </w:r>
      <w:r>
        <w:t>stark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Weise</w:t>
      </w:r>
      <w:r w:rsidR="005B2CA7">
        <w:t xml:space="preserve"> </w:t>
      </w:r>
      <w:r>
        <w:t>zu</w:t>
      </w:r>
      <w:r w:rsidR="005B2CA7">
        <w:t xml:space="preserve"> </w:t>
      </w:r>
      <w:r>
        <w:t>beantworten</w:t>
      </w:r>
      <w:r w:rsidR="005B2CA7">
        <w:t xml:space="preserve"> </w:t>
      </w:r>
      <w:r>
        <w:t>suchen,</w:t>
      </w:r>
      <w:r w:rsidR="005B2CA7">
        <w:t xml:space="preserve"> </w:t>
      </w:r>
      <w:r>
        <w:t>die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neuartigen</w:t>
      </w:r>
      <w:r w:rsidR="005B2CA7">
        <w:t xml:space="preserve"> </w:t>
      </w:r>
      <w:r>
        <w:t>Menschenbild</w:t>
      </w:r>
      <w:r w:rsidR="005B2CA7">
        <w:t xml:space="preserve"> </w:t>
      </w:r>
      <w:r>
        <w:t>verankert</w:t>
      </w:r>
      <w:r w:rsidR="005B2CA7">
        <w:t xml:space="preserve"> </w:t>
      </w:r>
      <w:r>
        <w:t>ist.</w:t>
      </w:r>
      <w:r w:rsidR="005B2CA7">
        <w:t xml:space="preserve"> </w:t>
      </w:r>
      <w:r>
        <w:t>Man</w:t>
      </w:r>
      <w:r w:rsidR="005B2CA7">
        <w:t xml:space="preserve"> </w:t>
      </w:r>
      <w:r>
        <w:t>lehrt,</w:t>
      </w:r>
      <w:r w:rsidR="005B2CA7">
        <w:t xml:space="preserve"> </w:t>
      </w:r>
      <w:r>
        <w:t>bei</w:t>
      </w:r>
      <w:r w:rsidR="005B2CA7">
        <w:t xml:space="preserve"> </w:t>
      </w:r>
      <w:r>
        <w:t>homosexueller</w:t>
      </w:r>
      <w:r w:rsidR="005B2CA7">
        <w:t xml:space="preserve"> </w:t>
      </w:r>
      <w:r>
        <w:t>Orientierung</w:t>
      </w:r>
      <w:r w:rsidR="005B2CA7">
        <w:t xml:space="preserve"> </w:t>
      </w:r>
      <w:r>
        <w:t>handele</w:t>
      </w:r>
      <w:r w:rsidR="005B2CA7">
        <w:t xml:space="preserve"> </w:t>
      </w:r>
      <w:r>
        <w:t>es</w:t>
      </w:r>
      <w:r w:rsidR="005B2CA7">
        <w:t xml:space="preserve"> </w:t>
      </w:r>
      <w:r>
        <w:t>sich</w:t>
      </w:r>
      <w:r w:rsidR="005B2CA7">
        <w:t xml:space="preserve"> </w:t>
      </w:r>
      <w:r>
        <w:t>nicht</w:t>
      </w:r>
      <w:r w:rsidR="005B2CA7">
        <w:t xml:space="preserve"> </w:t>
      </w:r>
      <w:r>
        <w:t>um</w:t>
      </w:r>
      <w:r w:rsidR="005B2CA7">
        <w:t xml:space="preserve"> </w:t>
      </w:r>
      <w:r>
        <w:t>ein</w:t>
      </w:r>
      <w:r w:rsidR="005B2CA7">
        <w:t xml:space="preserve"> </w:t>
      </w:r>
      <w:r>
        <w:t>unwiderrufliches</w:t>
      </w:r>
      <w:r w:rsidR="005B2CA7">
        <w:t xml:space="preserve"> </w:t>
      </w:r>
      <w:r>
        <w:t>Schicksal.</w:t>
      </w:r>
      <w:r w:rsidR="005B2CA7">
        <w:t xml:space="preserve"> </w:t>
      </w:r>
      <w:r>
        <w:t>Gleichgeschlechtlichkeit</w:t>
      </w:r>
      <w:r w:rsidR="005B2CA7">
        <w:t xml:space="preserve"> </w:t>
      </w:r>
      <w:r>
        <w:t>sei</w:t>
      </w:r>
      <w:r w:rsidR="005B2CA7">
        <w:t xml:space="preserve"> </w:t>
      </w:r>
      <w:r>
        <w:t>nicht</w:t>
      </w:r>
      <w:r w:rsidR="005B2CA7">
        <w:t xml:space="preserve"> </w:t>
      </w:r>
      <w:r>
        <w:t>eine</w:t>
      </w:r>
      <w:r w:rsidR="005B2CA7">
        <w:t xml:space="preserve"> </w:t>
      </w:r>
      <w:r>
        <w:t>„Anlage“,</w:t>
      </w:r>
      <w:r w:rsidR="005B2CA7">
        <w:t xml:space="preserve"> </w:t>
      </w:r>
      <w:r>
        <w:t>der</w:t>
      </w:r>
      <w:r w:rsidR="005B2CA7">
        <w:t xml:space="preserve"> </w:t>
      </w:r>
      <w:r>
        <w:t>der</w:t>
      </w:r>
      <w:r w:rsidR="005B2CA7">
        <w:t xml:space="preserve"> </w:t>
      </w:r>
      <w:r>
        <w:t>Mensch</w:t>
      </w:r>
      <w:r w:rsidR="005B2CA7">
        <w:t xml:space="preserve"> </w:t>
      </w:r>
      <w:r>
        <w:t>„knechtisch</w:t>
      </w:r>
      <w:r w:rsidR="005B2CA7">
        <w:t xml:space="preserve"> </w:t>
      </w:r>
      <w:r>
        <w:t>unterworfen“</w:t>
      </w:r>
      <w:r w:rsidR="005B2CA7">
        <w:t xml:space="preserve"> </w:t>
      </w:r>
      <w:r>
        <w:t>sei,</w:t>
      </w:r>
      <w:r w:rsidR="005B2CA7">
        <w:t xml:space="preserve"> </w:t>
      </w:r>
      <w:r>
        <w:t>sondern</w:t>
      </w:r>
      <w:r w:rsidR="005B2CA7">
        <w:t xml:space="preserve"> </w:t>
      </w:r>
      <w:r>
        <w:t>es</w:t>
      </w:r>
      <w:r w:rsidR="005B2CA7">
        <w:t xml:space="preserve"> </w:t>
      </w:r>
      <w:r>
        <w:t>handele</w:t>
      </w:r>
      <w:r w:rsidR="005B2CA7">
        <w:t xml:space="preserve"> </w:t>
      </w:r>
      <w:r>
        <w:t>sich</w:t>
      </w:r>
      <w:r w:rsidR="005B2CA7">
        <w:t xml:space="preserve"> </w:t>
      </w:r>
      <w:r>
        <w:t>um</w:t>
      </w:r>
      <w:r w:rsidR="005B2CA7">
        <w:t xml:space="preserve"> </w:t>
      </w:r>
      <w:r>
        <w:t>eine</w:t>
      </w:r>
      <w:r w:rsidR="005B2CA7">
        <w:t xml:space="preserve"> </w:t>
      </w:r>
      <w:r>
        <w:t>„freie</w:t>
      </w:r>
      <w:r w:rsidR="005B2CA7">
        <w:t xml:space="preserve"> </w:t>
      </w:r>
      <w:r>
        <w:t>Entscheidung“.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Auch</w:t>
      </w:r>
      <w:r w:rsidR="005B2CA7">
        <w:t xml:space="preserve"> </w:t>
      </w:r>
      <w:r>
        <w:t>für</w:t>
      </w:r>
      <w:r w:rsidR="005B2CA7">
        <w:t xml:space="preserve"> </w:t>
      </w:r>
      <w:r>
        <w:t>diese</w:t>
      </w:r>
      <w:r w:rsidR="005B2CA7">
        <w:t xml:space="preserve"> </w:t>
      </w:r>
      <w:r>
        <w:t>These</w:t>
      </w:r>
      <w:r w:rsidR="005B2CA7">
        <w:t xml:space="preserve"> </w:t>
      </w:r>
      <w:r>
        <w:t>knüpft</w:t>
      </w:r>
      <w:r w:rsidR="005B2CA7">
        <w:t xml:space="preserve"> </w:t>
      </w:r>
      <w:r>
        <w:t>man</w:t>
      </w:r>
      <w:r w:rsidR="005B2CA7">
        <w:t xml:space="preserve"> </w:t>
      </w:r>
      <w:r>
        <w:t>bei</w:t>
      </w:r>
      <w:r w:rsidR="005B2CA7">
        <w:t xml:space="preserve"> </w:t>
      </w:r>
      <w:r>
        <w:rPr>
          <w:b/>
        </w:rPr>
        <w:t>Psychoanalytikern</w:t>
      </w:r>
      <w:r w:rsidR="005B2CA7">
        <w:rPr>
          <w:b/>
        </w:rPr>
        <w:t xml:space="preserve"> </w:t>
      </w:r>
      <w:r>
        <w:t>an,</w:t>
      </w:r>
      <w:r w:rsidR="005B2CA7">
        <w:t xml:space="preserve"> </w:t>
      </w:r>
      <w:r>
        <w:t>unter</w:t>
      </w:r>
      <w:r w:rsidR="005B2CA7">
        <w:t xml:space="preserve"> </w:t>
      </w:r>
      <w:r>
        <w:t>anderem</w:t>
      </w:r>
      <w:r w:rsidR="005B2CA7">
        <w:t xml:space="preserve"> </w:t>
      </w:r>
      <w:r>
        <w:t>an</w:t>
      </w:r>
      <w:r w:rsidR="005B2CA7">
        <w:t xml:space="preserve"> </w:t>
      </w:r>
      <w:r>
        <w:t>S.</w:t>
      </w:r>
      <w:r w:rsidR="005B2CA7">
        <w:t xml:space="preserve"> </w:t>
      </w:r>
      <w:r>
        <w:t>Freud.</w:t>
      </w:r>
      <w:r w:rsidR="005B2CA7">
        <w:t xml:space="preserve"> </w:t>
      </w:r>
      <w:r>
        <w:t>Für</w:t>
      </w:r>
      <w:r w:rsidR="005B2CA7">
        <w:t xml:space="preserve"> </w:t>
      </w:r>
      <w:r>
        <w:t>Freud</w:t>
      </w:r>
      <w:r w:rsidR="005B2CA7">
        <w:t xml:space="preserve"> </w:t>
      </w:r>
      <w:r>
        <w:t>ist</w:t>
      </w:r>
      <w:r w:rsidR="005B2CA7">
        <w:t xml:space="preserve"> </w:t>
      </w:r>
      <w:r>
        <w:t>jeder</w:t>
      </w:r>
      <w:r w:rsidR="005B2CA7">
        <w:t xml:space="preserve"> </w:t>
      </w:r>
      <w:r>
        <w:t>Mensch</w:t>
      </w:r>
      <w:r w:rsidR="005B2CA7">
        <w:t xml:space="preserve"> </w:t>
      </w:r>
      <w:r>
        <w:t>bisexuell</w:t>
      </w:r>
      <w:r w:rsidR="005B2CA7">
        <w:t xml:space="preserve"> </w:t>
      </w:r>
      <w:r>
        <w:t>veranlagt.</w:t>
      </w:r>
      <w:r w:rsidR="005B2CA7">
        <w:t xml:space="preserve"> </w:t>
      </w:r>
      <w:r>
        <w:t>Insofern</w:t>
      </w:r>
      <w:r w:rsidR="005B2CA7">
        <w:t xml:space="preserve"> </w:t>
      </w:r>
      <w:r>
        <w:t>ist</w:t>
      </w:r>
      <w:r w:rsidR="005B2CA7">
        <w:t xml:space="preserve"> </w:t>
      </w:r>
      <w:r>
        <w:t>für</w:t>
      </w:r>
      <w:r w:rsidR="005B2CA7">
        <w:t xml:space="preserve"> </w:t>
      </w:r>
      <w:r>
        <w:t>ihn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nach</w:t>
      </w:r>
      <w:r w:rsidR="005B2CA7">
        <w:t xml:space="preserve"> </w:t>
      </w:r>
      <w:r>
        <w:t>der</w:t>
      </w:r>
      <w:r w:rsidR="005B2CA7">
        <w:t xml:space="preserve"> </w:t>
      </w:r>
      <w:r>
        <w:t>Herkunft</w:t>
      </w:r>
      <w:r w:rsidR="005B2CA7">
        <w:t xml:space="preserve"> </w:t>
      </w:r>
      <w:r>
        <w:t>der</w:t>
      </w:r>
    </w:p>
    <w:p w:rsidR="006D70C7" w:rsidRDefault="006D70C7">
      <w:pPr>
        <w:spacing w:line="247" w:lineRule="auto"/>
        <w:jc w:val="both"/>
        <w:sectPr w:rsidR="006D70C7">
          <w:headerReference w:type="default" r:id="rId70"/>
          <w:footerReference w:type="default" r:id="rId71"/>
          <w:pgSz w:w="11910" w:h="16850"/>
          <w:pgMar w:top="1340" w:right="1020" w:bottom="1260" w:left="1020" w:header="732" w:footer="1073" w:gutter="0"/>
          <w:pgNumType w:start="39"/>
          <w:cols w:space="720"/>
        </w:sectPr>
      </w:pPr>
    </w:p>
    <w:p w:rsidR="006D70C7" w:rsidRDefault="009E7DB5" w:rsidP="007423A2">
      <w:pPr>
        <w:pStyle w:val="Textkrper"/>
        <w:spacing w:before="80" w:line="247" w:lineRule="auto"/>
        <w:ind w:left="115" w:right="108"/>
        <w:jc w:val="both"/>
      </w:pPr>
      <w:r>
        <w:lastRenderedPageBreak/>
        <w:t>Homophilie</w:t>
      </w:r>
      <w:r w:rsidR="005B2CA7">
        <w:t xml:space="preserve"> </w:t>
      </w:r>
      <w:r>
        <w:t>genauso</w:t>
      </w:r>
      <w:r w:rsidR="005B2CA7">
        <w:t xml:space="preserve"> </w:t>
      </w:r>
      <w:r>
        <w:t>falsch</w:t>
      </w:r>
      <w:r w:rsidR="005B2CA7">
        <w:t xml:space="preserve"> </w:t>
      </w:r>
      <w:r>
        <w:t>gestellt,</w:t>
      </w:r>
      <w:r w:rsidR="005B2CA7">
        <w:t xml:space="preserve"> </w:t>
      </w:r>
      <w:r>
        <w:t>wie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nach</w:t>
      </w:r>
      <w:r w:rsidR="005B2CA7">
        <w:t xml:space="preserve"> </w:t>
      </w:r>
      <w:r>
        <w:t>der</w:t>
      </w:r>
      <w:r w:rsidR="005B2CA7">
        <w:t xml:space="preserve"> </w:t>
      </w:r>
      <w:r>
        <w:t>Herkunft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Heterophilie</w:t>
      </w:r>
      <w:proofErr w:type="spellEnd"/>
      <w:r>
        <w:t>.</w:t>
      </w:r>
      <w:r w:rsidR="005B2CA7">
        <w:t xml:space="preserve"> </w:t>
      </w:r>
      <w:r>
        <w:t>Jeder</w:t>
      </w:r>
      <w:r w:rsidR="005B2CA7">
        <w:t xml:space="preserve"> </w:t>
      </w:r>
      <w:r>
        <w:t>Mensch</w:t>
      </w:r>
      <w:r w:rsidR="005B2CA7">
        <w:t xml:space="preserve"> </w:t>
      </w:r>
      <w:r>
        <w:t>habe</w:t>
      </w:r>
      <w:r w:rsidR="005B2CA7">
        <w:t xml:space="preserve"> </w:t>
      </w:r>
      <w:r>
        <w:t>die</w:t>
      </w:r>
      <w:r w:rsidR="005B2CA7">
        <w:t xml:space="preserve"> </w:t>
      </w:r>
      <w:r>
        <w:t>Fähigkeit,</w:t>
      </w:r>
      <w:r w:rsidR="005B2CA7">
        <w:t xml:space="preserve"> </w:t>
      </w:r>
      <w:r>
        <w:t>sich</w:t>
      </w:r>
      <w:r w:rsidR="005B2CA7">
        <w:t xml:space="preserve"> </w:t>
      </w:r>
      <w:r>
        <w:t>entweder</w:t>
      </w:r>
      <w:r w:rsidR="005B2CA7">
        <w:t xml:space="preserve"> </w:t>
      </w:r>
      <w:r>
        <w:t>heterosexuell</w:t>
      </w:r>
      <w:r w:rsidR="005B2CA7">
        <w:t xml:space="preserve"> </w:t>
      </w:r>
      <w:r>
        <w:t>oder</w:t>
      </w:r>
      <w:r w:rsidR="005B2CA7">
        <w:t xml:space="preserve"> </w:t>
      </w:r>
      <w:r>
        <w:t>homosexuell</w:t>
      </w:r>
      <w:r w:rsidR="005B2CA7">
        <w:t xml:space="preserve"> </w:t>
      </w:r>
      <w:r>
        <w:t>zu</w:t>
      </w:r>
      <w:r w:rsidR="005B2CA7">
        <w:t xml:space="preserve"> </w:t>
      </w:r>
      <w:r>
        <w:t>entwickeln.</w:t>
      </w:r>
      <w:r w:rsidR="005B2CA7">
        <w:t xml:space="preserve"> </w:t>
      </w:r>
      <w:r>
        <w:t>Ob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Verhaltensweisen</w:t>
      </w:r>
      <w:r w:rsidR="005B2CA7">
        <w:t xml:space="preserve"> </w:t>
      </w:r>
      <w:r>
        <w:t>erlernt</w:t>
      </w:r>
      <w:r w:rsidR="005B2CA7">
        <w:t xml:space="preserve"> </w:t>
      </w:r>
      <w:r>
        <w:t>würden,</w:t>
      </w:r>
      <w:r w:rsidR="005B2CA7">
        <w:t xml:space="preserve"> </w:t>
      </w:r>
      <w:r>
        <w:t>hänge</w:t>
      </w:r>
      <w:r w:rsidR="005B2CA7">
        <w:t xml:space="preserve"> </w:t>
      </w:r>
      <w:r>
        <w:t>allein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jeweils</w:t>
      </w:r>
      <w:r w:rsidR="005B2CA7">
        <w:t xml:space="preserve"> </w:t>
      </w:r>
      <w:r>
        <w:t>herrschenden</w:t>
      </w:r>
      <w:r w:rsidR="005B2CA7">
        <w:t xml:space="preserve"> </w:t>
      </w:r>
      <w:r>
        <w:t>kulturellen</w:t>
      </w:r>
      <w:r w:rsidR="005B2CA7">
        <w:t xml:space="preserve"> </w:t>
      </w:r>
      <w:r>
        <w:t>Bindungen</w:t>
      </w:r>
      <w:r w:rsidR="005B2CA7">
        <w:t xml:space="preserve"> </w:t>
      </w:r>
      <w:r>
        <w:t>und</w:t>
      </w:r>
      <w:r w:rsidR="005B2CA7">
        <w:t xml:space="preserve"> </w:t>
      </w:r>
      <w:r>
        <w:t>Wertsystemen</w:t>
      </w:r>
      <w:r w:rsidR="005B2CA7">
        <w:t xml:space="preserve"> </w:t>
      </w:r>
      <w:r>
        <w:t>ab</w:t>
      </w:r>
      <w:r w:rsidR="005B2CA7">
        <w:t xml:space="preserve"> </w:t>
      </w:r>
      <w:r>
        <w:t>sowie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individualpsychologischen</w:t>
      </w:r>
      <w:r w:rsidR="005B2CA7">
        <w:t xml:space="preserve"> </w:t>
      </w:r>
      <w:r>
        <w:t>Besonderheiten</w:t>
      </w:r>
      <w:r w:rsidR="005B2CA7">
        <w:t xml:space="preserve"> </w:t>
      </w:r>
      <w:r>
        <w:t>im</w:t>
      </w:r>
      <w:r w:rsidR="005B2CA7">
        <w:t xml:space="preserve"> </w:t>
      </w:r>
      <w:r>
        <w:t>Proze</w:t>
      </w:r>
      <w:r w:rsidR="007423A2">
        <w:t>ss</w:t>
      </w:r>
      <w:r w:rsidR="005B2CA7">
        <w:t xml:space="preserve"> </w:t>
      </w:r>
      <w:r>
        <w:t>der</w:t>
      </w:r>
      <w:r w:rsidR="005B2CA7">
        <w:t xml:space="preserve"> </w:t>
      </w:r>
      <w:r>
        <w:t>sexuellen</w:t>
      </w:r>
      <w:r w:rsidR="005B2CA7">
        <w:t xml:space="preserve"> </w:t>
      </w:r>
      <w:r>
        <w:t>Sozialisation.</w:t>
      </w:r>
      <w:r w:rsidR="005B2CA7">
        <w:t xml:space="preserve"> </w:t>
      </w:r>
      <w:r>
        <w:t>Die</w:t>
      </w:r>
      <w:r w:rsidR="005B2CA7">
        <w:t xml:space="preserve"> </w:t>
      </w:r>
      <w:r>
        <w:t>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sei</w:t>
      </w:r>
      <w:r w:rsidR="005B2CA7">
        <w:t xml:space="preserve"> </w:t>
      </w:r>
      <w:r>
        <w:t>nichts</w:t>
      </w:r>
      <w:r w:rsidR="005B2CA7">
        <w:t xml:space="preserve"> </w:t>
      </w:r>
      <w:r>
        <w:t>anderes</w:t>
      </w:r>
      <w:r w:rsidR="005B2CA7">
        <w:t xml:space="preserve"> </w:t>
      </w:r>
      <w:r>
        <w:t>als</w:t>
      </w:r>
      <w:r w:rsidR="005B2CA7">
        <w:t xml:space="preserve"> </w:t>
      </w:r>
      <w:r>
        <w:t>das</w:t>
      </w:r>
      <w:r w:rsidR="005B2CA7">
        <w:t xml:space="preserve"> </w:t>
      </w:r>
      <w:r>
        <w:t>Produkt</w:t>
      </w:r>
      <w:r w:rsidR="005B2CA7">
        <w:t xml:space="preserve"> </w:t>
      </w:r>
      <w:r>
        <w:t>des</w:t>
      </w:r>
      <w:r w:rsidR="005B2CA7">
        <w:t xml:space="preserve"> </w:t>
      </w:r>
      <w:r>
        <w:t>Menschen,</w:t>
      </w:r>
      <w:r w:rsidR="005B2CA7">
        <w:t xml:space="preserve"> </w:t>
      </w:r>
      <w:r>
        <w:t>seiner</w:t>
      </w:r>
      <w:r w:rsidR="005B2CA7">
        <w:t xml:space="preserve"> </w:t>
      </w:r>
      <w:r>
        <w:t>Erziehung,</w:t>
      </w:r>
      <w:r w:rsidR="005B2CA7">
        <w:t xml:space="preserve"> </w:t>
      </w:r>
      <w:r>
        <w:t>seiner</w:t>
      </w:r>
      <w:r w:rsidR="005B2CA7">
        <w:t xml:space="preserve"> </w:t>
      </w:r>
      <w:r>
        <w:t>Kultur.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These</w:t>
      </w:r>
      <w:r w:rsidR="005B2CA7">
        <w:t xml:space="preserve"> </w:t>
      </w:r>
      <w:r>
        <w:t>einer</w:t>
      </w:r>
      <w:r w:rsidR="005B2CA7">
        <w:t xml:space="preserve"> </w:t>
      </w:r>
      <w:r>
        <w:t>freigewählten</w:t>
      </w:r>
      <w:r w:rsidR="005B2CA7">
        <w:t xml:space="preserve"> </w:t>
      </w:r>
      <w:r>
        <w:t>Homosexualität</w:t>
      </w:r>
      <w:r w:rsidR="005B2CA7">
        <w:t xml:space="preserve"> </w:t>
      </w:r>
      <w:r>
        <w:t>beruft</w:t>
      </w:r>
      <w:r w:rsidR="005B2CA7">
        <w:t xml:space="preserve"> </w:t>
      </w:r>
      <w:r>
        <w:t>man</w:t>
      </w:r>
      <w:r w:rsidR="005B2CA7">
        <w:t xml:space="preserve"> </w:t>
      </w:r>
      <w:r>
        <w:t>sich</w:t>
      </w:r>
      <w:r w:rsidR="005B2CA7">
        <w:t xml:space="preserve"> </w:t>
      </w:r>
      <w:r>
        <w:t>häufig</w:t>
      </w:r>
      <w:r w:rsidR="005B2CA7">
        <w:t xml:space="preserve"> </w:t>
      </w:r>
      <w:r>
        <w:t>auf</w:t>
      </w:r>
      <w:r w:rsidR="005B2CA7">
        <w:t xml:space="preserve"> </w:t>
      </w:r>
      <w:r>
        <w:rPr>
          <w:b/>
        </w:rPr>
        <w:t>statistisches</w:t>
      </w:r>
      <w:r w:rsidR="005B2CA7">
        <w:rPr>
          <w:b/>
        </w:rPr>
        <w:t xml:space="preserve"> </w:t>
      </w:r>
      <w:r>
        <w:rPr>
          <w:b/>
        </w:rPr>
        <w:t>Zahlenmaterial,</w:t>
      </w:r>
      <w:r w:rsidR="005B2CA7">
        <w:rPr>
          <w:b/>
        </w:rPr>
        <w:t xml:space="preserve"> </w:t>
      </w:r>
      <w:r>
        <w:t>namentlich</w:t>
      </w:r>
      <w:r w:rsidR="005B2CA7">
        <w:t xml:space="preserve"> </w:t>
      </w:r>
      <w:r>
        <w:t>auf</w:t>
      </w:r>
      <w:r w:rsidR="005B2CA7">
        <w:t xml:space="preserve"> </w:t>
      </w:r>
      <w:r>
        <w:t>dasjenige</w:t>
      </w:r>
      <w:r w:rsidR="005B2CA7">
        <w:t xml:space="preserve"> </w:t>
      </w:r>
      <w:r>
        <w:t>von</w:t>
      </w:r>
      <w:r w:rsidR="005B2CA7">
        <w:t xml:space="preserve"> </w:t>
      </w:r>
      <w:r>
        <w:t>Magnus</w:t>
      </w:r>
      <w:r w:rsidR="005B2CA7">
        <w:t xml:space="preserve"> </w:t>
      </w:r>
      <w:r>
        <w:t>Hirschfeld</w:t>
      </w:r>
      <w:r w:rsidR="005B2CA7">
        <w:t xml:space="preserve"> </w:t>
      </w:r>
      <w:r>
        <w:t>und</w:t>
      </w:r>
      <w:r w:rsidR="005B2CA7">
        <w:t xml:space="preserve"> </w:t>
      </w:r>
      <w:r>
        <w:t>Alfred</w:t>
      </w:r>
      <w:r w:rsidR="005B2CA7">
        <w:rPr>
          <w:spacing w:val="-1"/>
        </w:rPr>
        <w:t xml:space="preserve"> </w:t>
      </w:r>
      <w:r>
        <w:t>Kinsey.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Für</w:t>
      </w:r>
      <w:r w:rsidR="005B2CA7">
        <w:t xml:space="preserve"> </w:t>
      </w:r>
      <w:r>
        <w:t>Magnus</w:t>
      </w:r>
      <w:r w:rsidR="005B2CA7">
        <w:t xml:space="preserve"> </w:t>
      </w:r>
      <w:r>
        <w:t>Hirschfeld</w:t>
      </w:r>
      <w:r w:rsidR="005B2CA7">
        <w:t xml:space="preserve"> </w:t>
      </w:r>
      <w:r>
        <w:t>sind</w:t>
      </w:r>
      <w:r w:rsidR="005B2CA7">
        <w:t xml:space="preserve"> </w:t>
      </w:r>
      <w:r>
        <w:t>ungefähr</w:t>
      </w:r>
      <w:r w:rsidR="005B2CA7">
        <w:t xml:space="preserve"> </w:t>
      </w:r>
      <w:r>
        <w:t>5</w:t>
      </w:r>
      <w:r w:rsidR="005B2CA7">
        <w:t xml:space="preserve"> </w:t>
      </w:r>
      <w:r>
        <w:t>%</w:t>
      </w:r>
      <w:r w:rsidR="005B2CA7">
        <w:t xml:space="preserve"> </w:t>
      </w:r>
      <w:r>
        <w:t>der</w:t>
      </w:r>
      <w:r w:rsidR="005B2CA7">
        <w:t xml:space="preserve"> </w:t>
      </w:r>
      <w:r>
        <w:t>Menschheit</w:t>
      </w:r>
      <w:r w:rsidR="005B2CA7">
        <w:t xml:space="preserve"> </w:t>
      </w:r>
      <w:r>
        <w:t>homosexuell</w:t>
      </w:r>
      <w:r w:rsidR="005B2CA7">
        <w:t xml:space="preserve"> </w:t>
      </w:r>
      <w:r>
        <w:t>Pädophile.</w:t>
      </w:r>
      <w:r w:rsidR="005B2CA7">
        <w:t xml:space="preserve"> </w:t>
      </w:r>
      <w:r>
        <w:t>Diese</w:t>
      </w:r>
      <w:r w:rsidR="005B2CA7">
        <w:t xml:space="preserve"> </w:t>
      </w:r>
      <w:r>
        <w:t>Menschen</w:t>
      </w:r>
      <w:r w:rsidR="005B2CA7">
        <w:t xml:space="preserve"> </w:t>
      </w:r>
      <w:r>
        <w:t>hätten</w:t>
      </w:r>
      <w:r w:rsidR="005B2CA7">
        <w:t xml:space="preserve"> </w:t>
      </w:r>
      <w:r>
        <w:t>ausschließlich</w:t>
      </w:r>
      <w:r w:rsidR="005B2CA7">
        <w:t xml:space="preserve"> </w:t>
      </w:r>
      <w:r>
        <w:t>oder</w:t>
      </w:r>
      <w:r w:rsidR="005B2CA7">
        <w:t xml:space="preserve"> </w:t>
      </w:r>
      <w:r>
        <w:t>überwiegend</w:t>
      </w:r>
      <w:r w:rsidR="005B2CA7">
        <w:t xml:space="preserve"> </w:t>
      </w:r>
      <w:r>
        <w:t>an</w:t>
      </w:r>
      <w:r w:rsidR="005B2CA7">
        <w:t xml:space="preserve"> </w:t>
      </w:r>
      <w:r>
        <w:t>vorpubertären</w:t>
      </w:r>
      <w:r w:rsidR="005B2CA7">
        <w:t xml:space="preserve"> </w:t>
      </w:r>
      <w:r>
        <w:t>Kindern</w:t>
      </w:r>
      <w:r w:rsidR="005B2CA7">
        <w:t xml:space="preserve"> </w:t>
      </w:r>
      <w:r>
        <w:t>des</w:t>
      </w:r>
      <w:r w:rsidR="005B2CA7">
        <w:t xml:space="preserve"> </w:t>
      </w:r>
      <w:r>
        <w:t>eigenen</w:t>
      </w:r>
      <w:r w:rsidR="005B2CA7">
        <w:t xml:space="preserve"> </w:t>
      </w:r>
      <w:r>
        <w:t>Geschlechts</w:t>
      </w:r>
      <w:r w:rsidR="005B2CA7">
        <w:t xml:space="preserve"> </w:t>
      </w:r>
      <w:r>
        <w:t>ein</w:t>
      </w:r>
      <w:r w:rsidR="005B2CA7">
        <w:t xml:space="preserve"> </w:t>
      </w:r>
      <w:r>
        <w:t>erotisches</w:t>
      </w:r>
      <w:r w:rsidR="005B2CA7">
        <w:t xml:space="preserve"> </w:t>
      </w:r>
      <w:r>
        <w:t>Interesse.</w:t>
      </w:r>
      <w:r w:rsidR="005B2CA7">
        <w:t xml:space="preserve"> </w:t>
      </w:r>
      <w:r>
        <w:t>45</w:t>
      </w:r>
      <w:r w:rsidR="005B2CA7">
        <w:t xml:space="preserve"> </w:t>
      </w:r>
      <w:r>
        <w:t>%</w:t>
      </w:r>
      <w:r w:rsidR="005B2CA7">
        <w:t xml:space="preserve"> </w:t>
      </w:r>
      <w:r>
        <w:t>seien</w:t>
      </w:r>
      <w:r w:rsidR="005B2CA7">
        <w:t xml:space="preserve"> </w:t>
      </w:r>
      <w:proofErr w:type="spellStart"/>
      <w:r>
        <w:t>Ephebophile</w:t>
      </w:r>
      <w:proofErr w:type="spellEnd"/>
      <w:r>
        <w:t>,</w:t>
      </w:r>
      <w:r w:rsidR="005B2CA7">
        <w:t xml:space="preserve"> </w:t>
      </w:r>
      <w:r>
        <w:t>das</w:t>
      </w:r>
      <w:r w:rsidR="005B2CA7">
        <w:t xml:space="preserve"> </w:t>
      </w:r>
      <w:r>
        <w:t>heißt,</w:t>
      </w:r>
      <w:r w:rsidR="005B2CA7">
        <w:t xml:space="preserve"> </w:t>
      </w:r>
      <w:r>
        <w:t>ihre</w:t>
      </w:r>
      <w:r w:rsidR="005B2CA7">
        <w:t xml:space="preserve"> </w:t>
      </w:r>
      <w:r>
        <w:t>Erotik</w:t>
      </w:r>
      <w:r w:rsidR="005B2CA7">
        <w:t xml:space="preserve"> </w:t>
      </w:r>
      <w:r>
        <w:t>und</w:t>
      </w:r>
      <w:r w:rsidR="005B2CA7">
        <w:t xml:space="preserve"> </w:t>
      </w:r>
      <w:r>
        <w:t>Sexualität</w:t>
      </w:r>
      <w:r w:rsidR="005B2CA7">
        <w:t xml:space="preserve"> </w:t>
      </w:r>
      <w:r>
        <w:t>richte</w:t>
      </w:r>
      <w:r w:rsidR="005B2CA7">
        <w:t xml:space="preserve"> </w:t>
      </w:r>
      <w:r>
        <w:t>sich</w:t>
      </w:r>
      <w:r w:rsidR="005B2CA7">
        <w:t xml:space="preserve"> </w:t>
      </w:r>
      <w:r>
        <w:t>vorwiegend</w:t>
      </w:r>
      <w:r w:rsidR="005B2CA7">
        <w:t xml:space="preserve"> </w:t>
      </w:r>
      <w:r>
        <w:t>oder</w:t>
      </w:r>
      <w:r w:rsidR="005B2CA7">
        <w:t xml:space="preserve"> </w:t>
      </w:r>
      <w:r>
        <w:t>ausschließlich</w:t>
      </w:r>
      <w:r w:rsidR="005B2CA7">
        <w:t xml:space="preserve"> </w:t>
      </w:r>
      <w:r>
        <w:t>auf</w:t>
      </w:r>
      <w:r w:rsidR="005B2CA7">
        <w:t xml:space="preserve"> </w:t>
      </w:r>
      <w:r>
        <w:t>Jugendliche.</w:t>
      </w:r>
      <w:r w:rsidR="005B2CA7">
        <w:t xml:space="preserve"> </w:t>
      </w:r>
      <w:r>
        <w:t>Noch</w:t>
      </w:r>
      <w:r w:rsidR="005B2CA7">
        <w:t xml:space="preserve"> </w:t>
      </w:r>
      <w:r>
        <w:t>einmal</w:t>
      </w:r>
      <w:r w:rsidR="005B2CA7">
        <w:t xml:space="preserve"> </w:t>
      </w:r>
      <w:r>
        <w:t>45</w:t>
      </w:r>
      <w:r w:rsidR="005B2CA7">
        <w:t xml:space="preserve"> </w:t>
      </w:r>
      <w:r>
        <w:t>%</w:t>
      </w:r>
      <w:r w:rsidR="005B2CA7">
        <w:t xml:space="preserve"> </w:t>
      </w:r>
      <w:r>
        <w:t>seien</w:t>
      </w:r>
      <w:r w:rsidR="005B2CA7">
        <w:t xml:space="preserve"> </w:t>
      </w:r>
      <w:r>
        <w:t>Androphile.</w:t>
      </w:r>
      <w:r w:rsidR="005B2CA7">
        <w:t xml:space="preserve"> </w:t>
      </w:r>
      <w:r>
        <w:t>Das</w:t>
      </w:r>
      <w:r w:rsidR="005B2CA7">
        <w:t xml:space="preserve"> </w:t>
      </w:r>
      <w:r>
        <w:t>seien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sich</w:t>
      </w:r>
      <w:r w:rsidR="005B2CA7">
        <w:t xml:space="preserve"> </w:t>
      </w:r>
      <w:r>
        <w:t>besonders</w:t>
      </w:r>
      <w:r w:rsidR="005B2CA7">
        <w:t xml:space="preserve"> </w:t>
      </w:r>
      <w:r>
        <w:t>erwachsene</w:t>
      </w:r>
      <w:r w:rsidR="005B2CA7">
        <w:t xml:space="preserve"> </w:t>
      </w:r>
      <w:r>
        <w:t>Menschen</w:t>
      </w:r>
      <w:r w:rsidR="005B2CA7">
        <w:t xml:space="preserve"> </w:t>
      </w:r>
      <w:r>
        <w:t>als</w:t>
      </w:r>
      <w:r w:rsidR="005B2CA7">
        <w:t xml:space="preserve"> </w:t>
      </w:r>
      <w:r>
        <w:t>sexuelle</w:t>
      </w:r>
      <w:r w:rsidR="005B2CA7">
        <w:t xml:space="preserve"> </w:t>
      </w:r>
      <w:r>
        <w:t>Partner</w:t>
      </w:r>
      <w:r w:rsidR="005B2CA7">
        <w:t xml:space="preserve"> </w:t>
      </w:r>
      <w:r>
        <w:t>wünschten.</w:t>
      </w:r>
      <w:r w:rsidR="005B2CA7">
        <w:t xml:space="preserve"> </w:t>
      </w:r>
      <w:r>
        <w:t>5</w:t>
      </w:r>
      <w:r w:rsidR="005B2CA7">
        <w:t xml:space="preserve"> </w:t>
      </w:r>
      <w:r>
        <w:t>%</w:t>
      </w:r>
      <w:r w:rsidR="005B2CA7">
        <w:t xml:space="preserve"> </w:t>
      </w:r>
      <w:r>
        <w:t>seien</w:t>
      </w:r>
      <w:r w:rsidR="005B2CA7">
        <w:t xml:space="preserve"> </w:t>
      </w:r>
      <w:proofErr w:type="spellStart"/>
      <w:r>
        <w:t>Gerontophile</w:t>
      </w:r>
      <w:proofErr w:type="spellEnd"/>
      <w:r>
        <w:t>,</w:t>
      </w:r>
      <w:r w:rsidR="005B2CA7">
        <w:t xml:space="preserve"> </w:t>
      </w:r>
      <w:r>
        <w:t>also</w:t>
      </w:r>
      <w:r w:rsidR="005B2CA7">
        <w:t xml:space="preserve"> </w:t>
      </w:r>
      <w:r>
        <w:t>Menschen,</w:t>
      </w:r>
      <w:r w:rsidR="005B2CA7">
        <w:t xml:space="preserve"> </w:t>
      </w:r>
      <w:r>
        <w:t>deren</w:t>
      </w:r>
      <w:r w:rsidR="005B2CA7">
        <w:t xml:space="preserve"> </w:t>
      </w:r>
      <w:r>
        <w:t>sexuelles</w:t>
      </w:r>
      <w:r w:rsidR="005B2CA7">
        <w:t xml:space="preserve"> </w:t>
      </w:r>
      <w:r>
        <w:t>Interesse</w:t>
      </w:r>
      <w:r w:rsidR="005B2CA7">
        <w:t xml:space="preserve"> </w:t>
      </w:r>
      <w:r>
        <w:t>ausschließlich</w:t>
      </w:r>
      <w:r w:rsidR="005B2CA7">
        <w:t xml:space="preserve"> </w:t>
      </w:r>
      <w:r>
        <w:t>auf</w:t>
      </w:r>
      <w:r w:rsidR="005B2CA7">
        <w:t xml:space="preserve"> </w:t>
      </w:r>
      <w:r>
        <w:t>ältere</w:t>
      </w:r>
      <w:r w:rsidR="005B2CA7">
        <w:t xml:space="preserve"> </w:t>
      </w:r>
      <w:r>
        <w:t>Menschen</w:t>
      </w:r>
      <w:r w:rsidR="005B2CA7">
        <w:rPr>
          <w:spacing w:val="-26"/>
        </w:rPr>
        <w:t xml:space="preserve"> </w:t>
      </w:r>
      <w:r>
        <w:t>gerichtet</w:t>
      </w:r>
      <w:r w:rsidR="005B2CA7">
        <w:t xml:space="preserve"> </w:t>
      </w:r>
      <w:r>
        <w:t>sei.</w:t>
      </w:r>
    </w:p>
    <w:p w:rsidR="006D70C7" w:rsidRDefault="006D70C7">
      <w:pPr>
        <w:pStyle w:val="Textkrper"/>
        <w:spacing w:before="1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Häufiger</w:t>
      </w:r>
      <w:r w:rsidR="005B2CA7">
        <w:t xml:space="preserve"> </w:t>
      </w:r>
      <w:r>
        <w:t>beruft</w:t>
      </w:r>
      <w:r w:rsidR="005B2CA7">
        <w:t xml:space="preserve"> </w:t>
      </w:r>
      <w:r>
        <w:t>man</w:t>
      </w:r>
      <w:r w:rsidR="005B2CA7">
        <w:t xml:space="preserve"> </w:t>
      </w:r>
      <w:r>
        <w:t>sich</w:t>
      </w:r>
      <w:r w:rsidR="005B2CA7">
        <w:t xml:space="preserve"> </w:t>
      </w:r>
      <w:r>
        <w:t>auf</w:t>
      </w:r>
      <w:r w:rsidR="005B2CA7">
        <w:t xml:space="preserve"> </w:t>
      </w:r>
      <w:proofErr w:type="gramStart"/>
      <w:r>
        <w:t>die</w:t>
      </w:r>
      <w:r w:rsidR="005B2CA7">
        <w:t xml:space="preserve"> </w:t>
      </w:r>
      <w:r>
        <w:rPr>
          <w:i/>
        </w:rPr>
        <w:t>Kinsey-Reports</w:t>
      </w:r>
      <w:proofErr w:type="gramEnd"/>
      <w:r w:rsidR="005B2CA7">
        <w:rPr>
          <w:i/>
        </w:rPr>
        <w:t xml:space="preserve"> </w:t>
      </w:r>
      <w:r>
        <w:t>aus</w:t>
      </w:r>
      <w:r w:rsidR="005B2CA7">
        <w:t xml:space="preserve"> </w:t>
      </w:r>
      <w:r>
        <w:t>den</w:t>
      </w:r>
      <w:r w:rsidR="005B2CA7">
        <w:t xml:space="preserve"> </w:t>
      </w:r>
      <w:r>
        <w:t>Jahren</w:t>
      </w:r>
      <w:r w:rsidR="005B2CA7">
        <w:t xml:space="preserve"> </w:t>
      </w:r>
      <w:r>
        <w:t>1948</w:t>
      </w:r>
      <w:r w:rsidR="005B2CA7">
        <w:t xml:space="preserve"> </w:t>
      </w:r>
      <w:r>
        <w:t>und</w:t>
      </w:r>
      <w:r w:rsidR="005B2CA7">
        <w:t xml:space="preserve"> </w:t>
      </w:r>
      <w:r>
        <w:t>1953.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jenen</w:t>
      </w:r>
      <w:r w:rsidR="005B2CA7">
        <w:t xml:space="preserve"> </w:t>
      </w:r>
      <w:r>
        <w:t>Jahren</w:t>
      </w:r>
      <w:r w:rsidR="005B2CA7">
        <w:t xml:space="preserve"> </w:t>
      </w:r>
      <w:r>
        <w:t>war</w:t>
      </w:r>
      <w:r w:rsidR="005B2CA7">
        <w:t xml:space="preserve"> </w:t>
      </w:r>
      <w:r>
        <w:t>unter</w:t>
      </w:r>
      <w:r w:rsidR="005B2CA7">
        <w:t xml:space="preserve"> </w:t>
      </w:r>
      <w:r>
        <w:t>Leitung</w:t>
      </w:r>
      <w:r w:rsidR="005B2CA7">
        <w:t xml:space="preserve"> </w:t>
      </w:r>
      <w:r>
        <w:t>des</w:t>
      </w:r>
      <w:r w:rsidR="005B2CA7">
        <w:t xml:space="preserve"> </w:t>
      </w:r>
      <w:r>
        <w:t>Zoologen</w:t>
      </w:r>
      <w:r w:rsidR="005B2CA7">
        <w:t xml:space="preserve"> </w:t>
      </w:r>
      <w:r>
        <w:t>A.</w:t>
      </w:r>
      <w:r w:rsidR="005B2CA7">
        <w:t xml:space="preserve"> </w:t>
      </w:r>
      <w:r>
        <w:t>Kinsey</w:t>
      </w:r>
      <w:r w:rsidR="005B2CA7">
        <w:t xml:space="preserve"> </w:t>
      </w:r>
      <w:r>
        <w:t>eine</w:t>
      </w:r>
      <w:r w:rsidR="005B2CA7">
        <w:t xml:space="preserve"> </w:t>
      </w:r>
      <w:r>
        <w:t>breit</w:t>
      </w:r>
      <w:r w:rsidR="005B2CA7">
        <w:t xml:space="preserve"> </w:t>
      </w:r>
      <w:r>
        <w:t>angelegte</w:t>
      </w:r>
      <w:r w:rsidR="005B2CA7">
        <w:t xml:space="preserve"> </w:t>
      </w:r>
      <w:r>
        <w:t>Untersuchung</w:t>
      </w:r>
      <w:r w:rsidR="005B2CA7">
        <w:t xml:space="preserve"> </w:t>
      </w:r>
      <w:r>
        <w:t>erfolgt</w:t>
      </w:r>
      <w:r w:rsidR="005B2CA7">
        <w:t xml:space="preserve"> </w:t>
      </w:r>
      <w:r>
        <w:t>(5300</w:t>
      </w:r>
      <w:r w:rsidR="005B2CA7">
        <w:t xml:space="preserve"> </w:t>
      </w:r>
      <w:r>
        <w:t>Männer</w:t>
      </w:r>
      <w:r w:rsidR="005B2CA7">
        <w:t xml:space="preserve"> </w:t>
      </w:r>
      <w:r>
        <w:t>wurden</w:t>
      </w:r>
      <w:r w:rsidR="005B2CA7">
        <w:t xml:space="preserve"> </w:t>
      </w:r>
      <w:r>
        <w:t>befragt),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man</w:t>
      </w:r>
      <w:r w:rsidR="005B2CA7">
        <w:t xml:space="preserve"> </w:t>
      </w:r>
      <w:r>
        <w:t>laut</w:t>
      </w:r>
      <w:r w:rsidR="005B2CA7">
        <w:t xml:space="preserve"> </w:t>
      </w:r>
      <w:r>
        <w:t>dieser</w:t>
      </w:r>
      <w:r w:rsidR="005B2CA7">
        <w:t xml:space="preserve"> </w:t>
      </w:r>
      <w:r>
        <w:t>Reports</w:t>
      </w:r>
      <w:r w:rsidR="005B2CA7">
        <w:t xml:space="preserve"> </w:t>
      </w:r>
      <w:r>
        <w:t>festgestellt</w:t>
      </w:r>
      <w:r w:rsidR="005B2CA7">
        <w:t xml:space="preserve"> </w:t>
      </w:r>
      <w:r>
        <w:t>habe,</w:t>
      </w:r>
      <w:r w:rsidR="005B2CA7">
        <w:t xml:space="preserve"> </w:t>
      </w:r>
      <w:r>
        <w:t>mindestens</w:t>
      </w:r>
      <w:r w:rsidR="005B2CA7">
        <w:t xml:space="preserve"> </w:t>
      </w:r>
      <w:r>
        <w:t>4</w:t>
      </w:r>
      <w:r w:rsidR="005B2CA7">
        <w:t xml:space="preserve"> </w:t>
      </w:r>
      <w:r>
        <w:t>%</w:t>
      </w:r>
      <w:r w:rsidR="005B2CA7">
        <w:t xml:space="preserve"> </w:t>
      </w:r>
      <w:r>
        <w:t>der</w:t>
      </w:r>
      <w:r w:rsidR="005B2CA7">
        <w:t xml:space="preserve"> </w:t>
      </w:r>
      <w:r>
        <w:t>amerikanischen</w:t>
      </w:r>
      <w:r w:rsidR="005B2CA7">
        <w:t xml:space="preserve"> </w:t>
      </w:r>
      <w:r>
        <w:t>Männer</w:t>
      </w:r>
      <w:r w:rsidR="005B2CA7">
        <w:t xml:space="preserve"> </w:t>
      </w:r>
      <w:r>
        <w:t>seien</w:t>
      </w:r>
      <w:r w:rsidR="005B2CA7">
        <w:t xml:space="preserve"> </w:t>
      </w:r>
      <w:r>
        <w:t>ausschließlich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orientiert.</w:t>
      </w:r>
      <w:r w:rsidR="005B2CA7">
        <w:t xml:space="preserve"> </w:t>
      </w:r>
      <w:r>
        <w:t>Weitere</w:t>
      </w:r>
      <w:r w:rsidR="005B2CA7">
        <w:t xml:space="preserve"> </w:t>
      </w:r>
      <w:r>
        <w:t>10</w:t>
      </w:r>
      <w:r w:rsidR="005B2CA7">
        <w:t xml:space="preserve"> </w:t>
      </w:r>
      <w:r>
        <w:t>%</w:t>
      </w:r>
      <w:r w:rsidR="005B2CA7">
        <w:t xml:space="preserve"> </w:t>
      </w:r>
      <w:r>
        <w:t>hätten</w:t>
      </w:r>
      <w:r w:rsidR="005B2CA7">
        <w:t xml:space="preserve"> </w:t>
      </w:r>
      <w:r>
        <w:t>wenigstens</w:t>
      </w:r>
      <w:r w:rsidR="005B2CA7">
        <w:t xml:space="preserve"> </w:t>
      </w:r>
      <w:r>
        <w:t>über</w:t>
      </w:r>
      <w:r w:rsidR="005B2CA7">
        <w:t xml:space="preserve"> </w:t>
      </w:r>
      <w:r>
        <w:t>einen</w:t>
      </w:r>
      <w:r w:rsidR="005B2CA7">
        <w:t xml:space="preserve"> </w:t>
      </w:r>
      <w:r>
        <w:t>Zeitraum</w:t>
      </w:r>
      <w:r w:rsidR="005B2CA7">
        <w:t xml:space="preserve"> </w:t>
      </w:r>
      <w:r>
        <w:t>von</w:t>
      </w:r>
      <w:r w:rsidR="005B2CA7">
        <w:t xml:space="preserve"> </w:t>
      </w:r>
      <w:r>
        <w:t>drei</w:t>
      </w:r>
      <w:r w:rsidR="005B2CA7">
        <w:t xml:space="preserve"> </w:t>
      </w:r>
      <w:r>
        <w:t>Jahren</w:t>
      </w:r>
      <w:r w:rsidR="005B2CA7">
        <w:t xml:space="preserve"> </w:t>
      </w:r>
      <w:r>
        <w:t>Homosexualität</w:t>
      </w:r>
      <w:r w:rsidR="005B2CA7">
        <w:t xml:space="preserve"> </w:t>
      </w:r>
      <w:r>
        <w:t>praktiziert,</w:t>
      </w:r>
      <w:r w:rsidR="005B2CA7">
        <w:t xml:space="preserve"> </w:t>
      </w:r>
      <w:r>
        <w:t>und</w:t>
      </w:r>
      <w:r w:rsidR="005B2CA7">
        <w:t xml:space="preserve"> </w:t>
      </w:r>
      <w:r>
        <w:t>weitere</w:t>
      </w:r>
      <w:r w:rsidR="005B2CA7">
        <w:t xml:space="preserve"> </w:t>
      </w:r>
      <w:r>
        <w:t>27</w:t>
      </w:r>
      <w:r w:rsidR="005B2CA7">
        <w:t xml:space="preserve"> </w:t>
      </w:r>
      <w:r>
        <w:t>%</w:t>
      </w:r>
      <w:r w:rsidR="005B2CA7">
        <w:t xml:space="preserve"> </w:t>
      </w:r>
      <w:r>
        <w:t>hätten</w:t>
      </w:r>
      <w:r w:rsidR="005B2CA7">
        <w:rPr>
          <w:spacing w:val="8"/>
        </w:rPr>
        <w:t xml:space="preserve"> </w:t>
      </w:r>
      <w:r>
        <w:t>bereits</w:t>
      </w:r>
      <w:r w:rsidR="005B2CA7">
        <w:rPr>
          <w:spacing w:val="9"/>
        </w:rPr>
        <w:t xml:space="preserve"> </w:t>
      </w:r>
      <w:r>
        <w:t>gleichgeschlechtliche</w:t>
      </w:r>
      <w:r w:rsidR="005B2CA7">
        <w:rPr>
          <w:spacing w:val="7"/>
        </w:rPr>
        <w:t xml:space="preserve"> </w:t>
      </w:r>
      <w:r>
        <w:t>Kontakte</w:t>
      </w:r>
      <w:r w:rsidR="005B2CA7">
        <w:rPr>
          <w:spacing w:val="8"/>
        </w:rPr>
        <w:t xml:space="preserve"> </w:t>
      </w:r>
      <w:r>
        <w:t>gehabt.</w:t>
      </w:r>
      <w:r w:rsidR="005B2CA7">
        <w:rPr>
          <w:spacing w:val="9"/>
        </w:rPr>
        <w:t xml:space="preserve"> </w:t>
      </w:r>
      <w:r>
        <w:t>Nach</w:t>
      </w:r>
      <w:r w:rsidR="005B2CA7">
        <w:rPr>
          <w:spacing w:val="9"/>
        </w:rPr>
        <w:t xml:space="preserve"> </w:t>
      </w:r>
      <w:r>
        <w:t>dieser</w:t>
      </w:r>
      <w:r w:rsidR="005B2CA7">
        <w:rPr>
          <w:spacing w:val="5"/>
        </w:rPr>
        <w:t xml:space="preserve"> </w:t>
      </w:r>
      <w:r>
        <w:t>Aufstellung</w:t>
      </w:r>
      <w:r w:rsidR="005B2CA7">
        <w:rPr>
          <w:spacing w:val="3"/>
        </w:rPr>
        <w:t xml:space="preserve"> </w:t>
      </w:r>
      <w:r>
        <w:t>hatten</w:t>
      </w:r>
      <w:r w:rsidR="005B2CA7">
        <w:rPr>
          <w:spacing w:val="7"/>
        </w:rPr>
        <w:t xml:space="preserve"> </w:t>
      </w:r>
      <w:r>
        <w:t>also</w:t>
      </w:r>
      <w:r w:rsidR="005B2CA7">
        <w:rPr>
          <w:spacing w:val="7"/>
        </w:rPr>
        <w:t xml:space="preserve"> </w:t>
      </w:r>
      <w:r>
        <w:t>knapp</w:t>
      </w:r>
      <w:r w:rsidR="005B2CA7">
        <w:rPr>
          <w:spacing w:val="6"/>
        </w:rPr>
        <w:t xml:space="preserve"> </w:t>
      </w:r>
      <w:r>
        <w:t>50</w:t>
      </w: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%</w:t>
      </w:r>
      <w:r w:rsidR="005B2CA7">
        <w:t xml:space="preserve"> </w:t>
      </w:r>
      <w:r>
        <w:t>aller</w:t>
      </w:r>
      <w:r w:rsidR="005B2CA7">
        <w:t xml:space="preserve"> </w:t>
      </w:r>
      <w:r>
        <w:t>Männer</w:t>
      </w:r>
      <w:r w:rsidR="005B2CA7">
        <w:t xml:space="preserve"> </w:t>
      </w:r>
      <w:r>
        <w:t>homosexuelle</w:t>
      </w:r>
      <w:r w:rsidR="005B2CA7">
        <w:t xml:space="preserve"> </w:t>
      </w:r>
      <w:r>
        <w:t>Erfahrungen.</w:t>
      </w:r>
      <w:r w:rsidR="005B2CA7">
        <w:t xml:space="preserve"> </w:t>
      </w:r>
      <w:r>
        <w:t>Von</w:t>
      </w:r>
      <w:r w:rsidR="005B2CA7">
        <w:t xml:space="preserve"> </w:t>
      </w:r>
      <w:r>
        <w:t>diesen</w:t>
      </w:r>
      <w:r w:rsidR="005B2CA7">
        <w:t xml:space="preserve"> </w:t>
      </w:r>
      <w:r>
        <w:t>hatten</w:t>
      </w:r>
      <w:r w:rsidR="005B2CA7">
        <w:t xml:space="preserve"> </w:t>
      </w:r>
      <w:r>
        <w:t>37</w:t>
      </w:r>
      <w:r w:rsidR="005B2CA7">
        <w:t xml:space="preserve"> </w:t>
      </w:r>
      <w:r>
        <w:t>%</w:t>
      </w:r>
      <w:r w:rsidR="005B2CA7">
        <w:t xml:space="preserve"> </w:t>
      </w:r>
      <w:r>
        <w:t>auch</w:t>
      </w:r>
      <w:r w:rsidR="005B2CA7">
        <w:t xml:space="preserve"> </w:t>
      </w:r>
      <w:r>
        <w:t>nach</w:t>
      </w:r>
      <w:r w:rsidR="005B2CA7">
        <w:t xml:space="preserve"> </w:t>
      </w:r>
      <w:r>
        <w:t>der</w:t>
      </w:r>
      <w:r w:rsidR="005B2CA7">
        <w:t xml:space="preserve"> </w:t>
      </w:r>
      <w:r>
        <w:t>Pubertät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Kontakte.</w:t>
      </w:r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>
      <w:pPr>
        <w:pStyle w:val="Textkrper"/>
        <w:spacing w:before="1" w:line="247" w:lineRule="auto"/>
        <w:ind w:left="115" w:right="113"/>
        <w:jc w:val="both"/>
      </w:pPr>
      <w:r>
        <w:t>Bewaffnet</w:t>
      </w:r>
      <w:r w:rsidR="005B2CA7">
        <w:t xml:space="preserve"> </w:t>
      </w:r>
      <w:r>
        <w:t>mit</w:t>
      </w:r>
      <w:r w:rsidR="005B2CA7">
        <w:t xml:space="preserve"> </w:t>
      </w:r>
      <w:r>
        <w:t>diesem</w:t>
      </w:r>
      <w:r w:rsidR="005B2CA7">
        <w:t xml:space="preserve"> </w:t>
      </w:r>
      <w:r>
        <w:t>Zahlenmaterial</w:t>
      </w:r>
      <w:r w:rsidR="005B2CA7">
        <w:t xml:space="preserve"> </w:t>
      </w:r>
      <w:r>
        <w:t>behauptete</w:t>
      </w:r>
      <w:r w:rsidR="005B2CA7">
        <w:t xml:space="preserve"> </w:t>
      </w:r>
      <w:r>
        <w:t>man</w:t>
      </w:r>
      <w:r w:rsidR="005B2CA7">
        <w:t xml:space="preserve"> </w:t>
      </w:r>
      <w:r>
        <w:t>nun,</w:t>
      </w:r>
      <w:r w:rsidR="005B2CA7">
        <w:t xml:space="preserve"> </w:t>
      </w:r>
      <w:r>
        <w:t>der</w:t>
      </w:r>
      <w:r w:rsidR="005B2CA7">
        <w:t xml:space="preserve"> </w:t>
      </w:r>
      <w:r>
        <w:t>Umstand,</w:t>
      </w:r>
      <w:r w:rsidR="005B2CA7">
        <w:t xml:space="preserve"> </w:t>
      </w:r>
      <w:r>
        <w:t>dass</w:t>
      </w:r>
      <w:r w:rsidR="005B2CA7">
        <w:t xml:space="preserve"> </w:t>
      </w:r>
      <w:r>
        <w:t>rund</w:t>
      </w:r>
      <w:r w:rsidR="005B2CA7">
        <w:t xml:space="preserve"> </w:t>
      </w:r>
      <w:r>
        <w:t>50</w:t>
      </w:r>
      <w:r w:rsidR="005B2CA7">
        <w:t xml:space="preserve"> </w:t>
      </w:r>
      <w:r>
        <w:t>%</w:t>
      </w:r>
      <w:r w:rsidR="005B2CA7">
        <w:t xml:space="preserve"> </w:t>
      </w:r>
      <w:r>
        <w:t>der</w:t>
      </w:r>
      <w:r w:rsidR="005B2CA7">
        <w:t xml:space="preserve"> </w:t>
      </w:r>
      <w:r>
        <w:t>Menschen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ausgeführt</w:t>
      </w:r>
      <w:r w:rsidR="005B2CA7">
        <w:t xml:space="preserve"> </w:t>
      </w:r>
      <w:r>
        <w:t>hätten,</w:t>
      </w:r>
      <w:r w:rsidR="005B2CA7">
        <w:t xml:space="preserve"> </w:t>
      </w:r>
      <w:r>
        <w:t>beweise,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Mensch</w:t>
      </w:r>
      <w:r w:rsidR="005B2CA7">
        <w:t xml:space="preserve"> </w:t>
      </w:r>
      <w:r>
        <w:t>prinzipiell</w:t>
      </w:r>
      <w:r w:rsidR="005B2CA7">
        <w:t xml:space="preserve"> </w:t>
      </w:r>
      <w:proofErr w:type="spellStart"/>
      <w:r>
        <w:t>ambisexuell</w:t>
      </w:r>
      <w:proofErr w:type="spellEnd"/>
      <w:r w:rsidR="005B2CA7">
        <w:t xml:space="preserve"> </w:t>
      </w:r>
      <w:r>
        <w:t>sei.</w:t>
      </w:r>
      <w:r w:rsidR="005B2CA7">
        <w:t xml:space="preserve"> </w:t>
      </w:r>
      <w:r>
        <w:t>Dass</w:t>
      </w:r>
      <w:r w:rsidR="005B2CA7">
        <w:t xml:space="preserve"> </w:t>
      </w:r>
      <w:r>
        <w:t>viele</w:t>
      </w:r>
      <w:r w:rsidR="005B2CA7">
        <w:t xml:space="preserve"> </w:t>
      </w:r>
      <w:r>
        <w:t>nicht</w:t>
      </w:r>
      <w:r w:rsidR="005B2CA7">
        <w:t xml:space="preserve"> </w:t>
      </w:r>
      <w:r>
        <w:t>homosexuell</w:t>
      </w:r>
      <w:r w:rsidR="005B2CA7">
        <w:t xml:space="preserve"> </w:t>
      </w:r>
      <w:r>
        <w:t>geblieben</w:t>
      </w:r>
      <w:r w:rsidR="005B2CA7">
        <w:t xml:space="preserve"> </w:t>
      </w:r>
      <w:r>
        <w:t>seien,</w:t>
      </w:r>
      <w:r w:rsidR="005B2CA7">
        <w:t xml:space="preserve"> </w:t>
      </w:r>
      <w:r>
        <w:t>liege</w:t>
      </w:r>
      <w:r w:rsidR="005B2CA7">
        <w:t xml:space="preserve"> </w:t>
      </w:r>
      <w:r>
        <w:t>an</w:t>
      </w:r>
      <w:r w:rsidR="005B2CA7">
        <w:t xml:space="preserve"> </w:t>
      </w:r>
      <w:r>
        <w:t>dem</w:t>
      </w:r>
      <w:r w:rsidR="005B2CA7">
        <w:t xml:space="preserve"> </w:t>
      </w:r>
      <w:r>
        <w:t>gesellschaftlichen</w:t>
      </w:r>
      <w:r w:rsidR="005B2CA7">
        <w:t xml:space="preserve"> </w:t>
      </w:r>
      <w:r>
        <w:t>Erziehungsdruck,</w:t>
      </w:r>
      <w:r w:rsidR="005B2CA7">
        <w:t xml:space="preserve"> </w:t>
      </w:r>
      <w:r>
        <w:t>der</w:t>
      </w:r>
      <w:r w:rsidR="005B2CA7">
        <w:t xml:space="preserve"> </w:t>
      </w:r>
      <w:r>
        <w:t>als</w:t>
      </w:r>
      <w:r w:rsidR="005B2CA7">
        <w:t xml:space="preserve"> </w:t>
      </w:r>
      <w:r>
        <w:t>Norm</w:t>
      </w:r>
      <w:r w:rsidR="005B2CA7">
        <w:t xml:space="preserve"> </w:t>
      </w:r>
      <w:r>
        <w:t>die</w:t>
      </w:r>
      <w:r w:rsidR="005B2CA7">
        <w:t xml:space="preserve"> </w:t>
      </w:r>
      <w:r>
        <w:t>Heterosexualität</w:t>
      </w:r>
      <w:r w:rsidR="005B2CA7">
        <w:t xml:space="preserve"> </w:t>
      </w:r>
      <w:r>
        <w:t>propagiere.</w:t>
      </w:r>
      <w:r w:rsidR="005B2CA7">
        <w:t xml:space="preserve"> </w:t>
      </w:r>
      <w:r>
        <w:t>Neben</w:t>
      </w:r>
      <w:r w:rsidR="005B2CA7">
        <w:t xml:space="preserve"> </w:t>
      </w:r>
      <w:r>
        <w:t>heterosexuellen</w:t>
      </w:r>
      <w:r w:rsidR="005B2CA7">
        <w:t xml:space="preserve"> </w:t>
      </w:r>
      <w:r>
        <w:t>Männern</w:t>
      </w:r>
      <w:r w:rsidR="005B2CA7">
        <w:t xml:space="preserve"> </w:t>
      </w:r>
      <w:r>
        <w:t>und</w:t>
      </w:r>
      <w:r w:rsidR="005B2CA7">
        <w:t xml:space="preserve"> </w:t>
      </w:r>
      <w:r>
        <w:t>Frauen</w:t>
      </w:r>
      <w:r w:rsidR="005B2CA7">
        <w:t xml:space="preserve"> </w:t>
      </w:r>
      <w:r>
        <w:t>gebe</w:t>
      </w:r>
      <w:r w:rsidR="005B2CA7">
        <w:t xml:space="preserve"> </w:t>
      </w:r>
      <w:r>
        <w:t>es</w:t>
      </w:r>
      <w:r w:rsidR="005B2CA7">
        <w:t xml:space="preserve"> </w:t>
      </w:r>
      <w:r>
        <w:t>ein</w:t>
      </w:r>
      <w:r w:rsidR="005B2CA7">
        <w:t xml:space="preserve"> </w:t>
      </w:r>
      <w:r>
        <w:t>„drittes</w:t>
      </w:r>
      <w:r w:rsidR="005B2CA7">
        <w:t xml:space="preserve"> </w:t>
      </w:r>
      <w:r>
        <w:t>Geschlecht“,</w:t>
      </w:r>
      <w:r w:rsidR="005B2CA7">
        <w:t xml:space="preserve"> </w:t>
      </w:r>
      <w:r>
        <w:t>die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Orientierten.</w:t>
      </w:r>
    </w:p>
    <w:p w:rsidR="006D70C7" w:rsidRDefault="006D70C7">
      <w:pPr>
        <w:pStyle w:val="Textkrper"/>
        <w:spacing w:before="6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dieser</w:t>
      </w:r>
      <w:r w:rsidR="005B2CA7">
        <w:rPr>
          <w:b/>
        </w:rPr>
        <w:t xml:space="preserve"> </w:t>
      </w:r>
      <w:r>
        <w:rPr>
          <w:b/>
        </w:rPr>
        <w:t>Gedankenführung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folgendes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sagen:</w:t>
      </w:r>
      <w:r w:rsidR="005B2CA7">
        <w:rPr>
          <w:b/>
        </w:rPr>
        <w:t xml:space="preserve"> </w:t>
      </w:r>
      <w:r>
        <w:t>Es</w:t>
      </w:r>
      <w:r w:rsidR="005B2CA7">
        <w:t xml:space="preserve"> </w:t>
      </w:r>
      <w:r>
        <w:t>gibt</w:t>
      </w:r>
      <w:r w:rsidR="005B2CA7">
        <w:t xml:space="preserve"> </w:t>
      </w:r>
      <w:r>
        <w:t>faktisch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These</w:t>
      </w:r>
      <w:r w:rsidR="005B2CA7">
        <w:t xml:space="preserve"> </w:t>
      </w:r>
      <w:r>
        <w:t>einer</w:t>
      </w:r>
      <w:r w:rsidR="005B2CA7">
        <w:t xml:space="preserve"> </w:t>
      </w:r>
      <w:r>
        <w:t>am</w:t>
      </w:r>
      <w:r w:rsidR="005B2CA7">
        <w:t xml:space="preserve"> </w:t>
      </w:r>
      <w:r>
        <w:t>Anfang</w:t>
      </w:r>
      <w:r w:rsidR="005B2CA7">
        <w:t xml:space="preserve"> </w:t>
      </w:r>
      <w:r>
        <w:t>der</w:t>
      </w:r>
      <w:r w:rsidR="005B2CA7">
        <w:t xml:space="preserve"> </w:t>
      </w:r>
      <w:r>
        <w:t>Lebensentwicklung</w:t>
      </w:r>
      <w:r w:rsidR="005B2CA7">
        <w:t xml:space="preserve"> </w:t>
      </w:r>
      <w:r>
        <w:t>bestehenden</w:t>
      </w:r>
      <w:r w:rsidR="005B2CA7">
        <w:t xml:space="preserve"> </w:t>
      </w:r>
      <w:proofErr w:type="spellStart"/>
      <w:r>
        <w:t>Ambisexualität</w:t>
      </w:r>
      <w:proofErr w:type="spellEnd"/>
      <w:r w:rsidR="005B2CA7">
        <w:t xml:space="preserve"> </w:t>
      </w:r>
      <w:r>
        <w:t>des</w:t>
      </w:r>
      <w:r w:rsidR="005B2CA7">
        <w:t xml:space="preserve"> </w:t>
      </w:r>
      <w:r>
        <w:t>Menschen</w:t>
      </w:r>
      <w:r w:rsidR="005B2CA7">
        <w:t xml:space="preserve"> </w:t>
      </w:r>
      <w:r>
        <w:t>keinen</w:t>
      </w:r>
      <w:r w:rsidR="005B2CA7">
        <w:t xml:space="preserve"> </w:t>
      </w:r>
      <w:r>
        <w:t>einzigen</w:t>
      </w:r>
      <w:r w:rsidR="005B2CA7">
        <w:t xml:space="preserve"> </w:t>
      </w:r>
      <w:r>
        <w:t>Beleg.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These,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</w:t>
      </w:r>
      <w:r w:rsidR="005B2CA7">
        <w:t xml:space="preserve"> </w:t>
      </w:r>
      <w:r>
        <w:t>eine</w:t>
      </w:r>
      <w:r w:rsidR="005B2CA7">
        <w:t xml:space="preserve"> </w:t>
      </w:r>
      <w:r>
        <w:t>normale,</w:t>
      </w:r>
      <w:r w:rsidR="005B2CA7">
        <w:t xml:space="preserve"> </w:t>
      </w:r>
      <w:r>
        <w:t>selbstgewählte</w:t>
      </w:r>
      <w:r w:rsidR="005B2CA7">
        <w:t xml:space="preserve"> </w:t>
      </w:r>
      <w:r>
        <w:t>Triebrichtung</w:t>
      </w:r>
      <w:r w:rsidR="005B2CA7">
        <w:t xml:space="preserve"> </w:t>
      </w:r>
      <w:r>
        <w:t>spricht,</w:t>
      </w:r>
      <w:r w:rsidR="005B2CA7">
        <w:t xml:space="preserve"> </w:t>
      </w:r>
      <w:r>
        <w:t>dass</w:t>
      </w:r>
      <w:r w:rsidR="005B2CA7">
        <w:t xml:space="preserve"> </w:t>
      </w:r>
      <w:r>
        <w:t>viele</w:t>
      </w:r>
      <w:r w:rsidR="005B2CA7">
        <w:t xml:space="preserve"> </w:t>
      </w:r>
      <w:r>
        <w:t>homosexuell</w:t>
      </w:r>
      <w:r w:rsidR="005B2CA7">
        <w:t xml:space="preserve"> </w:t>
      </w:r>
      <w:r>
        <w:t>empfindenden</w:t>
      </w:r>
      <w:r w:rsidR="005B2CA7">
        <w:t xml:space="preserve"> </w:t>
      </w:r>
      <w:r>
        <w:t>Menschen</w:t>
      </w:r>
      <w:r w:rsidR="005B2CA7">
        <w:t xml:space="preserve"> </w:t>
      </w:r>
      <w:r>
        <w:t>nach</w:t>
      </w:r>
      <w:r w:rsidR="005B2CA7">
        <w:t xml:space="preserve"> </w:t>
      </w:r>
      <w:r>
        <w:t>eigener</w:t>
      </w:r>
      <w:r w:rsidR="005B2CA7">
        <w:t xml:space="preserve"> </w:t>
      </w:r>
      <w:r>
        <w:t>Aussage</w:t>
      </w:r>
      <w:r w:rsidR="005B2CA7">
        <w:t xml:space="preserve"> </w:t>
      </w:r>
      <w:r>
        <w:t>anders</w:t>
      </w:r>
      <w:r w:rsidR="005B2CA7">
        <w:t xml:space="preserve"> </w:t>
      </w:r>
      <w:r>
        <w:t>leben</w:t>
      </w:r>
      <w:r w:rsidR="005B2CA7">
        <w:t xml:space="preserve"> </w:t>
      </w:r>
      <w:r>
        <w:t>möchten,</w:t>
      </w:r>
      <w:r w:rsidR="005B2CA7">
        <w:t xml:space="preserve"> </w:t>
      </w:r>
      <w:r>
        <w:t>und</w:t>
      </w:r>
      <w:r w:rsidR="005B2CA7">
        <w:t xml:space="preserve"> </w:t>
      </w:r>
      <w:r>
        <w:t>zwar</w:t>
      </w:r>
      <w:r w:rsidR="005B2CA7">
        <w:t xml:space="preserve"> </w:t>
      </w:r>
      <w:r>
        <w:t>selbst</w:t>
      </w:r>
      <w:r w:rsidR="005B2CA7">
        <w:t xml:space="preserve"> </w:t>
      </w:r>
      <w:r>
        <w:t>dann,</w:t>
      </w:r>
      <w:r w:rsidR="005B2CA7">
        <w:t xml:space="preserve"> </w:t>
      </w:r>
      <w:r>
        <w:t>wenn</w:t>
      </w:r>
      <w:r w:rsidR="005B2CA7">
        <w:t xml:space="preserve"> </w:t>
      </w:r>
      <w:r>
        <w:t>sie</w:t>
      </w:r>
      <w:r w:rsidR="005B2CA7">
        <w:t xml:space="preserve"> </w:t>
      </w:r>
      <w:r>
        <w:t>sich</w:t>
      </w:r>
      <w:r w:rsidR="005B2CA7">
        <w:t xml:space="preserve"> </w:t>
      </w:r>
      <w:r>
        <w:t>Mühe</w:t>
      </w:r>
      <w:r w:rsidR="005B2CA7">
        <w:t xml:space="preserve"> </w:t>
      </w:r>
      <w:r>
        <w:t>geben,</w:t>
      </w:r>
      <w:r w:rsidR="005B2CA7">
        <w:t xml:space="preserve"> </w:t>
      </w:r>
      <w:r>
        <w:t>sich</w:t>
      </w:r>
      <w:r w:rsidR="005B2CA7">
        <w:t xml:space="preserve"> </w:t>
      </w:r>
      <w:r>
        <w:t>ihre</w:t>
      </w:r>
      <w:r w:rsidR="005B2CA7">
        <w:t xml:space="preserve"> </w:t>
      </w:r>
      <w:r>
        <w:t>Normalität</w:t>
      </w:r>
      <w:r w:rsidR="005B2CA7">
        <w:t xml:space="preserve"> </w:t>
      </w:r>
      <w:r>
        <w:t>einzureden</w:t>
      </w:r>
      <w:r w:rsidR="005B2CA7">
        <w:t xml:space="preserve"> </w:t>
      </w:r>
      <w:r>
        <w:t>und</w:t>
      </w:r>
      <w:r w:rsidR="005B2CA7">
        <w:t xml:space="preserve"> </w:t>
      </w:r>
      <w:r>
        <w:t>wenn</w:t>
      </w:r>
      <w:r w:rsidR="005B2CA7">
        <w:t xml:space="preserve"> </w:t>
      </w:r>
      <w:r>
        <w:t>ihre</w:t>
      </w:r>
      <w:r w:rsidR="005B2CA7">
        <w:t xml:space="preserve"> </w:t>
      </w:r>
      <w:r>
        <w:t>Umwelt</w:t>
      </w:r>
      <w:r w:rsidR="005B2CA7">
        <w:t xml:space="preserve"> </w:t>
      </w:r>
      <w:r>
        <w:t>ihren</w:t>
      </w:r>
      <w:r w:rsidR="005B2CA7">
        <w:t xml:space="preserve"> </w:t>
      </w:r>
      <w:r>
        <w:t>Gefühlszustand</w:t>
      </w:r>
      <w:r w:rsidR="005B2CA7">
        <w:t xml:space="preserve"> </w:t>
      </w:r>
      <w:r>
        <w:t>für</w:t>
      </w:r>
      <w:r w:rsidR="005B2CA7">
        <w:t xml:space="preserve"> </w:t>
      </w:r>
      <w:r>
        <w:t>akzeptabel</w:t>
      </w:r>
      <w:r w:rsidR="005B2CA7">
        <w:t xml:space="preserve"> </w:t>
      </w:r>
      <w:r>
        <w:t>erklärt.</w:t>
      </w:r>
      <w:r w:rsidR="005B2CA7">
        <w:t xml:space="preserve"> </w:t>
      </w:r>
      <w:r>
        <w:t>Die</w:t>
      </w:r>
      <w:r w:rsidR="005B2CA7">
        <w:t xml:space="preserve"> </w:t>
      </w:r>
      <w:r>
        <w:t>Behauptung,</w:t>
      </w:r>
      <w:r w:rsidR="005B2CA7">
        <w:t xml:space="preserve"> </w:t>
      </w:r>
      <w:r>
        <w:t>homosexuelle</w:t>
      </w:r>
      <w:r w:rsidR="005B2CA7">
        <w:t xml:space="preserve"> </w:t>
      </w:r>
      <w:r>
        <w:t>Menschen</w:t>
      </w:r>
      <w:r w:rsidR="005B2CA7">
        <w:t xml:space="preserve"> </w:t>
      </w:r>
      <w:r>
        <w:t>würden</w:t>
      </w:r>
      <w:r w:rsidR="005B2CA7">
        <w:t xml:space="preserve"> </w:t>
      </w:r>
      <w:r>
        <w:t>an</w:t>
      </w:r>
      <w:r w:rsidR="005B2CA7">
        <w:t xml:space="preserve"> </w:t>
      </w:r>
      <w:r>
        <w:t>ihrer</w:t>
      </w:r>
      <w:r w:rsidR="005B2CA7">
        <w:t xml:space="preserve"> </w:t>
      </w:r>
      <w:r>
        <w:t>Orientierung</w:t>
      </w:r>
      <w:r w:rsidR="005B2CA7">
        <w:t xml:space="preserve"> </w:t>
      </w:r>
      <w:r>
        <w:t>und</w:t>
      </w:r>
      <w:r w:rsidR="005B2CA7">
        <w:t xml:space="preserve"> </w:t>
      </w:r>
      <w:r>
        <w:t>ihren</w:t>
      </w:r>
      <w:r w:rsidR="005B2CA7">
        <w:t xml:space="preserve"> </w:t>
      </w:r>
      <w:r>
        <w:t>daraus</w:t>
      </w:r>
      <w:r w:rsidR="005B2CA7">
        <w:t xml:space="preserve"> </w:t>
      </w:r>
      <w:r>
        <w:t>unmittelbar</w:t>
      </w:r>
      <w:r w:rsidR="005B2CA7">
        <w:t xml:space="preserve"> </w:t>
      </w:r>
      <w:r>
        <w:t>sich</w:t>
      </w:r>
      <w:r w:rsidR="005B2CA7">
        <w:t xml:space="preserve"> </w:t>
      </w:r>
      <w:r>
        <w:t>ergebenden</w:t>
      </w:r>
      <w:r w:rsidR="005B2CA7">
        <w:t xml:space="preserve"> </w:t>
      </w:r>
      <w:r>
        <w:t>psychischen</w:t>
      </w:r>
      <w:r w:rsidR="005B2CA7">
        <w:t xml:space="preserve"> </w:t>
      </w:r>
      <w:r>
        <w:t>Folgen</w:t>
      </w:r>
      <w:r w:rsidR="005B2CA7">
        <w:t xml:space="preserve"> </w:t>
      </w:r>
      <w:r>
        <w:t>(überhöhter</w:t>
      </w:r>
      <w:r w:rsidR="005B2CA7">
        <w:t xml:space="preserve"> </w:t>
      </w:r>
      <w:r>
        <w:t>Druck,</w:t>
      </w:r>
      <w:r w:rsidR="005B2CA7">
        <w:t xml:space="preserve"> </w:t>
      </w:r>
      <w:r>
        <w:t>ständig</w:t>
      </w:r>
      <w:r w:rsidR="005B2CA7">
        <w:t xml:space="preserve"> </w:t>
      </w:r>
      <w:r>
        <w:t>körperlich</w:t>
      </w:r>
      <w:r w:rsidR="005B2CA7">
        <w:t xml:space="preserve"> </w:t>
      </w:r>
      <w:r>
        <w:t>attraktiv</w:t>
      </w:r>
      <w:r w:rsidR="005B2CA7">
        <w:t xml:space="preserve"> </w:t>
      </w:r>
      <w:r>
        <w:t>zu</w:t>
      </w:r>
      <w:r w:rsidR="005B2CA7">
        <w:t xml:space="preserve"> </w:t>
      </w:r>
      <w:r>
        <w:t>sein;</w:t>
      </w:r>
      <w:r w:rsidR="005B2CA7">
        <w:t xml:space="preserve"> </w:t>
      </w:r>
      <w:r>
        <w:t>Leiden</w:t>
      </w:r>
      <w:r w:rsidR="005B2CA7">
        <w:t xml:space="preserve"> </w:t>
      </w:r>
      <w:r>
        <w:t>am</w:t>
      </w:r>
      <w:r w:rsidR="005B2CA7">
        <w:t xml:space="preserve"> </w:t>
      </w:r>
      <w:r>
        <w:t>häufigen</w:t>
      </w:r>
      <w:r w:rsidR="005B2CA7">
        <w:t xml:space="preserve"> </w:t>
      </w:r>
      <w:r>
        <w:t>Zerbrechen</w:t>
      </w:r>
      <w:r w:rsidR="005B2CA7">
        <w:t xml:space="preserve"> </w:t>
      </w:r>
      <w:r>
        <w:t>von</w:t>
      </w:r>
      <w:r w:rsidR="005B2CA7">
        <w:t xml:space="preserve"> </w:t>
      </w:r>
      <w:r>
        <w:t>Beziehungen,</w:t>
      </w:r>
      <w:r w:rsidR="005B2CA7">
        <w:t xml:space="preserve"> </w:t>
      </w:r>
      <w:r>
        <w:t>an</w:t>
      </w:r>
      <w:r w:rsidR="005B2CA7">
        <w:t xml:space="preserve"> </w:t>
      </w:r>
      <w:r>
        <w:t>der</w:t>
      </w:r>
      <w:r w:rsidR="005B2CA7">
        <w:t xml:space="preserve"> </w:t>
      </w:r>
      <w:r>
        <w:t>Kinderlosigkeit</w:t>
      </w:r>
      <w:r w:rsidR="005B2CA7">
        <w:t xml:space="preserve"> </w:t>
      </w:r>
      <w:r>
        <w:t>u.a.)</w:t>
      </w:r>
      <w:r w:rsidR="005B2CA7">
        <w:t xml:space="preserve"> </w:t>
      </w:r>
      <w:r>
        <w:t>nicht</w:t>
      </w:r>
      <w:r w:rsidR="005B2CA7">
        <w:t xml:space="preserve"> </w:t>
      </w:r>
      <w:r>
        <w:t>leiden,</w:t>
      </w:r>
      <w:r w:rsidR="005B2CA7">
        <w:t xml:space="preserve"> </w:t>
      </w:r>
      <w:r>
        <w:t>sondern</w:t>
      </w:r>
      <w:r w:rsidR="005B2CA7">
        <w:t xml:space="preserve"> </w:t>
      </w:r>
      <w:r>
        <w:t>nur</w:t>
      </w:r>
      <w:r w:rsidR="005B2CA7">
        <w:t xml:space="preserve"> </w:t>
      </w:r>
      <w:r>
        <w:t>an</w:t>
      </w:r>
      <w:r w:rsidR="005B2CA7">
        <w:t xml:space="preserve"> </w:t>
      </w:r>
      <w:r>
        <w:t>der</w:t>
      </w:r>
      <w:r w:rsidR="005B2CA7">
        <w:t xml:space="preserve"> </w:t>
      </w:r>
      <w:r>
        <w:t>gesellschaftlichen</w:t>
      </w:r>
      <w:r w:rsidR="005B2CA7">
        <w:t xml:space="preserve"> </w:t>
      </w:r>
      <w:r>
        <w:t>Bewertung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(„Diskriminierung“),</w:t>
      </w:r>
      <w:r w:rsidR="005B2CA7">
        <w:t xml:space="preserve"> </w:t>
      </w:r>
      <w:r>
        <w:t>ist</w:t>
      </w:r>
      <w:r w:rsidR="005B2CA7">
        <w:t xml:space="preserve"> </w:t>
      </w:r>
      <w:r>
        <w:t>objektiv</w:t>
      </w:r>
      <w:r w:rsidR="005B2CA7">
        <w:t xml:space="preserve"> </w:t>
      </w:r>
      <w:r>
        <w:t>falsch.</w:t>
      </w:r>
    </w:p>
    <w:p w:rsidR="006D70C7" w:rsidRDefault="006D70C7">
      <w:pPr>
        <w:pStyle w:val="Textkrper"/>
        <w:spacing w:before="9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Normalität</w:t>
      </w:r>
      <w:r w:rsidR="005B2CA7">
        <w:t xml:space="preserve"> </w:t>
      </w:r>
      <w:r>
        <w:t>homosexueller</w:t>
      </w:r>
      <w:r w:rsidR="005B2CA7">
        <w:t xml:space="preserve"> </w:t>
      </w:r>
      <w:r>
        <w:t>Praktiken</w:t>
      </w:r>
      <w:r w:rsidR="005B2CA7">
        <w:t xml:space="preserve"> </w:t>
      </w:r>
      <w:r>
        <w:t>spricht</w:t>
      </w:r>
      <w:r w:rsidR="005B2CA7">
        <w:t xml:space="preserve"> </w:t>
      </w:r>
      <w:r>
        <w:t>ferner</w:t>
      </w:r>
      <w:r w:rsidR="005B2CA7">
        <w:t xml:space="preserve"> </w:t>
      </w:r>
      <w:r>
        <w:t>die</w:t>
      </w:r>
      <w:r w:rsidR="005B2CA7">
        <w:t xml:space="preserve"> </w:t>
      </w:r>
      <w:r>
        <w:t>durch</w:t>
      </w:r>
      <w:r w:rsidR="005B2CA7">
        <w:t xml:space="preserve"> </w:t>
      </w:r>
      <w:r>
        <w:t>zahlreiche</w:t>
      </w:r>
      <w:r w:rsidR="005B2CA7">
        <w:t xml:space="preserve"> </w:t>
      </w:r>
      <w:r>
        <w:t>empirische</w:t>
      </w:r>
      <w:r w:rsidR="005B2CA7">
        <w:t xml:space="preserve"> </w:t>
      </w:r>
      <w:r>
        <w:t>Untersuchungen</w:t>
      </w:r>
      <w:r w:rsidR="005B2CA7">
        <w:t xml:space="preserve"> </w:t>
      </w:r>
      <w:r>
        <w:t>nachgewiesene</w:t>
      </w:r>
      <w:r w:rsidR="005B2CA7">
        <w:t xml:space="preserve"> </w:t>
      </w:r>
      <w:r>
        <w:rPr>
          <w:b/>
        </w:rPr>
        <w:t>Promiskuität</w:t>
      </w:r>
      <w:r w:rsidR="005B2CA7">
        <w:rPr>
          <w:b/>
        </w:rPr>
        <w:t xml:space="preserve"> </w:t>
      </w:r>
      <w:r>
        <w:t>bei</w:t>
      </w:r>
      <w:r w:rsidR="005B2CA7">
        <w:t xml:space="preserve"> </w:t>
      </w:r>
      <w:r>
        <w:t>Homosexuellen.</w:t>
      </w:r>
      <w:r w:rsidR="005B2CA7">
        <w:t xml:space="preserve"> </w:t>
      </w:r>
      <w:r>
        <w:t>Die</w:t>
      </w:r>
      <w:r w:rsidR="005B2CA7">
        <w:t xml:space="preserve"> </w:t>
      </w:r>
      <w:r>
        <w:t>Häufigkeit</w:t>
      </w:r>
      <w:r w:rsidR="005B2CA7">
        <w:t xml:space="preserve"> </w:t>
      </w:r>
      <w:r>
        <w:t>ist</w:t>
      </w:r>
      <w:r w:rsidR="005B2CA7">
        <w:t xml:space="preserve"> </w:t>
      </w:r>
      <w:r>
        <w:t>um</w:t>
      </w:r>
      <w:r w:rsidR="005B2CA7">
        <w:t xml:space="preserve"> </w:t>
      </w:r>
      <w:r>
        <w:t>ein</w:t>
      </w:r>
      <w:r w:rsidR="005B2CA7">
        <w:t xml:space="preserve"> </w:t>
      </w:r>
      <w:r>
        <w:t>Vielfaches</w:t>
      </w:r>
      <w:r w:rsidR="005B2CA7">
        <w:t xml:space="preserve"> </w:t>
      </w:r>
      <w:r>
        <w:t>größer</w:t>
      </w:r>
      <w:r w:rsidR="005B2CA7">
        <w:t xml:space="preserve"> </w:t>
      </w:r>
      <w:r>
        <w:t>als</w:t>
      </w:r>
      <w:r w:rsidR="005B2CA7">
        <w:t xml:space="preserve"> </w:t>
      </w:r>
      <w:r>
        <w:t>bei</w:t>
      </w:r>
      <w:r w:rsidR="005B2CA7">
        <w:t xml:space="preserve"> </w:t>
      </w:r>
      <w:r>
        <w:t>Heterosexuellen.</w:t>
      </w:r>
      <w:r w:rsidR="005B2CA7">
        <w:t xml:space="preserve"> </w:t>
      </w:r>
      <w:r>
        <w:t>Etwa</w:t>
      </w:r>
      <w:r w:rsidR="005B2CA7">
        <w:t xml:space="preserve"> </w:t>
      </w:r>
      <w:r>
        <w:t>75</w:t>
      </w:r>
      <w:r w:rsidR="005B2CA7">
        <w:t xml:space="preserve"> </w:t>
      </w:r>
      <w:r>
        <w:t>%</w:t>
      </w:r>
      <w:r w:rsidR="005B2CA7">
        <w:t xml:space="preserve"> </w:t>
      </w:r>
      <w:r>
        <w:t>der</w:t>
      </w:r>
      <w:r w:rsidR="005B2CA7">
        <w:t xml:space="preserve"> </w:t>
      </w:r>
      <w:r>
        <w:t>männlichen</w:t>
      </w:r>
      <w:r w:rsidR="005B2CA7">
        <w:t xml:space="preserve"> </w:t>
      </w:r>
      <w:r>
        <w:t>Homosexuellen</w:t>
      </w:r>
      <w:r w:rsidR="005B2CA7">
        <w:t xml:space="preserve"> </w:t>
      </w:r>
      <w:r>
        <w:t>haben</w:t>
      </w:r>
      <w:r w:rsidR="005B2CA7">
        <w:t xml:space="preserve"> </w:t>
      </w:r>
      <w:r>
        <w:t>im</w:t>
      </w:r>
      <w:r w:rsidR="005B2CA7">
        <w:t xml:space="preserve"> </w:t>
      </w:r>
      <w:r>
        <w:t>Lauf</w:t>
      </w:r>
      <w:r w:rsidR="005B2CA7">
        <w:t xml:space="preserve"> </w:t>
      </w:r>
      <w:r>
        <w:t>des</w:t>
      </w:r>
      <w:r w:rsidR="005B2CA7">
        <w:t xml:space="preserve"> </w:t>
      </w:r>
      <w:r>
        <w:t>Lebens</w:t>
      </w:r>
      <w:r w:rsidR="005B2CA7">
        <w:t xml:space="preserve"> </w:t>
      </w:r>
      <w:r>
        <w:t>100</w:t>
      </w:r>
      <w:r w:rsidR="005B2CA7">
        <w:t xml:space="preserve"> </w:t>
      </w:r>
      <w:r>
        <w:t>bis</w:t>
      </w:r>
      <w:r w:rsidR="005B2CA7">
        <w:t xml:space="preserve"> </w:t>
      </w:r>
      <w:r>
        <w:t>weit</w:t>
      </w:r>
      <w:r w:rsidR="005B2CA7">
        <w:t xml:space="preserve"> </w:t>
      </w:r>
      <w:r>
        <w:t>über</w:t>
      </w:r>
      <w:r w:rsidR="005B2CA7">
        <w:t xml:space="preserve"> </w:t>
      </w:r>
      <w:r>
        <w:t>500</w:t>
      </w:r>
      <w:r w:rsidR="005B2CA7">
        <w:t xml:space="preserve"> </w:t>
      </w:r>
      <w:r>
        <w:t>Partner.</w:t>
      </w:r>
      <w:r w:rsidR="005B2CA7">
        <w:t xml:space="preserve"> </w:t>
      </w:r>
      <w:r>
        <w:t>Stabile</w:t>
      </w:r>
      <w:r w:rsidR="005B2CA7">
        <w:t xml:space="preserve"> </w:t>
      </w:r>
      <w:r>
        <w:t>eheähnliche</w:t>
      </w:r>
      <w:r w:rsidR="005B2CA7">
        <w:t xml:space="preserve"> </w:t>
      </w:r>
      <w:r>
        <w:t>Dauerpartnerschaften</w:t>
      </w:r>
      <w:r w:rsidR="005B2CA7">
        <w:t xml:space="preserve"> </w:t>
      </w:r>
      <w:r>
        <w:t>sind</w:t>
      </w:r>
      <w:r w:rsidR="005B2CA7">
        <w:t xml:space="preserve"> </w:t>
      </w:r>
      <w:r>
        <w:t>-</w:t>
      </w:r>
      <w:r w:rsidR="005B2CA7">
        <w:t xml:space="preserve"> </w:t>
      </w:r>
      <w:r>
        <w:t>insbesondere</w:t>
      </w:r>
      <w:r w:rsidR="005B2CA7">
        <w:t xml:space="preserve"> </w:t>
      </w:r>
      <w:r>
        <w:t>bei</w:t>
      </w:r>
      <w:r w:rsidR="005B2CA7">
        <w:t xml:space="preserve"> </w:t>
      </w:r>
      <w:r>
        <w:t>Männern</w:t>
      </w:r>
      <w:r w:rsidR="005B2CA7">
        <w:t xml:space="preserve"> </w:t>
      </w:r>
      <w:r>
        <w:t>-</w:t>
      </w:r>
      <w:r w:rsidR="005B2CA7">
        <w:t xml:space="preserve"> </w:t>
      </w:r>
      <w:r>
        <w:t>sehr</w:t>
      </w:r>
      <w:r w:rsidR="005B2CA7">
        <w:t xml:space="preserve"> </w:t>
      </w:r>
      <w:r>
        <w:t>selten.</w:t>
      </w:r>
      <w:r w:rsidR="005B2CA7">
        <w:t xml:space="preserve"> </w:t>
      </w:r>
      <w:r>
        <w:t>Wenn</w:t>
      </w:r>
      <w:r w:rsidR="005B2CA7">
        <w:t xml:space="preserve"> </w:t>
      </w:r>
      <w:r>
        <w:t>es</w:t>
      </w:r>
      <w:r w:rsidR="005B2CA7">
        <w:t xml:space="preserve"> </w:t>
      </w:r>
      <w:r>
        <w:t>zu</w:t>
      </w:r>
      <w:r w:rsidR="005B2CA7">
        <w:t xml:space="preserve"> </w:t>
      </w:r>
      <w:r>
        <w:t>Partnerschaften</w:t>
      </w:r>
      <w:r w:rsidR="005B2CA7">
        <w:t xml:space="preserve"> </w:t>
      </w:r>
      <w:r>
        <w:t>kommt,</w:t>
      </w:r>
      <w:r w:rsidR="005B2CA7">
        <w:t xml:space="preserve"> </w:t>
      </w:r>
      <w:r>
        <w:t>schließen</w:t>
      </w:r>
      <w:r w:rsidR="005B2CA7">
        <w:t xml:space="preserve"> </w:t>
      </w:r>
      <w:r>
        <w:t>diese</w:t>
      </w:r>
      <w:r w:rsidR="005B2CA7">
        <w:t xml:space="preserve"> </w:t>
      </w:r>
      <w:r>
        <w:t>sexuelle</w:t>
      </w:r>
      <w:r w:rsidR="005B2CA7">
        <w:t xml:space="preserve"> </w:t>
      </w:r>
      <w:r>
        <w:t>Nebenkontakte</w:t>
      </w:r>
      <w:r w:rsidR="005B2CA7">
        <w:t xml:space="preserve"> </w:t>
      </w:r>
      <w:r>
        <w:t>zu</w:t>
      </w:r>
      <w:r w:rsidR="005B2CA7">
        <w:t xml:space="preserve"> </w:t>
      </w:r>
      <w:r>
        <w:t>anderen</w:t>
      </w:r>
      <w:r w:rsidR="005B2CA7">
        <w:t xml:space="preserve"> </w:t>
      </w:r>
      <w:r>
        <w:t>Partner</w:t>
      </w:r>
      <w:r w:rsidR="005B2CA7">
        <w:t xml:space="preserve"> </w:t>
      </w:r>
      <w:r>
        <w:t>nicht</w:t>
      </w:r>
      <w:r w:rsidR="005B2CA7">
        <w:t xml:space="preserve"> </w:t>
      </w:r>
      <w:r>
        <w:t>aus.</w:t>
      </w:r>
    </w:p>
    <w:p w:rsidR="006D70C7" w:rsidRDefault="006D70C7">
      <w:pPr>
        <w:spacing w:line="247" w:lineRule="auto"/>
        <w:jc w:val="both"/>
        <w:sectPr w:rsidR="006D70C7">
          <w:headerReference w:type="default" r:id="rId72"/>
          <w:footerReference w:type="default" r:id="rId73"/>
          <w:pgSz w:w="11910" w:h="16850"/>
          <w:pgMar w:top="1340" w:right="1020" w:bottom="1260" w:left="1020" w:header="732" w:footer="1073" w:gutter="0"/>
          <w:pgNumType w:start="40"/>
          <w:cols w:space="720"/>
        </w:sectPr>
      </w:pPr>
    </w:p>
    <w:p w:rsidR="006D70C7" w:rsidRDefault="009E7DB5">
      <w:pPr>
        <w:pStyle w:val="Textkrper"/>
        <w:spacing w:before="90" w:line="247" w:lineRule="auto"/>
        <w:ind w:left="115" w:right="110"/>
        <w:jc w:val="both"/>
      </w:pPr>
      <w:r>
        <w:lastRenderedPageBreak/>
        <w:t>H.</w:t>
      </w:r>
      <w:r w:rsidR="005B2CA7">
        <w:t xml:space="preserve"> </w:t>
      </w:r>
      <w:proofErr w:type="spellStart"/>
      <w:r>
        <w:t>Kentler</w:t>
      </w:r>
      <w:proofErr w:type="spellEnd"/>
      <w:r w:rsidR="005B2CA7">
        <w:t xml:space="preserve"> </w:t>
      </w:r>
      <w:r>
        <w:t>deutet</w:t>
      </w:r>
      <w:r w:rsidR="005B2CA7">
        <w:t xml:space="preserve"> </w:t>
      </w:r>
      <w:r>
        <w:t>dieses</w:t>
      </w:r>
      <w:r w:rsidR="005B2CA7">
        <w:t xml:space="preserve"> </w:t>
      </w:r>
      <w:r>
        <w:t>Phänomen</w:t>
      </w:r>
      <w:r w:rsidR="005B2CA7">
        <w:t xml:space="preserve"> </w:t>
      </w:r>
      <w:r>
        <w:t>folgendermaßen:</w:t>
      </w:r>
      <w:r w:rsidR="005B2CA7">
        <w:t xml:space="preserve"> </w:t>
      </w:r>
      <w:r>
        <w:t>„Der</w:t>
      </w:r>
      <w:r w:rsidR="005B2CA7">
        <w:t xml:space="preserve"> </w:t>
      </w:r>
      <w:r>
        <w:t>Homosexuelle</w:t>
      </w:r>
      <w:r w:rsidR="005B2CA7">
        <w:t xml:space="preserve"> </w:t>
      </w:r>
      <w:r>
        <w:t>kann</w:t>
      </w:r>
      <w:r w:rsidR="005B2CA7">
        <w:t xml:space="preserve"> </w:t>
      </w:r>
      <w:r>
        <w:t>eine</w:t>
      </w:r>
      <w:r w:rsidR="005B2CA7">
        <w:t xml:space="preserve"> </w:t>
      </w:r>
      <w:r>
        <w:t>Luststeigerung</w:t>
      </w:r>
      <w:r w:rsidR="005B2CA7">
        <w:t xml:space="preserve"> </w:t>
      </w:r>
      <w:r>
        <w:t>erreichen,</w:t>
      </w:r>
      <w:r w:rsidR="005B2CA7">
        <w:t xml:space="preserve"> </w:t>
      </w:r>
      <w:r>
        <w:t>indem</w:t>
      </w:r>
      <w:r w:rsidR="005B2CA7">
        <w:t xml:space="preserve"> </w:t>
      </w:r>
      <w:r>
        <w:t>er</w:t>
      </w:r>
      <w:r w:rsidR="005B2CA7">
        <w:t xml:space="preserve"> </w:t>
      </w:r>
      <w:r>
        <w:t>sich</w:t>
      </w:r>
      <w:r w:rsidR="005B2CA7">
        <w:t xml:space="preserve"> </w:t>
      </w:r>
      <w:r>
        <w:t>sexuellen</w:t>
      </w:r>
      <w:r w:rsidR="005B2CA7">
        <w:t xml:space="preserve"> </w:t>
      </w:r>
      <w:r>
        <w:t>Akten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das</w:t>
      </w:r>
      <w:r w:rsidR="005B2CA7">
        <w:t xml:space="preserve"> </w:t>
      </w:r>
      <w:r>
        <w:t>Fusionserlebnis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mit</w:t>
      </w:r>
      <w:r w:rsidR="005B2CA7">
        <w:t xml:space="preserve"> </w:t>
      </w:r>
      <w:r>
        <w:t>einem,</w:t>
      </w:r>
      <w:r w:rsidR="005B2CA7">
        <w:t xml:space="preserve"> </w:t>
      </w:r>
      <w:r>
        <w:t>sondern</w:t>
      </w:r>
      <w:r w:rsidR="005B2CA7">
        <w:t xml:space="preserve"> </w:t>
      </w:r>
      <w:r>
        <w:t>mit</w:t>
      </w:r>
      <w:r w:rsidR="005B2CA7">
        <w:t xml:space="preserve"> </w:t>
      </w:r>
      <w:r>
        <w:t>vielen</w:t>
      </w:r>
      <w:r w:rsidR="005B2CA7">
        <w:t xml:space="preserve"> </w:t>
      </w:r>
      <w:r>
        <w:t>Partnern</w:t>
      </w:r>
      <w:r w:rsidR="005B2CA7">
        <w:t xml:space="preserve"> </w:t>
      </w:r>
      <w:r>
        <w:t>verschafft,</w:t>
      </w:r>
      <w:r w:rsidR="005B2CA7">
        <w:t xml:space="preserve"> </w:t>
      </w:r>
      <w:r>
        <w:t>der</w:t>
      </w:r>
      <w:r w:rsidR="005B2CA7">
        <w:t xml:space="preserve"> </w:t>
      </w:r>
      <w:r>
        <w:t>Heterosexuelle</w:t>
      </w:r>
      <w:r w:rsidR="005B2CA7">
        <w:t xml:space="preserve"> </w:t>
      </w:r>
      <w:r>
        <w:t>hingegen</w:t>
      </w:r>
      <w:r w:rsidR="005B2CA7">
        <w:t xml:space="preserve"> </w:t>
      </w:r>
      <w:r>
        <w:t>empfindet</w:t>
      </w:r>
      <w:r w:rsidR="005B2CA7">
        <w:t xml:space="preserve"> </w:t>
      </w:r>
      <w:proofErr w:type="spellStart"/>
      <w:proofErr w:type="gramStart"/>
      <w:r>
        <w:t>um</w:t>
      </w:r>
      <w:r w:rsidR="005B2CA7">
        <w:t xml:space="preserve"> </w:t>
      </w:r>
      <w:r>
        <w:t>so</w:t>
      </w:r>
      <w:proofErr w:type="spellEnd"/>
      <w:proofErr w:type="gramEnd"/>
      <w:r w:rsidR="005B2CA7">
        <w:t xml:space="preserve"> </w:t>
      </w:r>
      <w:r>
        <w:t>größere</w:t>
      </w:r>
      <w:r w:rsidR="005B2CA7">
        <w:t xml:space="preserve"> </w:t>
      </w:r>
      <w:r>
        <w:t>Befriedigung,</w:t>
      </w:r>
      <w:r w:rsidR="005B2CA7">
        <w:t xml:space="preserve"> </w:t>
      </w:r>
      <w:r>
        <w:t>je</w:t>
      </w:r>
      <w:r w:rsidR="005B2CA7">
        <w:t xml:space="preserve"> </w:t>
      </w:r>
      <w:r>
        <w:t>polarer</w:t>
      </w:r>
      <w:r w:rsidR="005B2CA7">
        <w:t xml:space="preserve"> </w:t>
      </w:r>
      <w:r>
        <w:t>die</w:t>
      </w:r>
      <w:r w:rsidR="005B2CA7">
        <w:t xml:space="preserve"> </w:t>
      </w:r>
      <w:r>
        <w:t>Gegensätze</w:t>
      </w:r>
      <w:r w:rsidR="005B2CA7">
        <w:t xml:space="preserve"> </w:t>
      </w:r>
      <w:r>
        <w:t>zwischen</w:t>
      </w:r>
      <w:r w:rsidR="005B2CA7">
        <w:t xml:space="preserve"> </w:t>
      </w:r>
      <w:r>
        <w:t>ihm</w:t>
      </w:r>
      <w:r w:rsidR="005B2CA7">
        <w:t xml:space="preserve"> </w:t>
      </w:r>
      <w:r>
        <w:t>und</w:t>
      </w:r>
      <w:r w:rsidR="005B2CA7">
        <w:t xml:space="preserve"> </w:t>
      </w:r>
      <w:r>
        <w:t>dem</w:t>
      </w:r>
      <w:r w:rsidR="005B2CA7">
        <w:t xml:space="preserve"> </w:t>
      </w:r>
      <w:r>
        <w:t>Partner</w:t>
      </w:r>
      <w:r w:rsidR="005B2CA7">
        <w:t xml:space="preserve"> </w:t>
      </w:r>
      <w:r>
        <w:t>sind.</w:t>
      </w:r>
      <w:r w:rsidR="005B2CA7">
        <w:t xml:space="preserve"> </w:t>
      </w:r>
      <w:r>
        <w:t>Daraus</w:t>
      </w:r>
      <w:r w:rsidR="005B2CA7">
        <w:t xml:space="preserve"> </w:t>
      </w:r>
      <w:r>
        <w:t>folgt,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Homosexuelle</w:t>
      </w:r>
      <w:r w:rsidR="005B2CA7">
        <w:t xml:space="preserve"> </w:t>
      </w:r>
      <w:r>
        <w:t>eine</w:t>
      </w:r>
      <w:r w:rsidR="005B2CA7">
        <w:t xml:space="preserve"> </w:t>
      </w:r>
      <w:r>
        <w:t>Neigung</w:t>
      </w:r>
      <w:r w:rsidR="005B2CA7">
        <w:t xml:space="preserve"> </w:t>
      </w:r>
      <w:r>
        <w:t>zur</w:t>
      </w:r>
      <w:r w:rsidR="005B2CA7">
        <w:t xml:space="preserve"> </w:t>
      </w:r>
      <w:r>
        <w:t>Promiskuität</w:t>
      </w:r>
      <w:r w:rsidR="005B2CA7">
        <w:t xml:space="preserve"> </w:t>
      </w:r>
      <w:r>
        <w:t>hat.“</w:t>
      </w:r>
    </w:p>
    <w:p w:rsidR="006D70C7" w:rsidRDefault="006D70C7">
      <w:pPr>
        <w:pStyle w:val="Textkrper"/>
        <w:spacing w:before="1"/>
      </w:pPr>
    </w:p>
    <w:p w:rsidR="006D70C7" w:rsidRDefault="009E7DB5" w:rsidP="007423A2">
      <w:pPr>
        <w:pStyle w:val="Textkrper"/>
        <w:spacing w:before="1" w:line="247" w:lineRule="auto"/>
        <w:ind w:left="115" w:right="110"/>
        <w:jc w:val="both"/>
      </w:pPr>
      <w:r>
        <w:t>Der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Sexuologe</w:t>
      </w:r>
      <w:r w:rsidR="005B2CA7">
        <w:t xml:space="preserve"> </w:t>
      </w:r>
      <w:r>
        <w:t>M.</w:t>
      </w:r>
      <w:r w:rsidR="005B2CA7">
        <w:t xml:space="preserve"> </w:t>
      </w:r>
      <w:r>
        <w:t>Dannecker</w:t>
      </w:r>
      <w:r w:rsidR="005B2CA7">
        <w:t xml:space="preserve"> </w:t>
      </w:r>
      <w:r>
        <w:t>meint,</w:t>
      </w:r>
      <w:r w:rsidR="005B2CA7">
        <w:t xml:space="preserve"> </w:t>
      </w:r>
      <w:r>
        <w:t>dass</w:t>
      </w:r>
      <w:r w:rsidR="005B2CA7">
        <w:t xml:space="preserve"> </w:t>
      </w:r>
      <w:r>
        <w:t>das</w:t>
      </w:r>
      <w:r w:rsidR="005B2CA7">
        <w:t xml:space="preserve"> </w:t>
      </w:r>
      <w:r>
        <w:t>Reden</w:t>
      </w:r>
      <w:r w:rsidR="005B2CA7">
        <w:t xml:space="preserve"> </w:t>
      </w:r>
      <w:r>
        <w:t>von</w:t>
      </w:r>
      <w:r w:rsidR="005B2CA7">
        <w:t xml:space="preserve"> </w:t>
      </w:r>
      <w:r>
        <w:t>Dauerpartnerschaften</w:t>
      </w:r>
      <w:r w:rsidR="005B2CA7">
        <w:t xml:space="preserve"> </w:t>
      </w:r>
      <w:r>
        <w:t>eine</w:t>
      </w:r>
      <w:r w:rsidR="005B2CA7">
        <w:t xml:space="preserve"> </w:t>
      </w:r>
      <w:r>
        <w:t>Sache</w:t>
      </w:r>
      <w:r w:rsidR="005B2CA7">
        <w:t xml:space="preserve"> </w:t>
      </w:r>
      <w:r>
        <w:t>der</w:t>
      </w:r>
      <w:r w:rsidR="005B2CA7">
        <w:t xml:space="preserve"> </w:t>
      </w:r>
      <w:r>
        <w:t>Anfangsphase</w:t>
      </w:r>
      <w:r w:rsidR="005B2CA7">
        <w:t xml:space="preserve"> </w:t>
      </w:r>
      <w:r>
        <w:t>des</w:t>
      </w:r>
      <w:r w:rsidR="005B2CA7">
        <w:t xml:space="preserve"> </w:t>
      </w:r>
      <w:r>
        <w:t>Ringens</w:t>
      </w:r>
      <w:r w:rsidR="005B2CA7">
        <w:t xml:space="preserve"> </w:t>
      </w:r>
      <w:r>
        <w:t>um</w:t>
      </w:r>
      <w:r w:rsidR="005B2CA7">
        <w:t xml:space="preserve"> </w:t>
      </w:r>
      <w:r>
        <w:t>Emanzipation</w:t>
      </w:r>
      <w:r w:rsidR="005B2CA7">
        <w:t xml:space="preserve"> </w:t>
      </w:r>
      <w:r>
        <w:t>sei.</w:t>
      </w:r>
      <w:r w:rsidR="005B2CA7">
        <w:t xml:space="preserve"> </w:t>
      </w:r>
      <w:r>
        <w:t>Zur</w:t>
      </w:r>
      <w:r w:rsidR="005B2CA7">
        <w:t xml:space="preserve"> </w:t>
      </w:r>
      <w:r>
        <w:t>Natur</w:t>
      </w:r>
      <w:r w:rsidR="005B2CA7">
        <w:t xml:space="preserve"> </w:t>
      </w:r>
      <w:r>
        <w:t>des</w:t>
      </w:r>
      <w:r w:rsidR="005B2CA7">
        <w:t xml:space="preserve"> </w:t>
      </w:r>
      <w:r>
        <w:t>homosexuellen</w:t>
      </w:r>
      <w:r w:rsidR="005B2CA7">
        <w:t xml:space="preserve"> </w:t>
      </w:r>
      <w:r>
        <w:t>Menschen</w:t>
      </w:r>
      <w:r w:rsidR="005B2CA7">
        <w:t xml:space="preserve"> </w:t>
      </w:r>
      <w:r>
        <w:t>gehöre</w:t>
      </w:r>
      <w:r w:rsidR="005B2CA7">
        <w:t xml:space="preserve"> </w:t>
      </w:r>
      <w:r>
        <w:t>die</w:t>
      </w:r>
      <w:r w:rsidR="005B2CA7">
        <w:t xml:space="preserve"> </w:t>
      </w:r>
      <w:r>
        <w:t>Promiskuität.</w:t>
      </w:r>
      <w:r w:rsidR="005B2CA7">
        <w:t xml:space="preserve"> </w:t>
      </w:r>
      <w:r>
        <w:t>Von</w:t>
      </w:r>
      <w:r w:rsidR="005B2CA7">
        <w:t xml:space="preserve"> </w:t>
      </w:r>
      <w:r>
        <w:t>daher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nachvollziehbar,</w:t>
      </w:r>
      <w:r w:rsidR="005B2CA7">
        <w:t xml:space="preserve"> </w:t>
      </w:r>
      <w:r>
        <w:t>dass</w:t>
      </w:r>
      <w:r w:rsidR="005B2CA7">
        <w:t xml:space="preserve"> </w:t>
      </w:r>
      <w:r>
        <w:t>Vertreter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rPr>
          <w:i/>
        </w:rPr>
        <w:t>HuK</w:t>
      </w:r>
      <w:proofErr w:type="spellEnd"/>
      <w:r w:rsidR="005B2CA7">
        <w:rPr>
          <w:i/>
        </w:rPr>
        <w:t xml:space="preserve"> </w:t>
      </w:r>
      <w:r>
        <w:t>die</w:t>
      </w:r>
      <w:r w:rsidR="005B2CA7">
        <w:t xml:space="preserve"> </w:t>
      </w:r>
      <w:r>
        <w:t>Aufteilung</w:t>
      </w:r>
      <w:r w:rsidR="005B2CA7">
        <w:t xml:space="preserve"> </w:t>
      </w:r>
      <w:r>
        <w:t>„zwischen</w:t>
      </w:r>
      <w:r w:rsidR="005B2CA7">
        <w:t xml:space="preserve"> </w:t>
      </w:r>
      <w:r>
        <w:t>braven,</w:t>
      </w:r>
      <w:r w:rsidR="005B2CA7">
        <w:t xml:space="preserve"> </w:t>
      </w:r>
      <w:r>
        <w:t>gesellschaftlich</w:t>
      </w:r>
      <w:r w:rsidR="005B2CA7">
        <w:t xml:space="preserve"> </w:t>
      </w:r>
      <w:r>
        <w:t>angepa</w:t>
      </w:r>
      <w:r w:rsidR="007423A2">
        <w:t>ss</w:t>
      </w:r>
      <w:r>
        <w:t>ten,</w:t>
      </w:r>
      <w:r w:rsidR="005B2CA7">
        <w:t xml:space="preserve"> </w:t>
      </w:r>
      <w:r>
        <w:t>unauffälligen,</w:t>
      </w:r>
      <w:r w:rsidR="005B2CA7">
        <w:t xml:space="preserve"> </w:t>
      </w:r>
      <w:r>
        <w:t>monogamen</w:t>
      </w:r>
      <w:r w:rsidR="005B2CA7">
        <w:t xml:space="preserve"> </w:t>
      </w:r>
      <w:r>
        <w:t>Homosexuellen</w:t>
      </w:r>
      <w:r w:rsidR="005B2CA7">
        <w:t xml:space="preserve"> </w:t>
      </w:r>
      <w:r>
        <w:t>einerseits</w:t>
      </w:r>
      <w:r w:rsidR="005B2CA7">
        <w:t xml:space="preserve"> </w:t>
      </w:r>
      <w:r>
        <w:t>und...</w:t>
      </w:r>
      <w:r w:rsidR="005B2CA7">
        <w:t xml:space="preserve"> </w:t>
      </w:r>
      <w:r>
        <w:t>unangepa</w:t>
      </w:r>
      <w:r w:rsidR="007423A2">
        <w:t>ss</w:t>
      </w:r>
      <w:r>
        <w:t>ten</w:t>
      </w:r>
      <w:r w:rsidR="005B2CA7">
        <w:t xml:space="preserve"> </w:t>
      </w:r>
      <w:r>
        <w:t>und</w:t>
      </w:r>
      <w:r w:rsidR="005B2CA7">
        <w:t xml:space="preserve"> </w:t>
      </w:r>
      <w:r>
        <w:t>promiskuitiven</w:t>
      </w:r>
      <w:r w:rsidR="005B2CA7">
        <w:t xml:space="preserve"> </w:t>
      </w:r>
      <w:r>
        <w:t>Homosexuellen</w:t>
      </w:r>
      <w:r w:rsidR="005B2CA7">
        <w:t xml:space="preserve"> </w:t>
      </w:r>
      <w:r>
        <w:t>andererseits“</w:t>
      </w:r>
      <w:r w:rsidR="005B2CA7">
        <w:t xml:space="preserve"> </w:t>
      </w:r>
      <w:r>
        <w:t>für</w:t>
      </w:r>
      <w:r w:rsidR="005B2CA7">
        <w:t xml:space="preserve"> </w:t>
      </w:r>
      <w:r>
        <w:t>diskriminierend</w:t>
      </w:r>
      <w:r w:rsidR="005B2CA7">
        <w:t xml:space="preserve"> </w:t>
      </w:r>
      <w:r>
        <w:t>halten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volle</w:t>
      </w:r>
      <w:r w:rsidR="005B2CA7">
        <w:t xml:space="preserve"> </w:t>
      </w:r>
      <w:r>
        <w:t>Akzeptanz</w:t>
      </w:r>
      <w:r w:rsidR="005B2CA7">
        <w:t xml:space="preserve"> </w:t>
      </w:r>
      <w:r>
        <w:t>eines</w:t>
      </w:r>
      <w:r w:rsidR="005B2CA7">
        <w:t xml:space="preserve"> </w:t>
      </w:r>
      <w:r>
        <w:t>promiskuitiven</w:t>
      </w:r>
      <w:r w:rsidR="005B2CA7">
        <w:t xml:space="preserve"> </w:t>
      </w:r>
      <w:r>
        <w:t>und</w:t>
      </w:r>
      <w:r w:rsidR="005B2CA7">
        <w:t xml:space="preserve"> </w:t>
      </w:r>
      <w:r>
        <w:t>bisexuellen</w:t>
      </w:r>
      <w:r w:rsidR="005B2CA7">
        <w:t xml:space="preserve"> </w:t>
      </w:r>
      <w:r>
        <w:t>Lebensstils</w:t>
      </w:r>
      <w:r w:rsidR="005B2CA7">
        <w:t xml:space="preserve"> </w:t>
      </w:r>
      <w:r>
        <w:t>auch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Kirche</w:t>
      </w:r>
      <w:r w:rsidR="005B2CA7">
        <w:t xml:space="preserve"> </w:t>
      </w:r>
      <w:r>
        <w:t>einfordern.</w:t>
      </w:r>
    </w:p>
    <w:p w:rsidR="006D70C7" w:rsidRDefault="006D70C7">
      <w:pPr>
        <w:pStyle w:val="Textkrper"/>
        <w:spacing w:before="5"/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Schließlich</w:t>
      </w:r>
      <w:r w:rsidR="005B2CA7">
        <w:t xml:space="preserve"> </w:t>
      </w:r>
      <w:r>
        <w:t>werden</w:t>
      </w:r>
      <w:r w:rsidR="005B2CA7">
        <w:t xml:space="preserve"> </w:t>
      </w:r>
      <w:r>
        <w:t>heute</w:t>
      </w:r>
      <w:r w:rsidR="005B2CA7">
        <w:t xml:space="preserve"> </w:t>
      </w:r>
      <w:r>
        <w:t>auch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b/>
        </w:rPr>
        <w:t>hohen</w:t>
      </w:r>
      <w:r w:rsidR="005B2CA7">
        <w:rPr>
          <w:b/>
        </w:rPr>
        <w:t xml:space="preserve"> </w:t>
      </w:r>
      <w:r>
        <w:rPr>
          <w:b/>
        </w:rPr>
        <w:t>Zahlenangaben</w:t>
      </w:r>
      <w:r w:rsidR="005B2CA7">
        <w:rPr>
          <w:b/>
        </w:rPr>
        <w:t xml:space="preserve"> </w:t>
      </w:r>
      <w:r>
        <w:t>Hirschfelds</w:t>
      </w:r>
      <w:r w:rsidR="005B2CA7">
        <w:t xml:space="preserve"> </w:t>
      </w:r>
      <w:r>
        <w:t>und</w:t>
      </w:r>
      <w:r w:rsidR="005B2CA7">
        <w:t xml:space="preserve"> </w:t>
      </w:r>
      <w:r>
        <w:t>Kinseys</w:t>
      </w:r>
      <w:r w:rsidR="005B2CA7">
        <w:t xml:space="preserve"> </w:t>
      </w:r>
      <w:r>
        <w:t>massiv</w:t>
      </w:r>
      <w:r w:rsidR="005B2CA7">
        <w:t xml:space="preserve"> </w:t>
      </w:r>
      <w:r>
        <w:rPr>
          <w:b/>
        </w:rPr>
        <w:t>in</w:t>
      </w:r>
      <w:r w:rsidR="005B2CA7">
        <w:rPr>
          <w:b/>
        </w:rPr>
        <w:t xml:space="preserve"> </w:t>
      </w:r>
      <w:r>
        <w:rPr>
          <w:b/>
        </w:rPr>
        <w:t>Frage</w:t>
      </w:r>
      <w:r w:rsidR="005B2CA7">
        <w:rPr>
          <w:b/>
        </w:rPr>
        <w:t xml:space="preserve"> </w:t>
      </w:r>
      <w:r>
        <w:rPr>
          <w:b/>
        </w:rPr>
        <w:t>gestellt</w:t>
      </w:r>
      <w:r>
        <w:t>:</w:t>
      </w:r>
      <w:r w:rsidR="005B2CA7">
        <w:t xml:space="preserve"> </w:t>
      </w:r>
      <w:r>
        <w:t>Zweifellos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außerordentlich</w:t>
      </w:r>
      <w:r w:rsidR="005B2CA7">
        <w:t xml:space="preserve"> </w:t>
      </w:r>
      <w:r>
        <w:t>schwierig,</w:t>
      </w:r>
      <w:r w:rsidR="005B2CA7">
        <w:t xml:space="preserve"> </w:t>
      </w:r>
      <w:r>
        <w:t>etwas</w:t>
      </w:r>
      <w:r w:rsidR="005B2CA7">
        <w:t xml:space="preserve"> </w:t>
      </w:r>
      <w:proofErr w:type="spellStart"/>
      <w:r>
        <w:t>Zuverlä</w:t>
      </w:r>
      <w:r w:rsidR="007423A2">
        <w:t>ss</w:t>
      </w:r>
      <w:r>
        <w:t>liches</w:t>
      </w:r>
      <w:proofErr w:type="spellEnd"/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Verbreitung</w:t>
      </w:r>
      <w:r w:rsidR="005B2CA7">
        <w:t xml:space="preserve"> </w:t>
      </w:r>
      <w:r>
        <w:t>homosexueller</w:t>
      </w:r>
      <w:r w:rsidR="005B2CA7">
        <w:t xml:space="preserve"> </w:t>
      </w:r>
      <w:r>
        <w:t>Neigungen</w:t>
      </w:r>
      <w:r w:rsidR="005B2CA7">
        <w:t xml:space="preserve"> </w:t>
      </w:r>
      <w:r>
        <w:t>zu</w:t>
      </w:r>
      <w:r w:rsidR="005B2CA7">
        <w:t xml:space="preserve"> </w:t>
      </w:r>
      <w:r>
        <w:t>sagen.</w:t>
      </w:r>
      <w:r w:rsidR="005B2CA7">
        <w:t xml:space="preserve"> </w:t>
      </w:r>
      <w:r>
        <w:t>Zum</w:t>
      </w:r>
      <w:r w:rsidR="005B2CA7">
        <w:t xml:space="preserve"> </w:t>
      </w:r>
      <w:r>
        <w:t>einen</w:t>
      </w:r>
      <w:r w:rsidR="005B2CA7">
        <w:t xml:space="preserve"> </w:t>
      </w:r>
      <w:r>
        <w:t>gibt</w:t>
      </w:r>
      <w:r w:rsidR="005B2CA7">
        <w:t xml:space="preserve"> </w:t>
      </w:r>
      <w:r>
        <w:t>es</w:t>
      </w:r>
      <w:r w:rsidR="005B2CA7">
        <w:t xml:space="preserve"> </w:t>
      </w:r>
      <w:r>
        <w:t>nicht</w:t>
      </w:r>
      <w:r w:rsidR="005B2CA7">
        <w:t xml:space="preserve"> </w:t>
      </w:r>
      <w:r>
        <w:rPr>
          <w:i/>
        </w:rPr>
        <w:t>den</w:t>
      </w:r>
      <w:r w:rsidR="005B2CA7">
        <w:rPr>
          <w:i/>
        </w:rPr>
        <w:t xml:space="preserve"> </w:t>
      </w:r>
      <w:r>
        <w:t>typischen</w:t>
      </w:r>
      <w:r w:rsidR="005B2CA7">
        <w:t xml:space="preserve"> </w:t>
      </w:r>
      <w:r>
        <w:t>Homosexuellen.</w:t>
      </w:r>
      <w:r w:rsidR="005B2CA7">
        <w:t xml:space="preserve"> </w:t>
      </w:r>
      <w:r>
        <w:t>Es</w:t>
      </w:r>
      <w:r w:rsidR="005B2CA7">
        <w:t xml:space="preserve"> </w:t>
      </w:r>
      <w:r>
        <w:t>gibt</w:t>
      </w:r>
      <w:r w:rsidR="005B2CA7">
        <w:t xml:space="preserve"> </w:t>
      </w:r>
      <w:r>
        <w:t>noch</w:t>
      </w:r>
      <w:r w:rsidR="005B2CA7">
        <w:t xml:space="preserve"> </w:t>
      </w:r>
      <w:r>
        <w:t>nicht</w:t>
      </w:r>
      <w:r w:rsidR="005B2CA7">
        <w:t xml:space="preserve"> </w:t>
      </w:r>
      <w:r>
        <w:t>einmal</w:t>
      </w:r>
      <w:r w:rsidR="005B2CA7">
        <w:t xml:space="preserve"> </w:t>
      </w:r>
      <w:r>
        <w:t>so</w:t>
      </w:r>
      <w:r w:rsidR="005B2CA7">
        <w:t xml:space="preserve"> </w:t>
      </w:r>
      <w:r>
        <w:t>etwas</w:t>
      </w:r>
      <w:r w:rsidR="005B2CA7">
        <w:t xml:space="preserve"> </w:t>
      </w:r>
      <w:r>
        <w:t>wie</w:t>
      </w:r>
      <w:r w:rsidR="005B2CA7">
        <w:t xml:space="preserve"> </w:t>
      </w:r>
      <w:r>
        <w:t>ein</w:t>
      </w:r>
      <w:r w:rsidR="005B2CA7">
        <w:t xml:space="preserve"> </w:t>
      </w:r>
      <w:r>
        <w:t>einheitliches</w:t>
      </w:r>
      <w:r w:rsidR="005B2CA7">
        <w:t xml:space="preserve"> </w:t>
      </w:r>
      <w:r>
        <w:t>Selbstverständnis</w:t>
      </w:r>
      <w:r w:rsidR="005B2CA7">
        <w:t xml:space="preserve"> </w:t>
      </w:r>
      <w:r>
        <w:t>homosexueller</w:t>
      </w:r>
      <w:r w:rsidR="005B2CA7">
        <w:t xml:space="preserve"> </w:t>
      </w:r>
      <w:r>
        <w:t>Menschen.</w:t>
      </w:r>
      <w:r w:rsidR="005B2CA7">
        <w:t xml:space="preserve"> </w:t>
      </w:r>
      <w:r>
        <w:t>Keineswegs</w:t>
      </w:r>
      <w:r w:rsidR="005B2CA7">
        <w:t xml:space="preserve"> </w:t>
      </w:r>
      <w:r>
        <w:t>lebt</w:t>
      </w:r>
      <w:r w:rsidR="005B2CA7">
        <w:t xml:space="preserve"> </w:t>
      </w:r>
      <w:r>
        <w:t>jeder</w:t>
      </w:r>
      <w:r w:rsidR="005B2CA7">
        <w:t xml:space="preserve"> </w:t>
      </w:r>
      <w:r>
        <w:t>gleichgeschlechtlich</w:t>
      </w:r>
      <w:r w:rsidR="005B2CA7">
        <w:t xml:space="preserve"> </w:t>
      </w:r>
      <w:r>
        <w:t>Orientierte</w:t>
      </w:r>
      <w:r w:rsidR="005B2CA7">
        <w:t xml:space="preserve"> </w:t>
      </w:r>
      <w:r>
        <w:t>seine</w:t>
      </w:r>
      <w:r w:rsidR="005B2CA7">
        <w:t xml:space="preserve"> </w:t>
      </w:r>
      <w:r>
        <w:t>Neigungen</w:t>
      </w:r>
      <w:r w:rsidR="005B2CA7">
        <w:t xml:space="preserve"> </w:t>
      </w:r>
      <w:r>
        <w:t>aus.</w:t>
      </w:r>
      <w:r w:rsidR="005B2CA7">
        <w:t xml:space="preserve"> </w:t>
      </w:r>
      <w:r>
        <w:t>Viele</w:t>
      </w:r>
      <w:r w:rsidR="005B2CA7">
        <w:t xml:space="preserve"> </w:t>
      </w:r>
      <w:r>
        <w:t>sind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spacing w:val="-3"/>
        </w:rPr>
        <w:t>Lage,</w:t>
      </w:r>
      <w:r w:rsidR="005B2CA7">
        <w:rPr>
          <w:spacing w:val="-3"/>
        </w:rPr>
        <w:t xml:space="preserve"> </w:t>
      </w:r>
      <w:r>
        <w:t>ihre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zu</w:t>
      </w:r>
      <w:r w:rsidR="005B2CA7">
        <w:t xml:space="preserve"> </w:t>
      </w:r>
      <w:r>
        <w:t>kompensieren</w:t>
      </w:r>
      <w:r w:rsidR="005B2CA7">
        <w:t xml:space="preserve"> </w:t>
      </w:r>
      <w:r>
        <w:t>oder</w:t>
      </w:r>
      <w:r w:rsidR="005B2CA7">
        <w:t xml:space="preserve"> </w:t>
      </w:r>
      <w:r>
        <w:t>zu</w:t>
      </w:r>
      <w:r w:rsidR="005B2CA7">
        <w:rPr>
          <w:spacing w:val="-13"/>
        </w:rPr>
        <w:t xml:space="preserve"> </w:t>
      </w:r>
      <w:r>
        <w:t>sublimieren.</w:t>
      </w:r>
    </w:p>
    <w:p w:rsidR="006D70C7" w:rsidRDefault="006D70C7">
      <w:pPr>
        <w:pStyle w:val="Textkrper"/>
        <w:spacing w:before="5"/>
      </w:pPr>
    </w:p>
    <w:p w:rsidR="006D70C7" w:rsidRDefault="009E7DB5" w:rsidP="007423A2">
      <w:pPr>
        <w:pStyle w:val="Textkrper"/>
        <w:spacing w:line="247" w:lineRule="auto"/>
        <w:ind w:left="115" w:right="107"/>
        <w:jc w:val="both"/>
      </w:pPr>
      <w:r>
        <w:t>Aber</w:t>
      </w:r>
      <w:r w:rsidR="005B2CA7">
        <w:t xml:space="preserve"> </w:t>
      </w:r>
      <w:r>
        <w:t>auch</w:t>
      </w:r>
      <w:r w:rsidR="005B2CA7">
        <w:t xml:space="preserve"> </w:t>
      </w:r>
      <w:r>
        <w:t>bei</w:t>
      </w:r>
      <w:r w:rsidR="005B2CA7">
        <w:t xml:space="preserve"> </w:t>
      </w:r>
      <w:r>
        <w:t>Berücksichtigung</w:t>
      </w:r>
      <w:r w:rsidR="005B2CA7">
        <w:t xml:space="preserve"> </w:t>
      </w:r>
      <w:r>
        <w:t>mancher</w:t>
      </w:r>
      <w:r w:rsidR="005B2CA7">
        <w:t xml:space="preserve"> </w:t>
      </w:r>
      <w:r>
        <w:t>Unwägbarkeiten</w:t>
      </w:r>
      <w:r w:rsidR="005B2CA7">
        <w:t xml:space="preserve"> </w:t>
      </w:r>
      <w:r>
        <w:t>gelten</w:t>
      </w:r>
      <w:r w:rsidR="005B2CA7">
        <w:t xml:space="preserve"> </w:t>
      </w:r>
      <w:r>
        <w:t>die</w:t>
      </w:r>
      <w:r w:rsidR="005B2CA7">
        <w:t xml:space="preserve"> </w:t>
      </w:r>
      <w:r>
        <w:t>von</w:t>
      </w:r>
      <w:r w:rsidR="005B2CA7">
        <w:t xml:space="preserve"> </w:t>
      </w:r>
      <w:r>
        <w:t>Hirschfeld</w:t>
      </w:r>
      <w:r w:rsidR="005B2CA7">
        <w:t xml:space="preserve"> </w:t>
      </w:r>
      <w:r>
        <w:t>und</w:t>
      </w:r>
      <w:r w:rsidR="005B2CA7">
        <w:t xml:space="preserve"> </w:t>
      </w:r>
      <w:r>
        <w:t>Kinsey</w:t>
      </w:r>
      <w:r w:rsidR="005B2CA7">
        <w:t xml:space="preserve"> </w:t>
      </w:r>
      <w:r>
        <w:t>angegebenen</w:t>
      </w:r>
      <w:r w:rsidR="005B2CA7">
        <w:t xml:space="preserve"> </w:t>
      </w:r>
      <w:r>
        <w:t>Zahlen</w:t>
      </w:r>
      <w:r w:rsidR="005B2CA7">
        <w:t xml:space="preserve"> </w:t>
      </w:r>
      <w:r>
        <w:t>heute</w:t>
      </w:r>
      <w:r w:rsidR="005B2CA7">
        <w:t xml:space="preserve"> </w:t>
      </w:r>
      <w:r>
        <w:t>als</w:t>
      </w:r>
      <w:r w:rsidR="005B2CA7">
        <w:t xml:space="preserve"> </w:t>
      </w:r>
      <w:r>
        <w:t>viel</w:t>
      </w:r>
      <w:r w:rsidR="005B2CA7">
        <w:t xml:space="preserve"> </w:t>
      </w:r>
      <w:r>
        <w:t>zu</w:t>
      </w:r>
      <w:r w:rsidR="005B2CA7">
        <w:t xml:space="preserve"> </w:t>
      </w:r>
      <w:r>
        <w:t>hoch</w:t>
      </w:r>
      <w:r w:rsidR="005B2CA7">
        <w:t xml:space="preserve"> </w:t>
      </w:r>
      <w:r>
        <w:t>angesetzt.</w:t>
      </w:r>
      <w:r w:rsidR="005B2CA7">
        <w:t xml:space="preserve"> </w:t>
      </w:r>
      <w:r>
        <w:t>Bei</w:t>
      </w:r>
      <w:r w:rsidR="005B2CA7">
        <w:t xml:space="preserve"> </w:t>
      </w:r>
      <w:r>
        <w:t>Hirschfelds</w:t>
      </w:r>
      <w:r w:rsidR="005B2CA7">
        <w:t xml:space="preserve"> </w:t>
      </w:r>
      <w:r>
        <w:t>Angaben</w:t>
      </w:r>
      <w:r w:rsidR="005B2CA7">
        <w:t xml:space="preserve"> </w:t>
      </w:r>
      <w:r>
        <w:t>werden</w:t>
      </w:r>
      <w:r w:rsidR="005B2CA7">
        <w:t xml:space="preserve"> </w:t>
      </w:r>
      <w:r>
        <w:t>vor</w:t>
      </w:r>
      <w:r w:rsidR="005B2CA7">
        <w:t xml:space="preserve"> </w:t>
      </w:r>
      <w:r>
        <w:t>allem</w:t>
      </w:r>
      <w:r w:rsidR="005B2CA7">
        <w:t xml:space="preserve"> </w:t>
      </w:r>
      <w:r>
        <w:t>(aber</w:t>
      </w:r>
      <w:r w:rsidR="005B2CA7">
        <w:t xml:space="preserve"> </w:t>
      </w:r>
      <w:r>
        <w:t>nicht</w:t>
      </w:r>
      <w:r w:rsidR="005B2CA7">
        <w:t xml:space="preserve"> </w:t>
      </w:r>
      <w:r>
        <w:t>nur)</w:t>
      </w:r>
      <w:r w:rsidR="005B2CA7">
        <w:t xml:space="preserve"> </w:t>
      </w:r>
      <w:r>
        <w:t>die</w:t>
      </w:r>
      <w:r w:rsidR="005B2CA7">
        <w:t xml:space="preserve"> </w:t>
      </w:r>
      <w:r>
        <w:t>viel</w:t>
      </w:r>
      <w:r w:rsidR="005B2CA7">
        <w:t xml:space="preserve"> </w:t>
      </w:r>
      <w:r>
        <w:t>zu</w:t>
      </w:r>
      <w:r w:rsidR="005B2CA7">
        <w:t xml:space="preserve"> </w:t>
      </w:r>
      <w:r>
        <w:t>hoch</w:t>
      </w:r>
      <w:r w:rsidR="005B2CA7">
        <w:t xml:space="preserve"> </w:t>
      </w:r>
      <w:r>
        <w:t>gegriffenen</w:t>
      </w:r>
      <w:r w:rsidR="005B2CA7">
        <w:t xml:space="preserve"> </w:t>
      </w:r>
      <w:r>
        <w:t>Prozentangaben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Androphilie</w:t>
      </w:r>
      <w:proofErr w:type="spellEnd"/>
      <w:r w:rsidR="005B2CA7">
        <w:t xml:space="preserve"> </w:t>
      </w:r>
      <w:r>
        <w:t>und</w:t>
      </w:r>
      <w:r w:rsidR="005B2CA7">
        <w:t xml:space="preserve"> </w:t>
      </w:r>
      <w:r>
        <w:t>der</w:t>
      </w:r>
      <w:r w:rsidR="005B2CA7">
        <w:t xml:space="preserve"> </w:t>
      </w:r>
      <w:proofErr w:type="spellStart"/>
      <w:r>
        <w:t>Gerontophilie</w:t>
      </w:r>
      <w:proofErr w:type="spellEnd"/>
      <w:r w:rsidR="005B2CA7">
        <w:t xml:space="preserve"> </w:t>
      </w:r>
      <w:r>
        <w:t>bezweifelt.</w:t>
      </w:r>
      <w:r w:rsidR="005B2CA7">
        <w:t xml:space="preserve"> </w:t>
      </w:r>
      <w:r>
        <w:t>An</w:t>
      </w:r>
      <w:r w:rsidR="005B2CA7">
        <w:t xml:space="preserve"> </w:t>
      </w:r>
      <w:r>
        <w:t>den</w:t>
      </w:r>
      <w:r w:rsidR="005B2CA7">
        <w:t xml:space="preserve"> </w:t>
      </w:r>
      <w:r>
        <w:t>statistischen</w:t>
      </w:r>
      <w:r w:rsidR="005B2CA7">
        <w:t xml:space="preserve"> </w:t>
      </w:r>
      <w:r>
        <w:t>Erhebungen</w:t>
      </w:r>
      <w:r w:rsidR="005B2CA7">
        <w:t xml:space="preserve"> </w:t>
      </w:r>
      <w:proofErr w:type="gramStart"/>
      <w:r>
        <w:t>der</w:t>
      </w:r>
      <w:proofErr w:type="gramEnd"/>
      <w:r w:rsidR="005B2CA7">
        <w:t xml:space="preserve"> </w:t>
      </w:r>
      <w:r>
        <w:rPr>
          <w:i/>
        </w:rPr>
        <w:t>Kinsey-Reports</w:t>
      </w:r>
      <w:r w:rsidR="005B2CA7">
        <w:rPr>
          <w:i/>
        </w:rPr>
        <w:t xml:space="preserve"> </w:t>
      </w:r>
      <w:r>
        <w:t>wird</w:t>
      </w:r>
      <w:r w:rsidR="005B2CA7">
        <w:t xml:space="preserve"> </w:t>
      </w:r>
      <w:r>
        <w:t>vor</w:t>
      </w:r>
      <w:r w:rsidR="005B2CA7">
        <w:t xml:space="preserve"> </w:t>
      </w:r>
      <w:r>
        <w:t>allem</w:t>
      </w:r>
      <w:r w:rsidR="005B2CA7">
        <w:t xml:space="preserve"> </w:t>
      </w:r>
      <w:r>
        <w:t>kritisiert,</w:t>
      </w:r>
      <w:r w:rsidR="005B2CA7">
        <w:t xml:space="preserve"> </w:t>
      </w:r>
      <w:r>
        <w:t>dass</w:t>
      </w:r>
      <w:r w:rsidR="005B2CA7">
        <w:t xml:space="preserve"> </w:t>
      </w:r>
      <w:r>
        <w:t>hier</w:t>
      </w:r>
      <w:r w:rsidR="005B2CA7">
        <w:t xml:space="preserve"> </w:t>
      </w:r>
      <w:r>
        <w:t>ein</w:t>
      </w:r>
      <w:r w:rsidR="005B2CA7">
        <w:t xml:space="preserve"> </w:t>
      </w:r>
      <w:r>
        <w:t>Personenkreis</w:t>
      </w:r>
      <w:r w:rsidR="005B2CA7">
        <w:t xml:space="preserve"> </w:t>
      </w:r>
      <w:r>
        <w:t>untersucht</w:t>
      </w:r>
      <w:r w:rsidR="005B2CA7">
        <w:t xml:space="preserve"> </w:t>
      </w:r>
      <w:r>
        <w:t>worden</w:t>
      </w:r>
      <w:r w:rsidR="005B2CA7">
        <w:t xml:space="preserve"> </w:t>
      </w:r>
      <w:r>
        <w:t>sei,</w:t>
      </w:r>
      <w:r w:rsidR="005B2CA7">
        <w:t xml:space="preserve"> </w:t>
      </w:r>
      <w:r>
        <w:t>der</w:t>
      </w:r>
      <w:r w:rsidR="005B2CA7">
        <w:t xml:space="preserve"> </w:t>
      </w:r>
      <w:r>
        <w:t>u.a.</w:t>
      </w:r>
      <w:r w:rsidR="005B2CA7">
        <w:t xml:space="preserve"> </w:t>
      </w:r>
      <w:r>
        <w:t>einen</w:t>
      </w:r>
      <w:r w:rsidR="005B2CA7">
        <w:t xml:space="preserve"> </w:t>
      </w:r>
      <w:r>
        <w:t>hohen</w:t>
      </w:r>
      <w:r w:rsidR="005B2CA7">
        <w:t xml:space="preserve"> </w:t>
      </w:r>
      <w:r>
        <w:t>Prozentsatz</w:t>
      </w:r>
      <w:r w:rsidR="005B2CA7">
        <w:t xml:space="preserve"> </w:t>
      </w:r>
      <w:r>
        <w:t>von</w:t>
      </w:r>
      <w:r w:rsidR="005B2CA7">
        <w:t xml:space="preserve"> </w:t>
      </w:r>
      <w:r>
        <w:t>Sexualverbrechern</w:t>
      </w:r>
      <w:r w:rsidR="005B2CA7">
        <w:t xml:space="preserve"> </w:t>
      </w:r>
      <w:r>
        <w:t>einschlo</w:t>
      </w:r>
      <w:r w:rsidR="007423A2">
        <w:t>ss</w:t>
      </w:r>
      <w:r>
        <w:t>,</w:t>
      </w:r>
      <w:r w:rsidR="005B2CA7">
        <w:t xml:space="preserve"> </w:t>
      </w:r>
      <w:r>
        <w:t>also</w:t>
      </w:r>
      <w:r w:rsidR="005B2CA7">
        <w:t xml:space="preserve"> </w:t>
      </w:r>
      <w:proofErr w:type="spellStart"/>
      <w:r>
        <w:t>unrepräsentativ</w:t>
      </w:r>
      <w:proofErr w:type="spellEnd"/>
      <w:r w:rsidR="005B2CA7">
        <w:t xml:space="preserve"> </w:t>
      </w:r>
      <w:r>
        <w:t>ist.</w:t>
      </w:r>
      <w:r w:rsidR="005B2CA7">
        <w:t xml:space="preserve"> </w:t>
      </w:r>
      <w:r>
        <w:t>Außerdem</w:t>
      </w:r>
      <w:r w:rsidR="005B2CA7">
        <w:t xml:space="preserve"> </w:t>
      </w:r>
      <w:r>
        <w:t>seien</w:t>
      </w:r>
      <w:r w:rsidR="005B2CA7">
        <w:t xml:space="preserve"> </w:t>
      </w:r>
      <w:r>
        <w:t>die</w:t>
      </w:r>
      <w:r w:rsidR="005B2CA7">
        <w:t xml:space="preserve"> </w:t>
      </w:r>
      <w:r>
        <w:t>homosexuellen</w:t>
      </w:r>
      <w:r w:rsidR="005B2CA7">
        <w:t xml:space="preserve"> </w:t>
      </w:r>
      <w:r>
        <w:t>Gefühle</w:t>
      </w:r>
      <w:r w:rsidR="005B2CA7">
        <w:t xml:space="preserve"> </w:t>
      </w:r>
      <w:r>
        <w:t>und</w:t>
      </w:r>
      <w:r w:rsidR="005B2CA7">
        <w:t xml:space="preserve"> </w:t>
      </w:r>
      <w:r>
        <w:t>Handlungen</w:t>
      </w:r>
      <w:r w:rsidR="005B2CA7">
        <w:t xml:space="preserve"> </w:t>
      </w:r>
      <w:r>
        <w:t>sehr</w:t>
      </w:r>
      <w:r w:rsidR="005B2CA7">
        <w:t xml:space="preserve"> </w:t>
      </w:r>
      <w:r>
        <w:t>weit</w:t>
      </w:r>
      <w:r w:rsidR="005B2CA7">
        <w:t xml:space="preserve"> </w:t>
      </w:r>
      <w:r>
        <w:t>gezogen</w:t>
      </w:r>
      <w:r w:rsidR="005B2CA7">
        <w:t xml:space="preserve"> </w:t>
      </w:r>
      <w:r>
        <w:t>worden.</w:t>
      </w:r>
    </w:p>
    <w:p w:rsidR="006D70C7" w:rsidRDefault="006D70C7">
      <w:pPr>
        <w:pStyle w:val="Textkrper"/>
        <w:spacing w:before="1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Zum</w:t>
      </w:r>
      <w:r w:rsidR="005B2CA7">
        <w:t xml:space="preserve"> </w:t>
      </w:r>
      <w:r>
        <w:t>Beispiel</w:t>
      </w:r>
      <w:r w:rsidR="005B2CA7">
        <w:t xml:space="preserve"> </w:t>
      </w:r>
      <w:r>
        <w:t>kam</w:t>
      </w:r>
      <w:r w:rsidR="005B2CA7">
        <w:t xml:space="preserve"> </w:t>
      </w:r>
      <w:r>
        <w:t>Rudolf</w:t>
      </w:r>
      <w:r w:rsidR="005B2CA7">
        <w:t xml:space="preserve"> </w:t>
      </w:r>
      <w:proofErr w:type="spellStart"/>
      <w:r>
        <w:t>Osieka</w:t>
      </w:r>
      <w:proofErr w:type="spellEnd"/>
      <w:r>
        <w:t>,</w:t>
      </w:r>
      <w:r w:rsidR="005B2CA7">
        <w:t xml:space="preserve"> </w:t>
      </w:r>
      <w:r>
        <w:t>der</w:t>
      </w:r>
      <w:r w:rsidR="005B2CA7">
        <w:t xml:space="preserve"> </w:t>
      </w:r>
      <w:r>
        <w:t>1969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der</w:t>
      </w:r>
      <w:r w:rsidR="005B2CA7">
        <w:t xml:space="preserve"> </w:t>
      </w:r>
      <w:r>
        <w:t>Verbreitung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untersuchte,</w:t>
      </w:r>
      <w:r w:rsidR="005B2CA7">
        <w:t xml:space="preserve"> </w:t>
      </w:r>
      <w:r>
        <w:t>zu</w:t>
      </w:r>
      <w:r w:rsidR="005B2CA7">
        <w:t xml:space="preserve"> </w:t>
      </w:r>
      <w:r>
        <w:t>wesentlich</w:t>
      </w:r>
      <w:r w:rsidR="005B2CA7">
        <w:t xml:space="preserve"> </w:t>
      </w:r>
      <w:r>
        <w:t>niedrigeren</w:t>
      </w:r>
      <w:r w:rsidR="005B2CA7">
        <w:t xml:space="preserve"> </w:t>
      </w:r>
      <w:r>
        <w:t>Ergebnissen.</w:t>
      </w:r>
      <w:r w:rsidR="005B2CA7">
        <w:t xml:space="preserve"> </w:t>
      </w:r>
      <w:r>
        <w:t>Er</w:t>
      </w:r>
      <w:r w:rsidR="005B2CA7">
        <w:t xml:space="preserve"> </w:t>
      </w:r>
      <w:r>
        <w:t>sandte</w:t>
      </w:r>
      <w:r w:rsidR="005B2CA7">
        <w:t xml:space="preserve"> </w:t>
      </w:r>
      <w:r>
        <w:t>einen</w:t>
      </w:r>
      <w:r w:rsidR="005B2CA7">
        <w:t xml:space="preserve"> </w:t>
      </w:r>
      <w:r>
        <w:t>Fragebogen</w:t>
      </w:r>
      <w:r w:rsidR="005B2CA7">
        <w:t xml:space="preserve"> </w:t>
      </w:r>
      <w:r>
        <w:t>mit</w:t>
      </w:r>
      <w:r w:rsidR="005B2CA7">
        <w:t xml:space="preserve"> </w:t>
      </w:r>
      <w:r>
        <w:t>280</w:t>
      </w:r>
      <w:r w:rsidR="005B2CA7">
        <w:t xml:space="preserve"> </w:t>
      </w:r>
      <w:r>
        <w:t>Fragen</w:t>
      </w:r>
      <w:r w:rsidR="005B2CA7">
        <w:t xml:space="preserve"> </w:t>
      </w:r>
      <w:r>
        <w:t>an</w:t>
      </w:r>
      <w:r w:rsidR="005B2CA7">
        <w:t xml:space="preserve"> </w:t>
      </w:r>
      <w:r>
        <w:t>4626</w:t>
      </w:r>
      <w:r w:rsidR="005B2CA7">
        <w:t xml:space="preserve"> </w:t>
      </w:r>
      <w:r>
        <w:t>männliche</w:t>
      </w:r>
      <w:r w:rsidR="005B2CA7">
        <w:t xml:space="preserve"> </w:t>
      </w:r>
      <w:r>
        <w:t>Studenten</w:t>
      </w:r>
      <w:r w:rsidR="005B2CA7">
        <w:t xml:space="preserve"> </w:t>
      </w:r>
      <w:r>
        <w:t>aus</w:t>
      </w:r>
      <w:r w:rsidR="005B2CA7">
        <w:t xml:space="preserve"> </w:t>
      </w:r>
      <w:r>
        <w:t>11</w:t>
      </w:r>
      <w:r w:rsidR="005B2CA7">
        <w:t xml:space="preserve"> </w:t>
      </w:r>
      <w:r>
        <w:t>Universitäten.</w:t>
      </w:r>
      <w:r w:rsidR="005B2CA7">
        <w:t xml:space="preserve"> </w:t>
      </w:r>
      <w:r>
        <w:t>Davon</w:t>
      </w:r>
      <w:r w:rsidR="005B2CA7">
        <w:t xml:space="preserve"> </w:t>
      </w:r>
      <w:r>
        <w:t>sandten</w:t>
      </w:r>
      <w:r w:rsidR="005B2CA7">
        <w:t xml:space="preserve"> </w:t>
      </w:r>
      <w:r>
        <w:t>2835</w:t>
      </w:r>
      <w:r w:rsidR="005B2CA7">
        <w:t xml:space="preserve"> </w:t>
      </w:r>
      <w:r>
        <w:t>(61</w:t>
      </w:r>
      <w:r w:rsidR="005B2CA7">
        <w:t xml:space="preserve"> </w:t>
      </w:r>
      <w:r>
        <w:t>%)</w:t>
      </w:r>
      <w:r w:rsidR="005B2CA7">
        <w:t xml:space="preserve"> </w:t>
      </w:r>
      <w:r>
        <w:t>verwertbare</w:t>
      </w:r>
      <w:r w:rsidR="005B2CA7">
        <w:t xml:space="preserve"> </w:t>
      </w:r>
      <w:r>
        <w:t>Bögen</w:t>
      </w:r>
      <w:r w:rsidR="005B2CA7">
        <w:t xml:space="preserve"> </w:t>
      </w:r>
      <w:r>
        <w:t>zurück.</w:t>
      </w:r>
      <w:r w:rsidR="005B2CA7">
        <w:t xml:space="preserve"> </w:t>
      </w:r>
      <w:r>
        <w:t>Von</w:t>
      </w:r>
      <w:r w:rsidR="005B2CA7">
        <w:t xml:space="preserve"> </w:t>
      </w:r>
      <w:r>
        <w:t>diesen</w:t>
      </w:r>
      <w:r w:rsidR="005B2CA7">
        <w:t xml:space="preserve"> </w:t>
      </w:r>
      <w:r>
        <w:t>hatten</w:t>
      </w:r>
      <w:r w:rsidR="005B2CA7">
        <w:t xml:space="preserve"> </w:t>
      </w:r>
      <w:r>
        <w:t>80</w:t>
      </w:r>
      <w:r w:rsidR="005B2CA7">
        <w:t xml:space="preserve"> </w:t>
      </w:r>
      <w:r>
        <w:t>%</w:t>
      </w:r>
      <w:r w:rsidR="005B2CA7">
        <w:t xml:space="preserve"> </w:t>
      </w:r>
      <w:r>
        <w:t>nach</w:t>
      </w:r>
      <w:r w:rsidR="005B2CA7">
        <w:t xml:space="preserve"> </w:t>
      </w:r>
      <w:r>
        <w:t>dem</w:t>
      </w:r>
      <w:r w:rsidR="005B2CA7">
        <w:t xml:space="preserve"> </w:t>
      </w:r>
      <w:r>
        <w:t>12.</w:t>
      </w:r>
      <w:r w:rsidR="005B2CA7">
        <w:t xml:space="preserve"> </w:t>
      </w:r>
      <w:r>
        <w:t>Lebensjahr</w:t>
      </w:r>
      <w:r w:rsidR="005B2CA7">
        <w:t xml:space="preserve"> </w:t>
      </w:r>
      <w:r>
        <w:t>keinen</w:t>
      </w:r>
      <w:r w:rsidR="005B2CA7">
        <w:t xml:space="preserve"> </w:t>
      </w:r>
      <w:r>
        <w:t>homosexuellen</w:t>
      </w:r>
      <w:r w:rsidR="005B2CA7">
        <w:t xml:space="preserve"> </w:t>
      </w:r>
      <w:r>
        <w:t>Kontakt</w:t>
      </w:r>
      <w:r w:rsidR="005B2CA7">
        <w:t xml:space="preserve"> </w:t>
      </w:r>
      <w:r>
        <w:t>mehr.</w:t>
      </w:r>
      <w:r w:rsidR="005B2CA7">
        <w:t xml:space="preserve"> </w:t>
      </w:r>
      <w:r>
        <w:t>Sie</w:t>
      </w:r>
      <w:r w:rsidR="005B2CA7">
        <w:t xml:space="preserve"> </w:t>
      </w:r>
      <w:r>
        <w:t>sind</w:t>
      </w:r>
      <w:r w:rsidR="005B2CA7">
        <w:t xml:space="preserve"> </w:t>
      </w:r>
      <w:r>
        <w:t>also</w:t>
      </w:r>
      <w:r w:rsidR="005B2CA7">
        <w:t xml:space="preserve"> </w:t>
      </w:r>
      <w:r>
        <w:t>heterosexuell.</w:t>
      </w:r>
      <w:r w:rsidR="005B2CA7">
        <w:t xml:space="preserve"> </w:t>
      </w:r>
      <w:r>
        <w:t>15</w:t>
      </w:r>
      <w:r w:rsidR="005B2CA7">
        <w:t xml:space="preserve"> </w:t>
      </w:r>
      <w:r>
        <w:t>%</w:t>
      </w:r>
      <w:r w:rsidR="005B2CA7">
        <w:t xml:space="preserve"> </w:t>
      </w:r>
      <w:r>
        <w:t>hatten</w:t>
      </w:r>
      <w:r w:rsidR="005B2CA7">
        <w:t xml:space="preserve"> </w:t>
      </w:r>
      <w:r>
        <w:t>zwischen</w:t>
      </w:r>
      <w:r w:rsidR="005B2CA7">
        <w:t xml:space="preserve"> </w:t>
      </w:r>
      <w:r>
        <w:t>dem</w:t>
      </w:r>
      <w:r w:rsidR="005B2CA7">
        <w:t xml:space="preserve"> </w:t>
      </w:r>
      <w:r>
        <w:t>12.</w:t>
      </w:r>
      <w:r w:rsidR="005B2CA7">
        <w:t xml:space="preserve"> </w:t>
      </w:r>
      <w:r>
        <w:t>und</w:t>
      </w:r>
      <w:r w:rsidR="005B2CA7">
        <w:t xml:space="preserve"> </w:t>
      </w:r>
      <w:r>
        <w:t>dem</w:t>
      </w:r>
      <w:r w:rsidR="005B2CA7">
        <w:t xml:space="preserve"> </w:t>
      </w:r>
      <w:r>
        <w:t>18.</w:t>
      </w:r>
      <w:r w:rsidR="005B2CA7">
        <w:t xml:space="preserve"> </w:t>
      </w:r>
      <w:r>
        <w:t>Lebensjahr</w:t>
      </w:r>
      <w:r w:rsidR="005B2CA7">
        <w:t xml:space="preserve"> </w:t>
      </w:r>
      <w:r>
        <w:t>noch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Kontakte,</w:t>
      </w:r>
      <w:r w:rsidR="005B2CA7">
        <w:t xml:space="preserve"> </w:t>
      </w:r>
      <w:r>
        <w:t>danach</w:t>
      </w:r>
      <w:r w:rsidR="005B2CA7">
        <w:t xml:space="preserve"> </w:t>
      </w:r>
      <w:r>
        <w:t>aber</w:t>
      </w:r>
      <w:r w:rsidR="005B2CA7">
        <w:t xml:space="preserve"> </w:t>
      </w:r>
      <w:r>
        <w:t>nicht</w:t>
      </w:r>
      <w:r w:rsidR="005B2CA7">
        <w:t xml:space="preserve"> </w:t>
      </w:r>
      <w:r>
        <w:t>mehr.</w:t>
      </w:r>
      <w:r w:rsidR="005B2CA7">
        <w:t xml:space="preserve"> </w:t>
      </w:r>
      <w:r>
        <w:t>Lediglich</w:t>
      </w:r>
      <w:r w:rsidR="005B2CA7">
        <w:t xml:space="preserve"> </w:t>
      </w:r>
      <w:r>
        <w:t>3</w:t>
      </w:r>
      <w:r w:rsidR="005B2CA7">
        <w:t xml:space="preserve">, 5 </w:t>
      </w:r>
      <w:r>
        <w:t>%</w:t>
      </w:r>
      <w:r w:rsidR="005B2CA7">
        <w:t xml:space="preserve"> </w:t>
      </w:r>
      <w:r>
        <w:t>hatten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letzten</w:t>
      </w:r>
      <w:r w:rsidR="005B2CA7">
        <w:t xml:space="preserve"> </w:t>
      </w:r>
      <w:r>
        <w:t>12</w:t>
      </w:r>
      <w:r w:rsidR="005B2CA7">
        <w:t xml:space="preserve"> </w:t>
      </w:r>
      <w:r>
        <w:t>Monaten</w:t>
      </w:r>
      <w:r w:rsidR="005B2CA7">
        <w:t xml:space="preserve"> </w:t>
      </w:r>
      <w:r>
        <w:t>vor</w:t>
      </w:r>
      <w:r w:rsidR="005B2CA7">
        <w:t xml:space="preserve"> </w:t>
      </w:r>
      <w:r>
        <w:t>der</w:t>
      </w:r>
      <w:r w:rsidR="005B2CA7">
        <w:t xml:space="preserve"> </w:t>
      </w:r>
      <w:r>
        <w:t>Befragung</w:t>
      </w:r>
      <w:r w:rsidR="005B2CA7">
        <w:t xml:space="preserve"> </w:t>
      </w:r>
      <w:r>
        <w:t>homosexuelle</w:t>
      </w:r>
      <w:r w:rsidR="005B2CA7">
        <w:t xml:space="preserve"> </w:t>
      </w:r>
      <w:r>
        <w:t>Kontakte.</w:t>
      </w:r>
      <w:r w:rsidR="005B2CA7">
        <w:t xml:space="preserve"> </w:t>
      </w:r>
      <w:r>
        <w:t>Doch</w:t>
      </w:r>
      <w:r w:rsidR="005B2CA7">
        <w:t xml:space="preserve"> </w:t>
      </w:r>
      <w:r>
        <w:t>auch</w:t>
      </w:r>
      <w:r w:rsidR="005B2CA7">
        <w:t xml:space="preserve"> </w:t>
      </w:r>
      <w:r>
        <w:t>diese</w:t>
      </w:r>
      <w:r w:rsidR="005B2CA7">
        <w:t xml:space="preserve"> </w:t>
      </w:r>
      <w:r>
        <w:t>letzteren</w:t>
      </w:r>
      <w:r w:rsidR="005B2CA7">
        <w:t xml:space="preserve"> </w:t>
      </w:r>
      <w:r>
        <w:t>können</w:t>
      </w:r>
      <w:r w:rsidR="005B2CA7">
        <w:t xml:space="preserve"> </w:t>
      </w:r>
      <w:r>
        <w:t>nicht</w:t>
      </w:r>
      <w:r w:rsidR="005B2CA7">
        <w:t xml:space="preserve"> </w:t>
      </w:r>
      <w:r>
        <w:t>als</w:t>
      </w:r>
      <w:r w:rsidR="005B2CA7">
        <w:t xml:space="preserve"> </w:t>
      </w:r>
      <w:r>
        <w:t>ausschließlich</w:t>
      </w:r>
      <w:r w:rsidR="005B2CA7">
        <w:t xml:space="preserve"> </w:t>
      </w:r>
      <w:r>
        <w:t>homosexuell</w:t>
      </w:r>
      <w:r w:rsidR="005B2CA7">
        <w:t xml:space="preserve"> </w:t>
      </w:r>
      <w:r>
        <w:t>geprägt</w:t>
      </w:r>
      <w:r w:rsidR="005B2CA7">
        <w:t xml:space="preserve"> </w:t>
      </w:r>
      <w:r>
        <w:t>bezeichnet</w:t>
      </w:r>
      <w:r w:rsidR="005B2CA7">
        <w:t xml:space="preserve"> </w:t>
      </w:r>
      <w:r>
        <w:t>werden,</w:t>
      </w:r>
      <w:r w:rsidR="005B2CA7">
        <w:t xml:space="preserve"> </w:t>
      </w:r>
      <w:r>
        <w:t>da</w:t>
      </w:r>
      <w:r w:rsidR="005B2CA7">
        <w:t xml:space="preserve"> </w:t>
      </w:r>
      <w:r>
        <w:t>von</w:t>
      </w:r>
      <w:r w:rsidR="005B2CA7">
        <w:t xml:space="preserve"> </w:t>
      </w:r>
      <w:r>
        <w:t>dieser</w:t>
      </w:r>
      <w:r w:rsidR="005B2CA7">
        <w:t xml:space="preserve"> </w:t>
      </w:r>
      <w:r>
        <w:t>Gruppe</w:t>
      </w:r>
      <w:r w:rsidR="005B2CA7">
        <w:t xml:space="preserve"> </w:t>
      </w:r>
      <w:r>
        <w:t>59</w:t>
      </w:r>
      <w:r w:rsidR="005B2CA7">
        <w:t xml:space="preserve"> </w:t>
      </w:r>
      <w:r>
        <w:t>%</w:t>
      </w:r>
      <w:r w:rsidR="005B2CA7">
        <w:t xml:space="preserve"> </w:t>
      </w:r>
      <w:r>
        <w:t>erklärten,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bereits</w:t>
      </w:r>
      <w:r w:rsidR="005B2CA7">
        <w:t xml:space="preserve"> </w:t>
      </w:r>
      <w:r>
        <w:t>heterosexuelle</w:t>
      </w:r>
      <w:r w:rsidR="005B2CA7">
        <w:t xml:space="preserve"> </w:t>
      </w:r>
      <w:proofErr w:type="spellStart"/>
      <w:r>
        <w:t>Koituserfahrungen</w:t>
      </w:r>
      <w:proofErr w:type="spellEnd"/>
      <w:r w:rsidR="005B2CA7">
        <w:t xml:space="preserve"> </w:t>
      </w:r>
      <w:r>
        <w:t>gehabt</w:t>
      </w:r>
      <w:r w:rsidR="005B2CA7">
        <w:t xml:space="preserve"> </w:t>
      </w:r>
      <w:r>
        <w:t>hatten.</w:t>
      </w:r>
      <w:r w:rsidR="005B2CA7">
        <w:t xml:space="preserve"> </w:t>
      </w:r>
      <w:r>
        <w:t>Und</w:t>
      </w:r>
      <w:r w:rsidR="005B2CA7">
        <w:t xml:space="preserve"> </w:t>
      </w:r>
      <w:r>
        <w:t>75</w:t>
      </w:r>
      <w:r w:rsidR="005B2CA7">
        <w:t xml:space="preserve"> </w:t>
      </w:r>
      <w:r>
        <w:t>%</w:t>
      </w:r>
      <w:r w:rsidR="005B2CA7">
        <w:t xml:space="preserve"> </w:t>
      </w:r>
      <w:r>
        <w:t>von</w:t>
      </w:r>
      <w:r w:rsidR="005B2CA7">
        <w:t xml:space="preserve"> </w:t>
      </w:r>
      <w:r>
        <w:t>ihnen</w:t>
      </w:r>
      <w:r w:rsidR="005B2CA7">
        <w:t xml:space="preserve"> </w:t>
      </w:r>
      <w:r>
        <w:t>gaben</w:t>
      </w:r>
      <w:r w:rsidR="005B2CA7">
        <w:t xml:space="preserve"> </w:t>
      </w:r>
      <w:r>
        <w:t>an,</w:t>
      </w:r>
      <w:r w:rsidR="005B2CA7">
        <w:t xml:space="preserve"> </w:t>
      </w:r>
      <w:r>
        <w:t>gelegentlich</w:t>
      </w:r>
      <w:r w:rsidR="005B2CA7">
        <w:t xml:space="preserve"> </w:t>
      </w:r>
      <w:r>
        <w:t>bis</w:t>
      </w:r>
      <w:r w:rsidR="005B2CA7">
        <w:t xml:space="preserve"> </w:t>
      </w:r>
      <w:r>
        <w:t>häufig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Masturbation</w:t>
      </w:r>
      <w:r w:rsidR="005B2CA7">
        <w:t xml:space="preserve"> </w:t>
      </w:r>
      <w:r>
        <w:t>auch</w:t>
      </w:r>
      <w:r w:rsidR="005B2CA7">
        <w:t xml:space="preserve"> </w:t>
      </w:r>
      <w:r>
        <w:t>heterosexuelle</w:t>
      </w:r>
      <w:r w:rsidR="005B2CA7">
        <w:t xml:space="preserve"> </w:t>
      </w:r>
      <w:r>
        <w:t>Phantasien</w:t>
      </w:r>
      <w:r w:rsidR="005B2CA7">
        <w:t xml:space="preserve"> </w:t>
      </w:r>
      <w:r>
        <w:t>gehabt</w:t>
      </w:r>
      <w:r w:rsidR="005B2CA7">
        <w:t xml:space="preserve"> </w:t>
      </w:r>
      <w:r>
        <w:t>zu</w:t>
      </w:r>
      <w:r w:rsidR="005B2CA7">
        <w:t xml:space="preserve"> </w:t>
      </w:r>
      <w:r>
        <w:t>haben.</w:t>
      </w:r>
      <w:r w:rsidR="005B2CA7">
        <w:t xml:space="preserve"> </w:t>
      </w:r>
      <w:r>
        <w:t>Nur</w:t>
      </w:r>
      <w:r w:rsidR="005B2CA7">
        <w:t xml:space="preserve"> </w:t>
      </w:r>
      <w:r>
        <w:t>19</w:t>
      </w:r>
      <w:r w:rsidR="005B2CA7">
        <w:t xml:space="preserve"> </w:t>
      </w:r>
      <w:r>
        <w:t>%</w:t>
      </w:r>
      <w:r w:rsidR="005B2CA7">
        <w:t xml:space="preserve"> </w:t>
      </w:r>
      <w:r>
        <w:t>wünschten</w:t>
      </w:r>
      <w:r w:rsidR="005B2CA7">
        <w:t xml:space="preserve"> </w:t>
      </w:r>
      <w:r>
        <w:t>keinerlei</w:t>
      </w:r>
      <w:r w:rsidR="005B2CA7">
        <w:t xml:space="preserve"> </w:t>
      </w:r>
      <w:r>
        <w:t>heterosexuelle</w:t>
      </w:r>
      <w:r w:rsidR="005B2CA7">
        <w:t xml:space="preserve"> </w:t>
      </w:r>
      <w:proofErr w:type="spellStart"/>
      <w:r>
        <w:t>Koituserfahrungen</w:t>
      </w:r>
      <w:proofErr w:type="spellEnd"/>
      <w:r>
        <w:t>.</w:t>
      </w:r>
      <w:r w:rsidR="005B2CA7">
        <w:t xml:space="preserve"> </w:t>
      </w:r>
      <w:r>
        <w:t>Nach</w:t>
      </w:r>
      <w:r w:rsidR="005B2CA7">
        <w:t xml:space="preserve"> </w:t>
      </w:r>
      <w:r>
        <w:t>dieser</w:t>
      </w:r>
      <w:r w:rsidR="005B2CA7">
        <w:t xml:space="preserve"> </w:t>
      </w:r>
      <w:r>
        <w:t>Untersuchung</w:t>
      </w:r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also</w:t>
      </w:r>
      <w:r w:rsidR="005B2CA7">
        <w:t xml:space="preserve"> </w:t>
      </w:r>
      <w:r>
        <w:t>weniger</w:t>
      </w:r>
      <w:r w:rsidR="005B2CA7">
        <w:t xml:space="preserve"> </w:t>
      </w:r>
      <w:r>
        <w:t>als</w:t>
      </w:r>
      <w:r w:rsidR="005B2CA7">
        <w:t xml:space="preserve"> </w:t>
      </w:r>
      <w:r>
        <w:t>1</w:t>
      </w:r>
      <w:r w:rsidR="005B2CA7">
        <w:t xml:space="preserve"> </w:t>
      </w:r>
      <w:r>
        <w:t>%</w:t>
      </w:r>
      <w:r w:rsidR="005B2CA7">
        <w:t xml:space="preserve"> </w:t>
      </w:r>
      <w:r>
        <w:t>der</w:t>
      </w:r>
      <w:r w:rsidR="005B2CA7">
        <w:t xml:space="preserve"> </w:t>
      </w:r>
      <w:r>
        <w:t>Befragten</w:t>
      </w:r>
      <w:r w:rsidR="005B2CA7">
        <w:t xml:space="preserve"> </w:t>
      </w:r>
      <w:r>
        <w:t>als</w:t>
      </w:r>
      <w:r w:rsidR="005B2CA7">
        <w:t xml:space="preserve"> </w:t>
      </w:r>
      <w:r>
        <w:t>ausschließlich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bezeichnen.</w:t>
      </w:r>
    </w:p>
    <w:p w:rsidR="006D70C7" w:rsidRDefault="006D70C7">
      <w:pPr>
        <w:pStyle w:val="Textkrper"/>
        <w:spacing w:before="6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Zwar</w:t>
      </w:r>
      <w:r w:rsidR="005B2CA7">
        <w:t xml:space="preserve"> </w:t>
      </w:r>
      <w:r>
        <w:t>bleibt</w:t>
      </w:r>
      <w:r w:rsidR="005B2CA7">
        <w:t xml:space="preserve"> </w:t>
      </w:r>
      <w:r>
        <w:t>auch</w:t>
      </w:r>
      <w:r w:rsidR="005B2CA7">
        <w:t xml:space="preserve"> </w:t>
      </w:r>
      <w:r>
        <w:t>diese</w:t>
      </w:r>
      <w:r w:rsidR="005B2CA7">
        <w:t xml:space="preserve"> </w:t>
      </w:r>
      <w:r>
        <w:t>Studie</w:t>
      </w:r>
      <w:r w:rsidR="005B2CA7">
        <w:t xml:space="preserve"> </w:t>
      </w:r>
      <w:r>
        <w:t>in</w:t>
      </w:r>
      <w:r w:rsidR="005B2CA7">
        <w:t xml:space="preserve"> </w:t>
      </w:r>
      <w:r>
        <w:t>mancherlei</w:t>
      </w:r>
      <w:r w:rsidR="005B2CA7">
        <w:t xml:space="preserve"> </w:t>
      </w:r>
      <w:r>
        <w:t>Hinsicht</w:t>
      </w:r>
      <w:r w:rsidR="005B2CA7">
        <w:t xml:space="preserve"> </w:t>
      </w:r>
      <w:r>
        <w:t>relativ:</w:t>
      </w:r>
      <w:r w:rsidR="005B2CA7">
        <w:t xml:space="preserve"> </w:t>
      </w:r>
      <w:r>
        <w:t>Es</w:t>
      </w:r>
      <w:r w:rsidR="005B2CA7">
        <w:t xml:space="preserve"> </w:t>
      </w:r>
      <w:r>
        <w:t>wurden</w:t>
      </w:r>
      <w:r w:rsidR="005B2CA7">
        <w:t xml:space="preserve"> </w:t>
      </w:r>
      <w:r>
        <w:t>nur</w:t>
      </w:r>
      <w:r w:rsidR="005B2CA7">
        <w:t xml:space="preserve"> </w:t>
      </w:r>
      <w:r>
        <w:t>Studenten</w:t>
      </w:r>
      <w:r w:rsidR="005B2CA7">
        <w:t xml:space="preserve"> </w:t>
      </w:r>
      <w:r>
        <w:t>befragt;</w:t>
      </w:r>
      <w:r w:rsidR="005B2CA7">
        <w:t xml:space="preserve"> </w:t>
      </w:r>
      <w:r>
        <w:t>nicht</w:t>
      </w:r>
      <w:r w:rsidR="005B2CA7">
        <w:t xml:space="preserve"> </w:t>
      </w:r>
      <w:r>
        <w:t>alle</w:t>
      </w:r>
      <w:r w:rsidR="005B2CA7">
        <w:t xml:space="preserve"> </w:t>
      </w:r>
      <w:r>
        <w:t>Befragten</w:t>
      </w:r>
      <w:r w:rsidR="005B2CA7">
        <w:t xml:space="preserve"> </w:t>
      </w:r>
      <w:r>
        <w:t>beteiligten</w:t>
      </w:r>
      <w:r w:rsidR="005B2CA7">
        <w:t xml:space="preserve"> </w:t>
      </w:r>
      <w:r>
        <w:t>sich;</w:t>
      </w:r>
      <w:r w:rsidR="005B2CA7">
        <w:t xml:space="preserve"> </w:t>
      </w:r>
      <w:r>
        <w:t>es</w:t>
      </w:r>
      <w:r w:rsidR="005B2CA7">
        <w:t xml:space="preserve"> </w:t>
      </w:r>
      <w:r>
        <w:t>handelte</w:t>
      </w:r>
      <w:r w:rsidR="005B2CA7">
        <w:t xml:space="preserve"> </w:t>
      </w:r>
      <w:r>
        <w:t>sich</w:t>
      </w:r>
      <w:r w:rsidR="005B2CA7">
        <w:t xml:space="preserve"> </w:t>
      </w:r>
      <w:r>
        <w:t>um</w:t>
      </w:r>
      <w:r w:rsidR="005B2CA7">
        <w:t xml:space="preserve"> </w:t>
      </w:r>
      <w:r>
        <w:t>eine</w:t>
      </w:r>
      <w:r w:rsidR="005B2CA7">
        <w:t xml:space="preserve"> </w:t>
      </w:r>
      <w:r>
        <w:t>eingeschränkte</w:t>
      </w:r>
      <w:r w:rsidR="005B2CA7">
        <w:t xml:space="preserve"> </w:t>
      </w:r>
      <w:r>
        <w:t>Altersgruppe;</w:t>
      </w:r>
      <w:r w:rsidR="005B2CA7">
        <w:t xml:space="preserve"> </w:t>
      </w:r>
      <w:r>
        <w:t>die</w:t>
      </w:r>
      <w:r w:rsidR="005B2CA7">
        <w:t xml:space="preserve"> </w:t>
      </w:r>
      <w:r>
        <w:t>sogenannte</w:t>
      </w:r>
      <w:r w:rsidR="005B2CA7">
        <w:t xml:space="preserve"> </w:t>
      </w:r>
      <w:r>
        <w:t>latente</w:t>
      </w:r>
      <w:r w:rsidR="005B2CA7">
        <w:t xml:space="preserve"> </w:t>
      </w:r>
      <w:r>
        <w:t>Homosexualität</w:t>
      </w:r>
      <w:r w:rsidR="005B2CA7">
        <w:t xml:space="preserve"> </w:t>
      </w:r>
      <w:r>
        <w:t>wurde</w:t>
      </w:r>
      <w:r w:rsidR="005B2CA7">
        <w:t xml:space="preserve"> </w:t>
      </w:r>
      <w:r>
        <w:t>nicht</w:t>
      </w:r>
      <w:r w:rsidR="005B2CA7">
        <w:t xml:space="preserve"> </w:t>
      </w:r>
      <w:r>
        <w:t>berücksichtigt.</w:t>
      </w:r>
      <w:r w:rsidR="005B2CA7">
        <w:t xml:space="preserve"> </w:t>
      </w:r>
      <w:r>
        <w:t>Immerhin</w:t>
      </w:r>
      <w:r w:rsidR="005B2CA7">
        <w:t xml:space="preserve"> </w:t>
      </w:r>
      <w:r>
        <w:t>aber</w:t>
      </w:r>
      <w:r w:rsidR="005B2CA7">
        <w:t xml:space="preserve"> </w:t>
      </w:r>
      <w:r>
        <w:t>entsprechen</w:t>
      </w:r>
      <w:r w:rsidR="005B2CA7">
        <w:t xml:space="preserve"> </w:t>
      </w:r>
      <w:r>
        <w:t>diese</w:t>
      </w:r>
      <w:r w:rsidR="005B2CA7">
        <w:t xml:space="preserve"> </w:t>
      </w:r>
      <w:r>
        <w:t>Prozentangaben</w:t>
      </w:r>
      <w:r w:rsidR="005B2CA7">
        <w:t xml:space="preserve"> </w:t>
      </w:r>
      <w:r>
        <w:t>dem,</w:t>
      </w:r>
      <w:r w:rsidR="005B2CA7">
        <w:t xml:space="preserve"> </w:t>
      </w:r>
      <w:r>
        <w:t>was</w:t>
      </w:r>
      <w:r w:rsidR="005B2CA7">
        <w:t xml:space="preserve"> </w:t>
      </w:r>
      <w:r>
        <w:t>neuere</w:t>
      </w:r>
      <w:r w:rsidR="005B2CA7">
        <w:t xml:space="preserve"> </w:t>
      </w:r>
      <w:r>
        <w:rPr>
          <w:i/>
        </w:rPr>
        <w:t>Kinsey-Reports</w:t>
      </w:r>
      <w:r w:rsidR="005B2CA7">
        <w:rPr>
          <w:i/>
        </w:rPr>
        <w:t xml:space="preserve"> </w:t>
      </w:r>
      <w:r>
        <w:t>ebenfalls</w:t>
      </w:r>
      <w:r w:rsidR="005B2CA7">
        <w:t xml:space="preserve"> </w:t>
      </w:r>
      <w:r>
        <w:t>kundtun.</w:t>
      </w:r>
      <w:r w:rsidR="005B2CA7">
        <w:t xml:space="preserve"> </w:t>
      </w:r>
      <w:r>
        <w:t>Während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fünfziger</w:t>
      </w:r>
      <w:r w:rsidR="005B2CA7">
        <w:t xml:space="preserve"> </w:t>
      </w:r>
      <w:r>
        <w:t>Jahren</w:t>
      </w:r>
      <w:r w:rsidR="005B2CA7">
        <w:t xml:space="preserve"> </w:t>
      </w:r>
      <w:r>
        <w:t>noch</w:t>
      </w:r>
      <w:r w:rsidR="005B2CA7">
        <w:t xml:space="preserve"> </w:t>
      </w:r>
      <w:r>
        <w:t>die</w:t>
      </w:r>
      <w:r w:rsidR="005B2CA7">
        <w:t xml:space="preserve"> </w:t>
      </w:r>
      <w:r>
        <w:t>Rede</w:t>
      </w:r>
      <w:r w:rsidR="005B2CA7">
        <w:t xml:space="preserve"> </w:t>
      </w:r>
      <w:r>
        <w:t>war</w:t>
      </w:r>
      <w:r w:rsidR="005B2CA7">
        <w:t xml:space="preserve"> </w:t>
      </w:r>
      <w:r>
        <w:t>von</w:t>
      </w:r>
      <w:r w:rsidR="005B2CA7">
        <w:t xml:space="preserve"> </w:t>
      </w:r>
      <w:r>
        <w:t>bis</w:t>
      </w:r>
      <w:r w:rsidR="005B2CA7">
        <w:t xml:space="preserve"> </w:t>
      </w:r>
      <w:r>
        <w:t>zu</w:t>
      </w:r>
      <w:r w:rsidR="005B2CA7">
        <w:t xml:space="preserve"> </w:t>
      </w:r>
      <w:r>
        <w:t>10</w:t>
      </w:r>
      <w:r w:rsidR="005B2CA7">
        <w:t xml:space="preserve"> </w:t>
      </w:r>
      <w:r>
        <w:t>%</w:t>
      </w:r>
      <w:r w:rsidR="005B2CA7">
        <w:t xml:space="preserve"> </w:t>
      </w:r>
      <w:r>
        <w:t>bleibend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Orientierten,</w:t>
      </w:r>
      <w:r w:rsidR="005B2CA7">
        <w:t xml:space="preserve"> </w:t>
      </w:r>
      <w:r>
        <w:t>spricht</w:t>
      </w:r>
      <w:r w:rsidR="005B2CA7">
        <w:t xml:space="preserve"> </w:t>
      </w:r>
      <w:r>
        <w:t>man</w:t>
      </w:r>
      <w:r w:rsidR="005B2CA7">
        <w:t xml:space="preserve"> </w:t>
      </w:r>
      <w:r>
        <w:t>heute</w:t>
      </w:r>
      <w:r w:rsidR="005B2CA7">
        <w:t xml:space="preserve"> </w:t>
      </w:r>
      <w:r>
        <w:t>von</w:t>
      </w:r>
      <w:r w:rsidR="005B2CA7">
        <w:t xml:space="preserve"> </w:t>
      </w:r>
      <w:r>
        <w:t>lediglich</w:t>
      </w:r>
      <w:r w:rsidR="005B2CA7">
        <w:t xml:space="preserve"> </w:t>
      </w:r>
      <w:r>
        <w:t>1</w:t>
      </w:r>
      <w:r w:rsidR="005B2CA7">
        <w:t xml:space="preserve"> </w:t>
      </w:r>
      <w:r>
        <w:t>%</w:t>
      </w:r>
      <w:r w:rsidR="005B2CA7">
        <w:t xml:space="preserve"> </w:t>
      </w:r>
      <w:r>
        <w:t>der</w:t>
      </w:r>
      <w:r w:rsidR="005B2CA7">
        <w:rPr>
          <w:spacing w:val="-2"/>
        </w:rPr>
        <w:t xml:space="preserve"> </w:t>
      </w:r>
      <w:r>
        <w:t>Bevölkerung.</w:t>
      </w:r>
    </w:p>
    <w:p w:rsidR="006D70C7" w:rsidRDefault="006D70C7">
      <w:pPr>
        <w:spacing w:line="247" w:lineRule="auto"/>
        <w:jc w:val="both"/>
        <w:sectPr w:rsidR="006D70C7">
          <w:headerReference w:type="default" r:id="rId74"/>
          <w:footerReference w:type="default" r:id="rId75"/>
          <w:pgSz w:w="11910" w:h="16850"/>
          <w:pgMar w:top="1340" w:right="1020" w:bottom="1260" w:left="1020" w:header="732" w:footer="1073" w:gutter="0"/>
          <w:pgNumType w:start="41"/>
          <w:cols w:space="720"/>
        </w:sectPr>
      </w:pPr>
    </w:p>
    <w:p w:rsidR="006D70C7" w:rsidRDefault="009E7DB5">
      <w:pPr>
        <w:pStyle w:val="Textkrper"/>
        <w:spacing w:before="90" w:line="247" w:lineRule="auto"/>
        <w:ind w:left="115" w:right="112"/>
        <w:jc w:val="both"/>
      </w:pPr>
      <w:r>
        <w:lastRenderedPageBreak/>
        <w:t>Daneben</w:t>
      </w:r>
      <w:r w:rsidR="005B2CA7">
        <w:t xml:space="preserve"> </w:t>
      </w:r>
      <w:r>
        <w:t>will</w:t>
      </w:r>
      <w:r w:rsidR="005B2CA7">
        <w:t xml:space="preserve"> </w:t>
      </w:r>
      <w:r>
        <w:t>man</w:t>
      </w:r>
      <w:r w:rsidR="005B2CA7">
        <w:t xml:space="preserve"> </w:t>
      </w:r>
      <w:r>
        <w:t>von</w:t>
      </w:r>
      <w:r w:rsidR="005B2CA7">
        <w:t xml:space="preserve"> </w:t>
      </w:r>
      <w:r>
        <w:t>Zwischenstufen</w:t>
      </w:r>
      <w:r w:rsidR="005B2CA7">
        <w:t xml:space="preserve"> </w:t>
      </w:r>
      <w:r>
        <w:t>und</w:t>
      </w:r>
      <w:r w:rsidR="005B2CA7">
        <w:t xml:space="preserve"> </w:t>
      </w:r>
      <w:r>
        <w:t>ambivalenten</w:t>
      </w:r>
      <w:r w:rsidR="005B2CA7">
        <w:t xml:space="preserve"> </w:t>
      </w:r>
      <w:r>
        <w:t>Prägungen</w:t>
      </w:r>
      <w:r w:rsidR="005B2CA7">
        <w:t xml:space="preserve"> </w:t>
      </w:r>
      <w:r>
        <w:t>(sogenannter</w:t>
      </w:r>
      <w:r w:rsidR="005B2CA7">
        <w:t xml:space="preserve"> </w:t>
      </w:r>
      <w:r>
        <w:t>Bisexualität)</w:t>
      </w:r>
      <w:r w:rsidR="005B2CA7">
        <w:t xml:space="preserve"> </w:t>
      </w:r>
      <w:r>
        <w:t>sprechen:</w:t>
      </w:r>
      <w:r w:rsidR="005B2CA7">
        <w:t xml:space="preserve"> </w:t>
      </w:r>
      <w:r>
        <w:t>So</w:t>
      </w:r>
      <w:r w:rsidR="005B2CA7">
        <w:t xml:space="preserve"> </w:t>
      </w:r>
      <w:r>
        <w:t>wie</w:t>
      </w:r>
      <w:r w:rsidR="005B2CA7">
        <w:t xml:space="preserve"> </w:t>
      </w:r>
      <w:r>
        <w:t>jeder</w:t>
      </w:r>
      <w:r w:rsidR="005B2CA7">
        <w:t xml:space="preserve"> </w:t>
      </w:r>
      <w:r>
        <w:t>Mensch</w:t>
      </w:r>
      <w:r w:rsidR="005B2CA7">
        <w:t xml:space="preserve"> </w:t>
      </w:r>
      <w:r>
        <w:t>auch</w:t>
      </w:r>
      <w:r w:rsidR="005B2CA7">
        <w:t xml:space="preserve"> </w:t>
      </w:r>
      <w:r>
        <w:t>körperliche</w:t>
      </w:r>
      <w:r w:rsidR="005B2CA7">
        <w:t xml:space="preserve"> </w:t>
      </w:r>
      <w:r>
        <w:t>Merkmale</w:t>
      </w:r>
      <w:r w:rsidR="005B2CA7">
        <w:t xml:space="preserve"> </w:t>
      </w:r>
      <w:r>
        <w:t>des</w:t>
      </w:r>
      <w:r w:rsidR="005B2CA7">
        <w:t xml:space="preserve"> </w:t>
      </w:r>
      <w:r>
        <w:t>anderen</w:t>
      </w:r>
      <w:r w:rsidR="005B2CA7">
        <w:t xml:space="preserve"> </w:t>
      </w:r>
      <w:r>
        <w:t>Geschlechtes</w:t>
      </w:r>
      <w:r w:rsidR="005B2CA7">
        <w:t xml:space="preserve"> </w:t>
      </w:r>
      <w:r>
        <w:t>aufweise</w:t>
      </w:r>
      <w:r w:rsidR="005B2CA7">
        <w:t xml:space="preserve"> </w:t>
      </w:r>
      <w:r>
        <w:t>(bis</w:t>
      </w:r>
      <w:r w:rsidR="005B2CA7">
        <w:t xml:space="preserve"> </w:t>
      </w:r>
      <w:r>
        <w:t>zur</w:t>
      </w:r>
      <w:r w:rsidR="005B2CA7">
        <w:t xml:space="preserve"> </w:t>
      </w:r>
      <w:r>
        <w:t>Zwitterbildung),</w:t>
      </w:r>
      <w:r w:rsidR="005B2CA7">
        <w:t xml:space="preserve"> </w:t>
      </w:r>
      <w:r>
        <w:t>könne</w:t>
      </w:r>
      <w:r w:rsidR="005B2CA7">
        <w:t xml:space="preserve"> </w:t>
      </w:r>
      <w:r>
        <w:t>es</w:t>
      </w:r>
      <w:r w:rsidR="005B2CA7">
        <w:t xml:space="preserve"> </w:t>
      </w:r>
      <w:r>
        <w:t>(zum</w:t>
      </w:r>
      <w:r w:rsidR="005B2CA7">
        <w:t xml:space="preserve"> </w:t>
      </w:r>
      <w:r>
        <w:t>Beispiel</w:t>
      </w:r>
      <w:r w:rsidR="005B2CA7">
        <w:t xml:space="preserve"> </w:t>
      </w:r>
      <w:r>
        <w:t>im</w:t>
      </w:r>
      <w:r w:rsidR="005B2CA7">
        <w:t xml:space="preserve"> </w:t>
      </w:r>
      <w:r>
        <w:t>Pubertätsalter)</w:t>
      </w:r>
      <w:r w:rsidR="005B2CA7">
        <w:t xml:space="preserve"> </w:t>
      </w:r>
      <w:r>
        <w:t>zu</w:t>
      </w:r>
      <w:r w:rsidR="005B2CA7">
        <w:t xml:space="preserve"> </w:t>
      </w:r>
      <w:r>
        <w:t>intensiveren</w:t>
      </w:r>
      <w:r w:rsidR="005B2CA7">
        <w:t xml:space="preserve"> </w:t>
      </w:r>
      <w:r>
        <w:t>Ausprägungen</w:t>
      </w:r>
      <w:r w:rsidR="005B2CA7">
        <w:t xml:space="preserve"> </w:t>
      </w:r>
      <w:r>
        <w:t>bisexueller</w:t>
      </w:r>
      <w:r w:rsidR="005B2CA7">
        <w:t xml:space="preserve"> </w:t>
      </w:r>
      <w:r>
        <w:t>Art</w:t>
      </w:r>
      <w:r w:rsidR="005B2CA7">
        <w:t xml:space="preserve"> </w:t>
      </w:r>
      <w:r>
        <w:t>kommen.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before="1" w:line="247" w:lineRule="auto"/>
        <w:ind w:left="115" w:right="106"/>
        <w:jc w:val="both"/>
      </w:pPr>
      <w:r>
        <w:t>Aber</w:t>
      </w:r>
      <w:r w:rsidR="005B2CA7">
        <w:t xml:space="preserve"> </w:t>
      </w:r>
      <w:r>
        <w:t>wie</w:t>
      </w:r>
      <w:r w:rsidR="005B2CA7">
        <w:t xml:space="preserve"> </w:t>
      </w:r>
      <w:r>
        <w:t>fragwürdig</w:t>
      </w:r>
      <w:r w:rsidR="005B2CA7">
        <w:t xml:space="preserve"> </w:t>
      </w:r>
      <w:r>
        <w:t>die</w:t>
      </w:r>
      <w:r w:rsidR="005B2CA7">
        <w:t xml:space="preserve"> </w:t>
      </w:r>
      <w:r>
        <w:t>hohen</w:t>
      </w:r>
      <w:r w:rsidR="005B2CA7">
        <w:t xml:space="preserve"> </w:t>
      </w:r>
      <w:r>
        <w:t>Zahlenspielereien</w:t>
      </w:r>
      <w:r w:rsidR="005B2CA7">
        <w:t xml:space="preserve"> </w:t>
      </w:r>
      <w:r>
        <w:t>auch</w:t>
      </w:r>
      <w:r w:rsidR="005B2CA7">
        <w:t xml:space="preserve"> </w:t>
      </w:r>
      <w:r>
        <w:t>sind:</w:t>
      </w:r>
      <w:r w:rsidR="005B2CA7">
        <w:t xml:space="preserve"> </w:t>
      </w:r>
      <w:r>
        <w:t>Nicht</w:t>
      </w:r>
      <w:r w:rsidR="005B2CA7">
        <w:t xml:space="preserve"> </w:t>
      </w:r>
      <w:r>
        <w:t>zuletzt,</w:t>
      </w:r>
      <w:r w:rsidR="005B2CA7">
        <w:t xml:space="preserve"> </w:t>
      </w:r>
      <w:r>
        <w:t>weil</w:t>
      </w:r>
      <w:r w:rsidR="005B2CA7">
        <w:t xml:space="preserve"> </w:t>
      </w:r>
      <w:r>
        <w:t>sie</w:t>
      </w:r>
      <w:r w:rsidR="005B2CA7">
        <w:t xml:space="preserve"> </w:t>
      </w:r>
      <w:r>
        <w:t>sich</w:t>
      </w:r>
      <w:r w:rsidR="005B2CA7">
        <w:t xml:space="preserve"> </w:t>
      </w:r>
      <w:r>
        <w:t>vortrefflich</w:t>
      </w:r>
      <w:r w:rsidR="005B2CA7">
        <w:t xml:space="preserve"> </w:t>
      </w:r>
      <w:r>
        <w:t>zur</w:t>
      </w:r>
      <w:r w:rsidR="005B2CA7">
        <w:t xml:space="preserve"> </w:t>
      </w:r>
      <w:r>
        <w:t>Untermauerung</w:t>
      </w:r>
      <w:r w:rsidR="005B2CA7">
        <w:t xml:space="preserve"> </w:t>
      </w:r>
      <w:r>
        <w:t>der</w:t>
      </w:r>
      <w:r w:rsidR="005B2CA7">
        <w:t xml:space="preserve"> </w:t>
      </w:r>
      <w:r>
        <w:t>These</w:t>
      </w:r>
      <w:r w:rsidR="005B2CA7">
        <w:t xml:space="preserve"> </w:t>
      </w:r>
      <w:r>
        <w:t>einer</w:t>
      </w:r>
      <w:r w:rsidR="005B2CA7">
        <w:t xml:space="preserve"> </w:t>
      </w:r>
      <w:proofErr w:type="spellStart"/>
      <w:r>
        <w:t>Ambisexualität</w:t>
      </w:r>
      <w:proofErr w:type="spellEnd"/>
      <w:r w:rsidR="005B2CA7">
        <w:t xml:space="preserve"> </w:t>
      </w:r>
      <w:r>
        <w:t>des</w:t>
      </w:r>
      <w:r w:rsidR="005B2CA7">
        <w:t xml:space="preserve"> </w:t>
      </w:r>
      <w:r>
        <w:t>Menschen</w:t>
      </w:r>
      <w:r w:rsidR="005B2CA7">
        <w:t xml:space="preserve"> </w:t>
      </w:r>
      <w:r>
        <w:t>eignen,</w:t>
      </w:r>
      <w:r w:rsidR="005B2CA7">
        <w:t xml:space="preserve"> </w:t>
      </w:r>
      <w:r>
        <w:t>die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Forderung</w:t>
      </w:r>
      <w:r w:rsidR="005B2CA7">
        <w:t xml:space="preserve"> </w:t>
      </w:r>
      <w:r>
        <w:t>verknüpft</w:t>
      </w:r>
      <w:r w:rsidR="005B2CA7">
        <w:t xml:space="preserve"> </w:t>
      </w:r>
      <w:r>
        <w:t>wird,</w:t>
      </w:r>
      <w:r w:rsidR="005B2CA7">
        <w:t xml:space="preserve"> </w:t>
      </w:r>
      <w:r>
        <w:t>bei</w:t>
      </w:r>
      <w:r w:rsidR="005B2CA7">
        <w:t xml:space="preserve"> </w:t>
      </w:r>
      <w:r>
        <w:t>dem</w:t>
      </w:r>
      <w:r w:rsidR="005B2CA7">
        <w:t xml:space="preserve"> </w:t>
      </w:r>
      <w:r>
        <w:t>im</w:t>
      </w:r>
      <w:r w:rsidR="005B2CA7">
        <w:t xml:space="preserve"> </w:t>
      </w:r>
      <w:r>
        <w:t>Kern</w:t>
      </w:r>
      <w:r w:rsidR="005B2CA7">
        <w:t xml:space="preserve"> </w:t>
      </w:r>
      <w:r>
        <w:t>bisexuellen</w:t>
      </w:r>
      <w:r w:rsidR="005B2CA7">
        <w:t xml:space="preserve"> </w:t>
      </w:r>
      <w:r>
        <w:t>Menschen</w:t>
      </w:r>
      <w:r w:rsidR="005B2CA7">
        <w:t xml:space="preserve"> </w:t>
      </w:r>
      <w:r>
        <w:t>müsse</w:t>
      </w:r>
      <w:r w:rsidR="005B2CA7">
        <w:t xml:space="preserve"> </w:t>
      </w:r>
      <w:r>
        <w:t>die</w:t>
      </w:r>
      <w:r w:rsidR="005B2CA7">
        <w:t xml:space="preserve"> </w:t>
      </w:r>
      <w:r>
        <w:t>Entscheidung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genauso</w:t>
      </w:r>
      <w:r w:rsidR="005B2CA7">
        <w:t xml:space="preserve"> </w:t>
      </w:r>
      <w:r>
        <w:t>respektiert</w:t>
      </w:r>
      <w:r w:rsidR="005B2CA7">
        <w:t xml:space="preserve"> </w:t>
      </w:r>
      <w:r>
        <w:t>werden</w:t>
      </w:r>
      <w:r w:rsidR="005B2CA7">
        <w:t xml:space="preserve"> </w:t>
      </w:r>
      <w:r>
        <w:t>wie</w:t>
      </w:r>
      <w:r w:rsidR="005B2CA7">
        <w:t xml:space="preserve"> </w:t>
      </w:r>
      <w:r>
        <w:t>der</w:t>
      </w:r>
      <w:r w:rsidR="005B2CA7">
        <w:t xml:space="preserve"> </w:t>
      </w:r>
      <w:r>
        <w:t>voluntative</w:t>
      </w:r>
      <w:r w:rsidR="005B2CA7">
        <w:t xml:space="preserve"> </w:t>
      </w:r>
      <w:r>
        <w:t>Akt</w:t>
      </w:r>
      <w:r w:rsidR="005B2CA7">
        <w:t xml:space="preserve"> </w:t>
      </w:r>
      <w:r>
        <w:t>zur</w:t>
      </w:r>
      <w:r w:rsidR="005B2CA7">
        <w:t xml:space="preserve"> </w:t>
      </w:r>
      <w:r>
        <w:t>Heterosexualität,</w:t>
      </w:r>
      <w:r w:rsidR="005B2CA7">
        <w:t xml:space="preserve"> </w:t>
      </w:r>
      <w:r>
        <w:t>werden</w:t>
      </w:r>
      <w:r w:rsidR="005B2CA7">
        <w:t xml:space="preserve"> </w:t>
      </w:r>
      <w:r>
        <w:t>sie</w:t>
      </w:r>
      <w:r w:rsidR="005B2CA7">
        <w:t xml:space="preserve"> </w:t>
      </w:r>
      <w:r>
        <w:t>gerne</w:t>
      </w:r>
      <w:r w:rsidR="005B2CA7">
        <w:rPr>
          <w:spacing w:val="-3"/>
        </w:rPr>
        <w:t xml:space="preserve"> </w:t>
      </w:r>
      <w:r>
        <w:t>vorgetragen.</w:t>
      </w:r>
    </w:p>
    <w:p w:rsidR="006D70C7" w:rsidRDefault="006D70C7">
      <w:pPr>
        <w:pStyle w:val="Textkrper"/>
        <w:spacing w:before="1"/>
      </w:pPr>
    </w:p>
    <w:p w:rsidR="006D70C7" w:rsidRDefault="009E7DB5">
      <w:pPr>
        <w:pStyle w:val="Textkrper"/>
        <w:spacing w:before="1" w:line="247" w:lineRule="auto"/>
        <w:ind w:left="115" w:right="112"/>
        <w:jc w:val="both"/>
      </w:pPr>
      <w:r>
        <w:t>Obgleich</w:t>
      </w:r>
      <w:r w:rsidR="005B2CA7">
        <w:t xml:space="preserve"> </w:t>
      </w:r>
      <w:r>
        <w:t>also</w:t>
      </w:r>
      <w:r w:rsidR="005B2CA7">
        <w:t xml:space="preserve"> </w:t>
      </w:r>
      <w:r>
        <w:t>einige</w:t>
      </w:r>
      <w:r w:rsidR="005B2CA7">
        <w:t xml:space="preserve"> </w:t>
      </w:r>
      <w:r>
        <w:t>Epigonen</w:t>
      </w:r>
      <w:r w:rsidR="005B2CA7">
        <w:t xml:space="preserve"> </w:t>
      </w:r>
      <w:r>
        <w:t>S.</w:t>
      </w:r>
      <w:r w:rsidR="005B2CA7">
        <w:t xml:space="preserve"> </w:t>
      </w:r>
      <w:r>
        <w:t>Freuds</w:t>
      </w:r>
      <w:r w:rsidR="005B2CA7">
        <w:t xml:space="preserve"> </w:t>
      </w:r>
      <w:r>
        <w:t>und</w:t>
      </w:r>
      <w:r w:rsidR="005B2CA7">
        <w:t xml:space="preserve"> </w:t>
      </w:r>
      <w:r>
        <w:t>A.</w:t>
      </w:r>
      <w:r w:rsidR="005B2CA7">
        <w:t xml:space="preserve"> </w:t>
      </w:r>
      <w:r>
        <w:t>Kinseys</w:t>
      </w:r>
      <w:r w:rsidR="005B2CA7">
        <w:t xml:space="preserve"> </w:t>
      </w:r>
      <w:r>
        <w:t>die</w:t>
      </w:r>
      <w:r w:rsidR="005B2CA7">
        <w:t xml:space="preserve"> </w:t>
      </w:r>
      <w:r>
        <w:t>These</w:t>
      </w:r>
      <w:r w:rsidR="005B2CA7">
        <w:t xml:space="preserve"> </w:t>
      </w:r>
      <w:r>
        <w:t>einer</w:t>
      </w:r>
      <w:r w:rsidR="005B2CA7">
        <w:t xml:space="preserve"> </w:t>
      </w:r>
      <w:proofErr w:type="spellStart"/>
      <w:r>
        <w:t>Ambisexualität</w:t>
      </w:r>
      <w:proofErr w:type="spellEnd"/>
      <w:r w:rsidR="005B2CA7">
        <w:t xml:space="preserve"> </w:t>
      </w:r>
      <w:r>
        <w:t>nach</w:t>
      </w:r>
      <w:r w:rsidR="005B2CA7">
        <w:t xml:space="preserve"> </w:t>
      </w:r>
      <w:r>
        <w:t>wie</w:t>
      </w:r>
      <w:r w:rsidR="005B2CA7">
        <w:t xml:space="preserve"> </w:t>
      </w:r>
      <w:r>
        <w:t>vor</w:t>
      </w:r>
      <w:r w:rsidR="005B2CA7">
        <w:t xml:space="preserve"> </w:t>
      </w:r>
      <w:r>
        <w:t>vertreten,</w:t>
      </w:r>
      <w:r w:rsidR="005B2CA7">
        <w:t xml:space="preserve"> </w:t>
      </w:r>
      <w:r>
        <w:t>wird</w:t>
      </w:r>
      <w:r w:rsidR="005B2CA7">
        <w:t xml:space="preserve"> </w:t>
      </w:r>
      <w:r>
        <w:t>sie</w:t>
      </w:r>
      <w:r w:rsidR="005B2CA7">
        <w:t xml:space="preserve"> </w:t>
      </w:r>
      <w:r>
        <w:t>zunehmend</w:t>
      </w:r>
      <w:r w:rsidR="005B2CA7">
        <w:t xml:space="preserve"> </w:t>
      </w:r>
      <w:r>
        <w:t>von</w:t>
      </w:r>
      <w:r w:rsidR="005B2CA7">
        <w:t xml:space="preserve"> </w:t>
      </w:r>
      <w:r>
        <w:t>Humanwissenschaftlern</w:t>
      </w:r>
      <w:r w:rsidR="005B2CA7">
        <w:t xml:space="preserve"> </w:t>
      </w:r>
      <w:r>
        <w:t>bezweifelt.</w:t>
      </w:r>
      <w:r w:rsidR="005B2CA7">
        <w:t xml:space="preserve"> </w:t>
      </w:r>
      <w:r>
        <w:t>In</w:t>
      </w:r>
      <w:r w:rsidR="005B2CA7">
        <w:t xml:space="preserve"> </w:t>
      </w:r>
      <w:r>
        <w:t>Wahrheit</w:t>
      </w:r>
      <w:r w:rsidR="005B2CA7">
        <w:t xml:space="preserve"> </w:t>
      </w:r>
      <w:r>
        <w:t>wird</w:t>
      </w:r>
      <w:r w:rsidR="005B2CA7">
        <w:t xml:space="preserve"> </w:t>
      </w:r>
      <w:r>
        <w:t>die</w:t>
      </w:r>
      <w:r w:rsidR="005B2CA7">
        <w:t xml:space="preserve"> </w:t>
      </w:r>
      <w:r>
        <w:t>These</w:t>
      </w:r>
      <w:r w:rsidR="005B2CA7">
        <w:t xml:space="preserve"> </w:t>
      </w:r>
      <w:r>
        <w:t>einer</w:t>
      </w:r>
      <w:r w:rsidR="005B2CA7">
        <w:t xml:space="preserve"> </w:t>
      </w:r>
      <w:r>
        <w:t>ursprünglichen</w:t>
      </w:r>
      <w:r w:rsidR="005B2CA7">
        <w:t xml:space="preserve"> </w:t>
      </w:r>
      <w:proofErr w:type="spellStart"/>
      <w:r>
        <w:t>Ambisexualität</w:t>
      </w:r>
      <w:proofErr w:type="spellEnd"/>
      <w:r w:rsidR="005B2CA7">
        <w:t xml:space="preserve"> </w:t>
      </w:r>
      <w:r>
        <w:t>des</w:t>
      </w:r>
      <w:r w:rsidR="005B2CA7">
        <w:t xml:space="preserve"> </w:t>
      </w:r>
      <w:r>
        <w:t>Menschen</w:t>
      </w:r>
      <w:r w:rsidR="005B2CA7">
        <w:t xml:space="preserve"> </w:t>
      </w:r>
      <w:r>
        <w:t>einzig</w:t>
      </w:r>
      <w:r w:rsidR="005B2CA7">
        <w:t xml:space="preserve"> </w:t>
      </w:r>
      <w:r>
        <w:t>und</w:t>
      </w:r>
      <w:r w:rsidR="005B2CA7">
        <w:t xml:space="preserve"> </w:t>
      </w:r>
      <w:r>
        <w:t>allein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abgeleitet,</w:t>
      </w:r>
      <w:r w:rsidR="005B2CA7">
        <w:t xml:space="preserve"> </w:t>
      </w:r>
      <w:r>
        <w:t>was</w:t>
      </w:r>
      <w:r w:rsidR="005B2CA7">
        <w:t xml:space="preserve"> </w:t>
      </w:r>
      <w:r>
        <w:t>man</w:t>
      </w:r>
      <w:r w:rsidR="005B2CA7">
        <w:t xml:space="preserve"> </w:t>
      </w:r>
      <w:r>
        <w:t>vorher</w:t>
      </w:r>
      <w:r w:rsidR="005B2CA7">
        <w:t xml:space="preserve"> </w:t>
      </w:r>
      <w:r>
        <w:t>vorausgesetzt</w:t>
      </w:r>
      <w:r w:rsidR="005B2CA7">
        <w:t xml:space="preserve"> </w:t>
      </w:r>
      <w:r>
        <w:t>hat,</w:t>
      </w:r>
      <w:r w:rsidR="005B2CA7">
        <w:t xml:space="preserve"> </w:t>
      </w:r>
      <w:r>
        <w:t>also</w:t>
      </w:r>
      <w:r w:rsidR="005B2CA7">
        <w:t xml:space="preserve"> </w:t>
      </w:r>
      <w:r>
        <w:t>was</w:t>
      </w:r>
      <w:r w:rsidR="005B2CA7">
        <w:t xml:space="preserve"> </w:t>
      </w:r>
      <w:r>
        <w:t>man</w:t>
      </w:r>
      <w:r w:rsidR="005B2CA7">
        <w:t xml:space="preserve"> </w:t>
      </w:r>
      <w:r>
        <w:t>gerne</w:t>
      </w:r>
      <w:r w:rsidR="005B2CA7">
        <w:t xml:space="preserve"> </w:t>
      </w:r>
      <w:r>
        <w:t>glauben</w:t>
      </w:r>
      <w:r w:rsidR="005B2CA7">
        <w:t xml:space="preserve"> </w:t>
      </w:r>
      <w:r>
        <w:t>möchte,</w:t>
      </w:r>
      <w:r w:rsidR="005B2CA7">
        <w:t xml:space="preserve"> </w:t>
      </w:r>
      <w:r>
        <w:t>nämlich</w:t>
      </w:r>
      <w:r w:rsidR="005B2CA7">
        <w:t xml:space="preserve"> </w:t>
      </w:r>
      <w:r>
        <w:t>dass</w:t>
      </w:r>
      <w:r w:rsidR="005B2CA7">
        <w:t xml:space="preserve"> </w:t>
      </w:r>
      <w:r>
        <w:t>das</w:t>
      </w:r>
      <w:r w:rsidR="005B2CA7">
        <w:t xml:space="preserve"> </w:t>
      </w:r>
      <w:r>
        <w:t>Verhalten</w:t>
      </w:r>
      <w:r w:rsidR="005B2CA7">
        <w:t xml:space="preserve"> </w:t>
      </w:r>
      <w:r>
        <w:t>des</w:t>
      </w:r>
      <w:r w:rsidR="005B2CA7">
        <w:t xml:space="preserve"> </w:t>
      </w:r>
      <w:r>
        <w:t>Menschen</w:t>
      </w:r>
      <w:r w:rsidR="005B2CA7">
        <w:t xml:space="preserve"> </w:t>
      </w:r>
      <w:r>
        <w:t>rein</w:t>
      </w:r>
      <w:r w:rsidR="005B2CA7">
        <w:t xml:space="preserve"> </w:t>
      </w:r>
      <w:r>
        <w:t>biologisch</w:t>
      </w:r>
      <w:r w:rsidR="005B2CA7">
        <w:t xml:space="preserve"> </w:t>
      </w:r>
      <w:r>
        <w:t>erklärbar</w:t>
      </w:r>
      <w:r w:rsidR="005B2CA7">
        <w:t xml:space="preserve"> </w:t>
      </w:r>
      <w:r>
        <w:t>sei</w:t>
      </w:r>
      <w:r w:rsidR="005B2CA7">
        <w:t xml:space="preserve"> </w:t>
      </w:r>
      <w:r>
        <w:t>und</w:t>
      </w:r>
      <w:r w:rsidR="005B2CA7">
        <w:t xml:space="preserve"> </w:t>
      </w:r>
      <w:r>
        <w:t>dass</w:t>
      </w:r>
      <w:r w:rsidR="005B2CA7"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Heterosexualität</w:t>
      </w:r>
      <w:r w:rsidR="005B2CA7">
        <w:t xml:space="preserve"> </w:t>
      </w:r>
      <w:r>
        <w:t>nicht</w:t>
      </w:r>
      <w:r w:rsidR="005B2CA7">
        <w:t xml:space="preserve"> </w:t>
      </w:r>
      <w:r>
        <w:t>zur</w:t>
      </w:r>
      <w:r w:rsidR="005B2CA7">
        <w:t xml:space="preserve"> </w:t>
      </w:r>
      <w:r>
        <w:t>anthropologischen</w:t>
      </w:r>
      <w:r w:rsidR="005B2CA7">
        <w:t xml:space="preserve"> </w:t>
      </w:r>
      <w:r>
        <w:t>Norm</w:t>
      </w:r>
      <w:r w:rsidR="005B2CA7">
        <w:t xml:space="preserve"> </w:t>
      </w:r>
      <w:r>
        <w:t>erheben</w:t>
      </w:r>
      <w:r w:rsidR="005B2CA7">
        <w:t xml:space="preserve"> </w:t>
      </w:r>
      <w:r>
        <w:t>dürfe.</w:t>
      </w:r>
    </w:p>
    <w:p w:rsidR="006D70C7" w:rsidRDefault="006D70C7">
      <w:pPr>
        <w:pStyle w:val="Textkrper"/>
        <w:spacing w:before="1"/>
      </w:pPr>
    </w:p>
    <w:p w:rsidR="006D70C7" w:rsidRDefault="009E7DB5" w:rsidP="007423A2">
      <w:pPr>
        <w:pStyle w:val="Textkrper"/>
        <w:spacing w:line="247" w:lineRule="auto"/>
        <w:ind w:left="115" w:right="111"/>
        <w:jc w:val="both"/>
      </w:pPr>
      <w:r>
        <w:t>Übrigens</w:t>
      </w:r>
      <w:r w:rsidR="005B2CA7">
        <w:t xml:space="preserve"> </w:t>
      </w:r>
      <w:r>
        <w:t>vertrat</w:t>
      </w:r>
      <w:r w:rsidR="005B2CA7">
        <w:t xml:space="preserve"> </w:t>
      </w:r>
      <w:r>
        <w:t>Karl</w:t>
      </w:r>
      <w:r w:rsidR="005B2CA7">
        <w:t xml:space="preserve"> </w:t>
      </w:r>
      <w:r>
        <w:t>Heinrich</w:t>
      </w:r>
      <w:r w:rsidR="005B2CA7">
        <w:t xml:space="preserve"> </w:t>
      </w:r>
      <w:r>
        <w:t>Ulrichs,</w:t>
      </w:r>
      <w:r w:rsidR="005B2CA7">
        <w:t xml:space="preserve"> </w:t>
      </w:r>
      <w:r>
        <w:t>der</w:t>
      </w:r>
      <w:r w:rsidR="005B2CA7">
        <w:t xml:space="preserve"> </w:t>
      </w:r>
      <w:r>
        <w:t>Erfinder</w:t>
      </w:r>
      <w:r w:rsidR="005B2CA7">
        <w:t xml:space="preserve"> </w:t>
      </w:r>
      <w:r>
        <w:t>der</w:t>
      </w:r>
      <w:r w:rsidR="005B2CA7">
        <w:t xml:space="preserve"> </w:t>
      </w:r>
      <w:r>
        <w:t>Idee</w:t>
      </w:r>
      <w:r w:rsidR="005B2CA7">
        <w:t xml:space="preserve"> </w:t>
      </w:r>
      <w:r>
        <w:t>vom</w:t>
      </w:r>
      <w:r w:rsidR="005B2CA7">
        <w:t xml:space="preserve"> </w:t>
      </w:r>
      <w:r>
        <w:t>„dritten</w:t>
      </w:r>
      <w:r w:rsidR="005B2CA7">
        <w:t xml:space="preserve"> </w:t>
      </w:r>
      <w:r>
        <w:t>Geschlecht“</w:t>
      </w:r>
      <w:r w:rsidR="005B2CA7">
        <w:t xml:space="preserve"> </w:t>
      </w:r>
      <w:r>
        <w:t>gegen</w:t>
      </w:r>
      <w:r w:rsidR="005B2CA7">
        <w:t xml:space="preserve"> </w:t>
      </w:r>
      <w:r>
        <w:t>Ende</w:t>
      </w:r>
      <w:r w:rsidR="005B2CA7">
        <w:t xml:space="preserve"> </w:t>
      </w:r>
      <w:r>
        <w:t>seines</w:t>
      </w:r>
      <w:r w:rsidR="005B2CA7">
        <w:t xml:space="preserve"> </w:t>
      </w:r>
      <w:r>
        <w:t>Lebens</w:t>
      </w:r>
      <w:r w:rsidR="005B2CA7">
        <w:t xml:space="preserve"> </w:t>
      </w:r>
      <w:r>
        <w:t>die</w:t>
      </w:r>
      <w:r w:rsidR="005B2CA7">
        <w:t xml:space="preserve"> </w:t>
      </w:r>
      <w:r>
        <w:t>Überzeugung,</w:t>
      </w:r>
      <w:r w:rsidR="005B2CA7">
        <w:t xml:space="preserve"> </w:t>
      </w:r>
      <w:r>
        <w:t>es</w:t>
      </w:r>
      <w:r w:rsidR="005B2CA7">
        <w:t xml:space="preserve"> </w:t>
      </w:r>
      <w:r>
        <w:t>gäbe</w:t>
      </w:r>
      <w:r w:rsidR="005B2CA7">
        <w:t xml:space="preserve"> </w:t>
      </w:r>
      <w:r>
        <w:t>mehr</w:t>
      </w:r>
      <w:r w:rsidR="005B2CA7">
        <w:t xml:space="preserve"> </w:t>
      </w:r>
      <w:r>
        <w:t>als</w:t>
      </w:r>
      <w:r w:rsidR="005B2CA7">
        <w:t xml:space="preserve"> </w:t>
      </w:r>
      <w:r>
        <w:t>zwölf</w:t>
      </w:r>
      <w:r w:rsidR="005B2CA7">
        <w:t xml:space="preserve"> </w:t>
      </w:r>
      <w:r>
        <w:t>unterscheidbare</w:t>
      </w:r>
      <w:r w:rsidR="005B2CA7">
        <w:t xml:space="preserve"> </w:t>
      </w:r>
      <w:r>
        <w:t>menschliche</w:t>
      </w:r>
      <w:r w:rsidR="005B2CA7">
        <w:t xml:space="preserve"> </w:t>
      </w:r>
      <w:r>
        <w:t>Geschlechter.</w:t>
      </w:r>
      <w:r w:rsidR="005B2CA7">
        <w:t xml:space="preserve"> </w:t>
      </w:r>
      <w:r>
        <w:t>Andere</w:t>
      </w:r>
      <w:r w:rsidR="005B2CA7">
        <w:t xml:space="preserve"> </w:t>
      </w:r>
      <w:r>
        <w:t>„menschliche</w:t>
      </w:r>
      <w:r w:rsidR="005B2CA7">
        <w:t xml:space="preserve"> </w:t>
      </w:r>
      <w:r>
        <w:t>Geschlechter“</w:t>
      </w:r>
      <w:r w:rsidR="005B2CA7">
        <w:t xml:space="preserve"> </w:t>
      </w:r>
      <w:r>
        <w:t>seien</w:t>
      </w:r>
      <w:r w:rsidR="005B2CA7">
        <w:t xml:space="preserve"> </w:t>
      </w:r>
      <w:r>
        <w:t>unter</w:t>
      </w:r>
      <w:r w:rsidR="005B2CA7">
        <w:t xml:space="preserve"> </w:t>
      </w:r>
      <w:r>
        <w:t>anderem</w:t>
      </w:r>
      <w:r w:rsidR="005B2CA7">
        <w:t xml:space="preserve"> </w:t>
      </w:r>
      <w:r>
        <w:t>Bisexuelle,</w:t>
      </w:r>
      <w:r w:rsidR="005B2CA7">
        <w:t xml:space="preserve"> </w:t>
      </w:r>
      <w:r>
        <w:t>Transsexuelle,</w:t>
      </w:r>
      <w:r w:rsidR="005B2CA7">
        <w:t xml:space="preserve"> </w:t>
      </w:r>
      <w:r>
        <w:t>Pädophile.</w:t>
      </w:r>
      <w:r w:rsidR="005B2CA7">
        <w:t xml:space="preserve"> </w:t>
      </w:r>
      <w:r>
        <w:t>Mit</w:t>
      </w:r>
      <w:r w:rsidR="005B2CA7">
        <w:t xml:space="preserve"> </w:t>
      </w:r>
      <w:r>
        <w:t>derartigen</w:t>
      </w:r>
      <w:r w:rsidR="005B2CA7">
        <w:t xml:space="preserve"> </w:t>
      </w:r>
      <w:r>
        <w:t>Ideen</w:t>
      </w:r>
      <w:r w:rsidR="005B2CA7">
        <w:t xml:space="preserve"> </w:t>
      </w:r>
      <w:r>
        <w:t>wird</w:t>
      </w:r>
      <w:r w:rsidR="005B2CA7">
        <w:t xml:space="preserve"> </w:t>
      </w:r>
      <w:r>
        <w:t>faktisch</w:t>
      </w:r>
      <w:r w:rsidR="005B2CA7">
        <w:t xml:space="preserve"> </w:t>
      </w:r>
      <w:r>
        <w:t>die</w:t>
      </w:r>
      <w:r w:rsidR="005B2CA7">
        <w:t xml:space="preserve"> </w:t>
      </w:r>
      <w:r>
        <w:t>zueinander</w:t>
      </w:r>
      <w:r w:rsidR="005B2CA7">
        <w:t xml:space="preserve"> </w:t>
      </w:r>
      <w:proofErr w:type="spellStart"/>
      <w:r>
        <w:t>hingeordneten</w:t>
      </w:r>
      <w:proofErr w:type="spellEnd"/>
      <w:r w:rsidR="005B2CA7">
        <w:t xml:space="preserve"> </w:t>
      </w:r>
      <w:r>
        <w:t>Polarität</w:t>
      </w:r>
      <w:r w:rsidR="005B2CA7">
        <w:t xml:space="preserve"> </w:t>
      </w:r>
      <w:r>
        <w:t>von</w:t>
      </w:r>
      <w:r w:rsidR="005B2CA7">
        <w:t xml:space="preserve"> </w:t>
      </w:r>
      <w:r>
        <w:t>Mann</w:t>
      </w:r>
      <w:r w:rsidR="005B2CA7">
        <w:t xml:space="preserve"> </w:t>
      </w:r>
      <w:r>
        <w:t>und</w:t>
      </w:r>
      <w:r w:rsidR="005B2CA7">
        <w:t xml:space="preserve"> </w:t>
      </w:r>
      <w:r>
        <w:t>Frau</w:t>
      </w:r>
      <w:r w:rsidR="005B2CA7">
        <w:t xml:space="preserve"> </w:t>
      </w:r>
      <w:r>
        <w:t>aufgelöst.</w:t>
      </w:r>
      <w:r w:rsidR="005B2CA7">
        <w:t xml:space="preserve"> </w:t>
      </w:r>
      <w:r>
        <w:t>Es</w:t>
      </w:r>
      <w:r w:rsidR="005B2CA7">
        <w:t xml:space="preserve"> </w:t>
      </w:r>
      <w:r>
        <w:t>entsteht</w:t>
      </w:r>
      <w:r w:rsidR="005B2CA7">
        <w:t xml:space="preserve"> </w:t>
      </w:r>
      <w:r>
        <w:t>ein</w:t>
      </w:r>
      <w:r w:rsidR="005B2CA7">
        <w:t xml:space="preserve"> </w:t>
      </w:r>
      <w:r>
        <w:t>radikal</w:t>
      </w:r>
      <w:r w:rsidR="005B2CA7">
        <w:t xml:space="preserve"> </w:t>
      </w:r>
      <w:r>
        <w:t>anderes,</w:t>
      </w:r>
      <w:r w:rsidR="005B2CA7">
        <w:t xml:space="preserve"> </w:t>
      </w:r>
      <w:r>
        <w:t>einzig</w:t>
      </w:r>
      <w:r w:rsidR="005B2CA7">
        <w:t xml:space="preserve"> </w:t>
      </w:r>
      <w:r>
        <w:t>und</w:t>
      </w:r>
      <w:r w:rsidR="005B2CA7">
        <w:t xml:space="preserve"> </w:t>
      </w:r>
      <w:r>
        <w:t>allein</w:t>
      </w:r>
      <w:r w:rsidR="005B2CA7">
        <w:t xml:space="preserve"> </w:t>
      </w:r>
      <w:r>
        <w:t>durch</w:t>
      </w:r>
      <w:r w:rsidR="005B2CA7">
        <w:t xml:space="preserve"> </w:t>
      </w:r>
      <w:r>
        <w:t>Ha</w:t>
      </w:r>
      <w:r w:rsidR="007423A2">
        <w:t>ss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biblischen</w:t>
      </w:r>
      <w:r w:rsidR="005B2CA7">
        <w:t xml:space="preserve"> </w:t>
      </w:r>
      <w:r>
        <w:t>Schöpfungsordnungen</w:t>
      </w:r>
      <w:r w:rsidR="005B2CA7">
        <w:t xml:space="preserve"> </w:t>
      </w:r>
      <w:r>
        <w:t>konstruiertes</w:t>
      </w:r>
      <w:r w:rsidR="005B2CA7">
        <w:t xml:space="preserve"> </w:t>
      </w:r>
      <w:r>
        <w:t>Menschenbild.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5"/>
        <w:rPr>
          <w:sz w:val="27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21"/>
        </w:tabs>
        <w:spacing w:line="247" w:lineRule="auto"/>
        <w:ind w:left="115" w:right="113" w:firstLine="0"/>
      </w:pPr>
      <w:r>
        <w:rPr>
          <w:spacing w:val="-3"/>
        </w:rPr>
        <w:t>Zu</w:t>
      </w:r>
      <w:r w:rsidR="005B2CA7">
        <w:rPr>
          <w:spacing w:val="-3"/>
        </w:rPr>
        <w:t xml:space="preserve"> </w:t>
      </w:r>
      <w:r>
        <w:t>Herkunft</w:t>
      </w:r>
      <w:r w:rsidR="005B2CA7">
        <w:t xml:space="preserve"> </w:t>
      </w:r>
      <w:r>
        <w:t>und</w:t>
      </w:r>
      <w:r w:rsidR="005B2CA7">
        <w:t xml:space="preserve"> </w:t>
      </w:r>
      <w:r>
        <w:t>Wesen</w:t>
      </w:r>
      <w:r w:rsidR="005B2CA7">
        <w:t xml:space="preserve"> </w:t>
      </w:r>
      <w:r>
        <w:t>homosexueller</w:t>
      </w:r>
      <w:r w:rsidR="005B2CA7">
        <w:t xml:space="preserve"> </w:t>
      </w:r>
      <w:r>
        <w:t>Orientierung</w:t>
      </w:r>
      <w:r w:rsidR="005B2CA7">
        <w:t xml:space="preserve"> </w:t>
      </w:r>
      <w:r>
        <w:t>im</w:t>
      </w:r>
      <w:r w:rsidR="005B2CA7">
        <w:t xml:space="preserve"> </w:t>
      </w:r>
      <w:r>
        <w:t>Licht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</w:p>
    <w:p w:rsidR="006D70C7" w:rsidRDefault="006D70C7">
      <w:pPr>
        <w:pStyle w:val="Textkrper"/>
        <w:rPr>
          <w:b/>
        </w:rPr>
      </w:pPr>
    </w:p>
    <w:p w:rsidR="006D70C7" w:rsidRDefault="009E7DB5">
      <w:pPr>
        <w:pStyle w:val="Textkrper"/>
        <w:spacing w:line="247" w:lineRule="auto"/>
        <w:ind w:left="115" w:right="115"/>
        <w:jc w:val="both"/>
      </w:pP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Beantwortung</w:t>
      </w:r>
      <w:r w:rsidR="005B2CA7">
        <w:t xml:space="preserve"> </w:t>
      </w:r>
      <w:r>
        <w:t>der</w:t>
      </w:r>
      <w:r w:rsidR="005B2CA7">
        <w:t xml:space="preserve"> </w:t>
      </w:r>
      <w:r>
        <w:t>Frage,</w:t>
      </w:r>
      <w:r w:rsidR="005B2CA7">
        <w:t xml:space="preserve"> </w:t>
      </w:r>
      <w:r>
        <w:t>wie</w:t>
      </w:r>
      <w:r w:rsidR="005B2CA7">
        <w:t xml:space="preserve"> </w:t>
      </w:r>
      <w:r>
        <w:t>Herkunft</w:t>
      </w:r>
      <w:r w:rsidR="005B2CA7">
        <w:t xml:space="preserve"> </w:t>
      </w:r>
      <w:r>
        <w:t>und</w:t>
      </w:r>
      <w:r w:rsidR="005B2CA7">
        <w:t xml:space="preserve"> </w:t>
      </w:r>
      <w:r>
        <w:t>Wesen</w:t>
      </w:r>
      <w:r w:rsidR="005B2CA7">
        <w:t xml:space="preserve"> </w:t>
      </w:r>
      <w:r>
        <w:t>homosexueller</w:t>
      </w:r>
      <w:r w:rsidR="005B2CA7">
        <w:t xml:space="preserve"> </w:t>
      </w:r>
      <w:r>
        <w:t>Orientierung</w:t>
      </w:r>
      <w:r w:rsidR="005B2CA7">
        <w:t xml:space="preserve"> </w:t>
      </w:r>
      <w:r>
        <w:t>im</w:t>
      </w:r>
      <w:r w:rsidR="005B2CA7">
        <w:t xml:space="preserve"> </w:t>
      </w:r>
      <w:r>
        <w:t>Licht</w:t>
      </w:r>
      <w:r w:rsidR="005B2CA7">
        <w:t xml:space="preserve"> </w:t>
      </w:r>
      <w:r>
        <w:t>der</w:t>
      </w:r>
      <w:r w:rsidR="005B2CA7">
        <w:t xml:space="preserve"> </w:t>
      </w:r>
      <w:r>
        <w:t>Bibel</w:t>
      </w:r>
      <w:r w:rsidR="005B2CA7">
        <w:t xml:space="preserve"> </w:t>
      </w:r>
      <w:r>
        <w:t>zu</w:t>
      </w:r>
      <w:r w:rsidR="005B2CA7">
        <w:t xml:space="preserve"> </w:t>
      </w:r>
      <w:r>
        <w:t>beurteilen</w:t>
      </w:r>
      <w:r w:rsidR="005B2CA7">
        <w:t xml:space="preserve"> </w:t>
      </w:r>
      <w:r>
        <w:t>ist,</w:t>
      </w:r>
      <w:r w:rsidR="005B2CA7">
        <w:t xml:space="preserve"> </w:t>
      </w:r>
      <w:r>
        <w:t>gehen</w:t>
      </w:r>
      <w:r w:rsidR="005B2CA7">
        <w:t xml:space="preserve"> </w:t>
      </w:r>
      <w:r>
        <w:t>wir</w:t>
      </w:r>
      <w:r w:rsidR="005B2CA7">
        <w:t xml:space="preserve"> </w:t>
      </w:r>
      <w:r>
        <w:t>Schritt</w:t>
      </w:r>
      <w:r w:rsidR="005B2CA7">
        <w:t xml:space="preserve"> </w:t>
      </w:r>
      <w:r>
        <w:t>für</w:t>
      </w:r>
      <w:r w:rsidR="005B2CA7">
        <w:t xml:space="preserve"> </w:t>
      </w:r>
      <w:r>
        <w:t>Schritt</w:t>
      </w:r>
      <w:r w:rsidR="005B2CA7">
        <w:t xml:space="preserve"> </w:t>
      </w:r>
      <w:r>
        <w:t>vor.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before="1" w:line="247" w:lineRule="auto"/>
        <w:ind w:left="115" w:right="110"/>
        <w:jc w:val="both"/>
      </w:pPr>
      <w:r>
        <w:t>Nach</w:t>
      </w:r>
      <w:r w:rsidR="005B2CA7">
        <w:t xml:space="preserve"> </w:t>
      </w:r>
      <w:r>
        <w:t>Aussage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ist</w:t>
      </w:r>
      <w:r w:rsidR="005B2CA7">
        <w:t xml:space="preserve"> </w:t>
      </w:r>
      <w:r>
        <w:t>seit</w:t>
      </w:r>
      <w:r w:rsidR="005B2CA7">
        <w:t xml:space="preserve"> </w:t>
      </w:r>
      <w:r>
        <w:t>dem</w:t>
      </w:r>
      <w:r w:rsidR="005B2CA7">
        <w:t xml:space="preserve"> </w:t>
      </w:r>
      <w:r>
        <w:t>Ungehorsam</w:t>
      </w:r>
      <w:r w:rsidR="005B2CA7">
        <w:t xml:space="preserve"> </w:t>
      </w:r>
      <w:r>
        <w:t>Adams</w:t>
      </w:r>
      <w:r w:rsidR="005B2CA7">
        <w:t xml:space="preserve"> </w:t>
      </w:r>
      <w:r>
        <w:t>jeder</w:t>
      </w:r>
      <w:r w:rsidR="005B2CA7">
        <w:t xml:space="preserve"> </w:t>
      </w:r>
      <w:r>
        <w:t>Mensch</w:t>
      </w:r>
      <w:r w:rsidR="005B2CA7">
        <w:t xml:space="preserve"> </w:t>
      </w:r>
      <w:r>
        <w:t>unfähig</w:t>
      </w:r>
      <w:r w:rsidR="005B2CA7">
        <w:t xml:space="preserve"> </w:t>
      </w:r>
      <w:r>
        <w:t>zu</w:t>
      </w:r>
      <w:r w:rsidR="005B2CA7">
        <w:t xml:space="preserve"> </w:t>
      </w:r>
      <w:r>
        <w:t>irgendeinem</w:t>
      </w:r>
      <w:r w:rsidR="005B2CA7">
        <w:t xml:space="preserve"> </w:t>
      </w:r>
      <w:r>
        <w:t>Guten</w:t>
      </w:r>
      <w:r w:rsidR="005B2CA7">
        <w:t xml:space="preserve"> </w:t>
      </w:r>
      <w:r>
        <w:t>(</w:t>
      </w:r>
      <w:r w:rsidR="005B2CA7">
        <w:rPr>
          <w:i/>
        </w:rPr>
        <w:t xml:space="preserve">Römer </w:t>
      </w:r>
      <w:r>
        <w:t>3</w:t>
      </w:r>
      <w:r w:rsidR="005B2CA7">
        <w:t>, 1</w:t>
      </w:r>
      <w:r>
        <w:t>0-18;</w:t>
      </w:r>
      <w:r w:rsidR="005B2CA7">
        <w:t xml:space="preserve"> </w:t>
      </w:r>
      <w:r>
        <w:t>8</w:t>
      </w:r>
      <w:r w:rsidR="005B2CA7">
        <w:t>, 7</w:t>
      </w:r>
      <w:r>
        <w:t>;</w:t>
      </w:r>
      <w:r w:rsidR="005B2CA7">
        <w:t xml:space="preserve"> </w:t>
      </w:r>
      <w:r w:rsidR="005B2CA7">
        <w:rPr>
          <w:i/>
        </w:rPr>
        <w:t xml:space="preserve">Kolosser </w:t>
      </w:r>
      <w:r>
        <w:t>1</w:t>
      </w:r>
      <w:r w:rsidR="005B2CA7">
        <w:t>, 2</w:t>
      </w:r>
      <w:r>
        <w:t>1;</w:t>
      </w:r>
      <w:r w:rsidR="005B2CA7">
        <w:t xml:space="preserve"> </w:t>
      </w:r>
      <w:r w:rsidR="005B2CA7">
        <w:rPr>
          <w:i/>
        </w:rPr>
        <w:t xml:space="preserve">Epheser </w:t>
      </w:r>
      <w:r>
        <w:t>4</w:t>
      </w:r>
      <w:r w:rsidR="005B2CA7">
        <w:t>, 1</w:t>
      </w:r>
      <w:r>
        <w:t>7-19)</w:t>
      </w:r>
      <w:r w:rsidR="005B2CA7">
        <w:t xml:space="preserve"> </w:t>
      </w:r>
      <w:r>
        <w:t>und</w:t>
      </w:r>
      <w:r w:rsidR="005B2CA7">
        <w:t xml:space="preserve"> </w:t>
      </w:r>
      <w:r>
        <w:t>steht</w:t>
      </w:r>
      <w:r w:rsidR="005B2CA7">
        <w:t xml:space="preserve"> </w:t>
      </w:r>
      <w:r>
        <w:t>unter</w:t>
      </w:r>
      <w:r w:rsidR="005B2CA7">
        <w:t xml:space="preserve"> </w:t>
      </w:r>
      <w:r>
        <w:t>der</w:t>
      </w:r>
      <w:r w:rsidR="005B2CA7">
        <w:t xml:space="preserve"> </w:t>
      </w:r>
      <w:r>
        <w:t>Tyrannei</w:t>
      </w:r>
      <w:r w:rsidR="005B2CA7">
        <w:t xml:space="preserve"> </w:t>
      </w:r>
      <w:r>
        <w:t>des</w:t>
      </w:r>
      <w:r w:rsidR="005B2CA7">
        <w:t xml:space="preserve"> </w:t>
      </w:r>
      <w:r>
        <w:t>Teufels</w:t>
      </w:r>
      <w:r w:rsidR="005B2CA7">
        <w:t xml:space="preserve"> </w:t>
      </w:r>
      <w:r>
        <w:t>und</w:t>
      </w:r>
      <w:r w:rsidR="005B2CA7">
        <w:t xml:space="preserve"> </w:t>
      </w:r>
      <w:r>
        <w:t>der</w:t>
      </w:r>
      <w:r w:rsidR="005B2CA7">
        <w:t xml:space="preserve"> </w:t>
      </w:r>
      <w:r>
        <w:t>Sünde</w:t>
      </w:r>
      <w:r w:rsidR="005B2CA7">
        <w:t xml:space="preserve"> </w:t>
      </w:r>
      <w:r>
        <w:t>(</w:t>
      </w:r>
      <w:r w:rsidR="005B2CA7">
        <w:rPr>
          <w:i/>
        </w:rPr>
        <w:t xml:space="preserve">Johannes </w:t>
      </w:r>
      <w:r>
        <w:t>8</w:t>
      </w:r>
      <w:r w:rsidR="005B2CA7">
        <w:t>, 4</w:t>
      </w:r>
      <w:r>
        <w:t>4;</w:t>
      </w:r>
      <w:r w:rsidR="005B2CA7">
        <w:t xml:space="preserve"> </w:t>
      </w:r>
      <w:r w:rsidR="005B2CA7">
        <w:rPr>
          <w:i/>
        </w:rPr>
        <w:t xml:space="preserve">Römer </w:t>
      </w:r>
      <w:r>
        <w:t>5</w:t>
      </w:r>
      <w:r w:rsidR="005B2CA7">
        <w:t>, 1</w:t>
      </w:r>
      <w:r>
        <w:t>8-21).</w:t>
      </w:r>
      <w:r w:rsidR="005B2CA7">
        <w:t xml:space="preserve"> </w:t>
      </w:r>
      <w:r>
        <w:t>Somit</w:t>
      </w:r>
      <w:r w:rsidR="005B2CA7">
        <w:t xml:space="preserve"> </w:t>
      </w:r>
      <w:r>
        <w:t>kann</w:t>
      </w:r>
      <w:r w:rsidR="005B2CA7">
        <w:t xml:space="preserve"> </w:t>
      </w:r>
      <w:r>
        <w:t>man,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möchte,</w:t>
      </w:r>
      <w:r w:rsidR="005B2CA7">
        <w:t xml:space="preserve"> </w:t>
      </w:r>
      <w:r>
        <w:t>seit</w:t>
      </w:r>
      <w:r w:rsidR="005B2CA7">
        <w:t xml:space="preserve"> </w:t>
      </w:r>
      <w:r>
        <w:t>dem</w:t>
      </w:r>
      <w:r w:rsidR="005B2CA7">
        <w:t xml:space="preserve"> </w:t>
      </w:r>
      <w:r>
        <w:t>Sündenfall</w:t>
      </w:r>
      <w:r w:rsidR="005B2CA7">
        <w:t xml:space="preserve"> </w:t>
      </w:r>
      <w:r>
        <w:t>von</w:t>
      </w:r>
      <w:r w:rsidR="005B2CA7">
        <w:t xml:space="preserve"> </w:t>
      </w:r>
      <w:r>
        <w:t>einer</w:t>
      </w:r>
      <w:r w:rsidR="005B2CA7">
        <w:t xml:space="preserve"> </w:t>
      </w:r>
      <w:r>
        <w:t>„Veranlagung“</w:t>
      </w:r>
      <w:r w:rsidR="005B2CA7">
        <w:t xml:space="preserve"> </w:t>
      </w:r>
      <w:r>
        <w:t>oder</w:t>
      </w:r>
      <w:r w:rsidR="005B2CA7">
        <w:t xml:space="preserve"> </w:t>
      </w:r>
      <w:r>
        <w:t>von</w:t>
      </w:r>
      <w:r w:rsidR="005B2CA7">
        <w:t xml:space="preserve"> </w:t>
      </w:r>
      <w:r>
        <w:t>einer</w:t>
      </w:r>
      <w:r w:rsidR="005B2CA7">
        <w:t xml:space="preserve"> </w:t>
      </w:r>
      <w:r>
        <w:t>„inneren</w:t>
      </w:r>
      <w:r w:rsidR="005B2CA7">
        <w:t xml:space="preserve"> </w:t>
      </w:r>
      <w:r>
        <w:t>Disposition“</w:t>
      </w:r>
      <w:r w:rsidR="005B2CA7">
        <w:t xml:space="preserve"> </w:t>
      </w:r>
      <w:r>
        <w:t>zum</w:t>
      </w:r>
      <w:r w:rsidR="005B2CA7">
        <w:t xml:space="preserve"> </w:t>
      </w:r>
      <w:r>
        <w:t>Bösen</w:t>
      </w:r>
      <w:r w:rsidR="005B2CA7">
        <w:t xml:space="preserve"> </w:t>
      </w:r>
      <w:r>
        <w:t>sprechen.</w:t>
      </w:r>
      <w:r w:rsidR="005B2CA7">
        <w:t xml:space="preserve"> </w:t>
      </w:r>
      <w:r>
        <w:t>Diese</w:t>
      </w:r>
      <w:r w:rsidR="005B2CA7">
        <w:t xml:space="preserve"> </w:t>
      </w:r>
      <w:r>
        <w:t>„innere</w:t>
      </w:r>
      <w:r w:rsidR="005B2CA7">
        <w:t xml:space="preserve"> </w:t>
      </w:r>
      <w:r>
        <w:t>Veranlagung“,</w:t>
      </w:r>
      <w:r w:rsidR="005B2CA7">
        <w:t xml:space="preserve"> </w:t>
      </w:r>
      <w:r>
        <w:t>aus</w:t>
      </w:r>
      <w:r w:rsidR="005B2CA7">
        <w:t xml:space="preserve"> </w:t>
      </w:r>
      <w:r>
        <w:t>der</w:t>
      </w:r>
      <w:r w:rsidR="005B2CA7">
        <w:t xml:space="preserve"> </w:t>
      </w:r>
      <w:r>
        <w:t>die</w:t>
      </w:r>
      <w:r w:rsidR="005B2CA7">
        <w:t xml:space="preserve"> </w:t>
      </w:r>
      <w:r>
        <w:t>menschlichen</w:t>
      </w:r>
      <w:r w:rsidR="005B2CA7">
        <w:t xml:space="preserve"> </w:t>
      </w:r>
      <w:r>
        <w:t>Handlungen</w:t>
      </w:r>
      <w:r w:rsidR="005B2CA7">
        <w:t xml:space="preserve"> </w:t>
      </w:r>
      <w:r>
        <w:t>stammen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den</w:t>
      </w:r>
      <w:r w:rsidR="005B2CA7">
        <w:t xml:space="preserve"> </w:t>
      </w:r>
      <w:r>
        <w:t>Menschen</w:t>
      </w:r>
      <w:r w:rsidR="005B2CA7">
        <w:t xml:space="preserve"> </w:t>
      </w:r>
      <w:r>
        <w:t>zu</w:t>
      </w:r>
      <w:r w:rsidR="005B2CA7">
        <w:t xml:space="preserve"> </w:t>
      </w:r>
      <w:r>
        <w:t>allem</w:t>
      </w:r>
      <w:r w:rsidR="005B2CA7">
        <w:t xml:space="preserve"> </w:t>
      </w:r>
      <w:r>
        <w:t>Bösen</w:t>
      </w:r>
      <w:r w:rsidR="005B2CA7">
        <w:t xml:space="preserve"> </w:t>
      </w:r>
      <w:r>
        <w:t>verleitet,</w:t>
      </w:r>
      <w:r w:rsidR="005B2CA7">
        <w:t xml:space="preserve"> </w:t>
      </w:r>
      <w:r>
        <w:t>nennt</w:t>
      </w:r>
      <w:r w:rsidR="005B2CA7">
        <w:t xml:space="preserve"> </w:t>
      </w:r>
      <w:r>
        <w:t>die</w:t>
      </w:r>
      <w:r w:rsidR="005B2CA7">
        <w:t xml:space="preserve"> </w:t>
      </w:r>
      <w:r>
        <w:t>Heilige</w:t>
      </w:r>
      <w:r w:rsidR="005B2CA7">
        <w:t xml:space="preserve"> </w:t>
      </w:r>
      <w:r>
        <w:t>Schrift</w:t>
      </w:r>
      <w:r w:rsidR="005B2CA7">
        <w:t xml:space="preserve"> </w:t>
      </w:r>
      <w:r>
        <w:t>„Herz“</w:t>
      </w:r>
      <w:r w:rsidR="005B2CA7">
        <w:t xml:space="preserve"> </w:t>
      </w:r>
      <w:r>
        <w:t>(</w:t>
      </w:r>
      <w:r w:rsidR="005B2CA7">
        <w:rPr>
          <w:i/>
        </w:rPr>
        <w:t xml:space="preserve">Sprüche </w:t>
      </w:r>
      <w:r>
        <w:t>4</w:t>
      </w:r>
      <w:r w:rsidR="005B2CA7">
        <w:t>, 2</w:t>
      </w:r>
      <w:r>
        <w:t>3;</w:t>
      </w:r>
      <w:r w:rsidR="005B2CA7">
        <w:t xml:space="preserve"> </w:t>
      </w:r>
      <w:r w:rsidR="005B2CA7">
        <w:rPr>
          <w:i/>
        </w:rPr>
        <w:t xml:space="preserve">Matthäus </w:t>
      </w:r>
      <w:r>
        <w:t>15</w:t>
      </w:r>
      <w:r w:rsidR="005B2CA7">
        <w:t>, 1</w:t>
      </w:r>
      <w:r>
        <w:t>8-20;</w:t>
      </w:r>
      <w:r w:rsidR="005B2CA7">
        <w:t xml:space="preserve"> </w:t>
      </w:r>
      <w:r w:rsidR="005B2CA7">
        <w:rPr>
          <w:i/>
        </w:rPr>
        <w:t xml:space="preserve">Epheser </w:t>
      </w:r>
      <w:r>
        <w:t>4</w:t>
      </w:r>
      <w:r w:rsidR="005B2CA7">
        <w:t>, 1</w:t>
      </w:r>
      <w:r>
        <w:t>8),</w:t>
      </w:r>
      <w:r w:rsidR="005B2CA7">
        <w:t xml:space="preserve"> </w:t>
      </w:r>
      <w:r>
        <w:t>im</w:t>
      </w:r>
      <w:r w:rsidR="005B2CA7">
        <w:t xml:space="preserve"> </w:t>
      </w:r>
      <w:r>
        <w:t>Neuen</w:t>
      </w:r>
      <w:r w:rsidR="005B2CA7">
        <w:t xml:space="preserve"> </w:t>
      </w:r>
      <w:r>
        <w:t>Testament</w:t>
      </w:r>
      <w:r w:rsidR="005B2CA7">
        <w:t xml:space="preserve"> </w:t>
      </w:r>
      <w:r>
        <w:t>auch</w:t>
      </w:r>
      <w:r w:rsidR="005B2CA7">
        <w:t xml:space="preserve"> </w:t>
      </w:r>
      <w:r>
        <w:t>„Fleisch“</w:t>
      </w:r>
      <w:r w:rsidR="005B2CA7">
        <w:t xml:space="preserve"> </w:t>
      </w:r>
      <w:r>
        <w:t>(zum</w:t>
      </w:r>
      <w:r w:rsidR="005B2CA7">
        <w:t xml:space="preserve"> </w:t>
      </w:r>
      <w:r>
        <w:t>Beispiel:</w:t>
      </w:r>
      <w:r w:rsidR="005B2CA7">
        <w:t xml:space="preserve"> </w:t>
      </w:r>
      <w:r w:rsidR="005B2CA7">
        <w:rPr>
          <w:i/>
        </w:rPr>
        <w:t xml:space="preserve">Römer </w:t>
      </w:r>
      <w:r>
        <w:t>7</w:t>
      </w:r>
      <w:r w:rsidR="005B2CA7">
        <w:t>, 5</w:t>
      </w:r>
      <w:r>
        <w:t>;</w:t>
      </w:r>
      <w:r w:rsidR="005B2CA7">
        <w:t xml:space="preserve"> </w:t>
      </w:r>
      <w:r>
        <w:t>8</w:t>
      </w:r>
      <w:r w:rsidR="005B2CA7">
        <w:t>, 7</w:t>
      </w:r>
      <w:r>
        <w:t>;</w:t>
      </w:r>
      <w:r w:rsidR="005B2CA7">
        <w:t xml:space="preserve"> </w:t>
      </w:r>
      <w:r w:rsidR="005B2CA7">
        <w:rPr>
          <w:i/>
        </w:rPr>
        <w:t xml:space="preserve">Galater </w:t>
      </w:r>
      <w:r>
        <w:t>5</w:t>
      </w:r>
      <w:r w:rsidR="005B2CA7">
        <w:t>, 1</w:t>
      </w:r>
      <w:r>
        <w:t>7).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Dieser</w:t>
      </w:r>
      <w:r w:rsidR="005B2CA7">
        <w:t xml:space="preserve"> </w:t>
      </w:r>
      <w:r>
        <w:t>allgemeine</w:t>
      </w:r>
      <w:r w:rsidR="005B2CA7">
        <w:t xml:space="preserve"> </w:t>
      </w:r>
      <w:r>
        <w:t>Sog</w:t>
      </w:r>
      <w:r w:rsidR="005B2CA7">
        <w:t xml:space="preserve"> </w:t>
      </w:r>
      <w:r>
        <w:t>zur</w:t>
      </w:r>
      <w:r w:rsidR="005B2CA7">
        <w:t xml:space="preserve"> </w:t>
      </w:r>
      <w:r>
        <w:t>Sünde</w:t>
      </w:r>
      <w:r w:rsidR="005B2CA7">
        <w:t xml:space="preserve"> </w:t>
      </w:r>
      <w:r>
        <w:t>kann</w:t>
      </w:r>
      <w:r w:rsidR="005B2CA7">
        <w:t xml:space="preserve"> </w:t>
      </w:r>
      <w:r>
        <w:t>sich</w:t>
      </w:r>
      <w:r w:rsidR="005B2CA7">
        <w:t xml:space="preserve"> </w:t>
      </w:r>
      <w:r>
        <w:t>als</w:t>
      </w:r>
      <w:r w:rsidR="005B2CA7">
        <w:t xml:space="preserve"> </w:t>
      </w:r>
      <w:r>
        <w:t>Neigung</w:t>
      </w:r>
      <w:r w:rsidR="005B2CA7">
        <w:t xml:space="preserve"> </w:t>
      </w:r>
      <w:r>
        <w:t>zu</w:t>
      </w:r>
      <w:r w:rsidR="005B2CA7">
        <w:t xml:space="preserve"> </w:t>
      </w:r>
      <w:r>
        <w:t>ganz</w:t>
      </w:r>
      <w:r w:rsidR="005B2CA7">
        <w:t xml:space="preserve"> </w:t>
      </w:r>
      <w:r>
        <w:t>bestimmten</w:t>
      </w:r>
      <w:r w:rsidR="005B2CA7">
        <w:t xml:space="preserve"> </w:t>
      </w:r>
      <w:r>
        <w:t>Sünden</w:t>
      </w:r>
      <w:r w:rsidR="005B2CA7">
        <w:t xml:space="preserve"> </w:t>
      </w:r>
      <w:r>
        <w:t>auswirken.</w:t>
      </w:r>
      <w:r w:rsidR="005B2CA7">
        <w:t xml:space="preserve"> </w:t>
      </w:r>
      <w:r>
        <w:t>Diese</w:t>
      </w:r>
      <w:r w:rsidR="005B2CA7">
        <w:t xml:space="preserve"> </w:t>
      </w:r>
      <w:r>
        <w:t>Neigung</w:t>
      </w:r>
      <w:r w:rsidR="005B2CA7">
        <w:t xml:space="preserve"> </w:t>
      </w:r>
      <w:r>
        <w:t>kann</w:t>
      </w:r>
      <w:r w:rsidR="005B2CA7">
        <w:t xml:space="preserve"> </w:t>
      </w:r>
      <w:r>
        <w:t>so</w:t>
      </w:r>
      <w:r w:rsidR="005B2CA7">
        <w:t xml:space="preserve"> </w:t>
      </w:r>
      <w:r>
        <w:t>stark</w:t>
      </w:r>
      <w:r w:rsidR="005B2CA7">
        <w:t xml:space="preserve"> </w:t>
      </w:r>
      <w:r>
        <w:t>sein,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gleichsam</w:t>
      </w:r>
      <w:r w:rsidR="005B2CA7">
        <w:t xml:space="preserve"> </w:t>
      </w:r>
      <w:r>
        <w:t>zu</w:t>
      </w:r>
      <w:r w:rsidR="005B2CA7">
        <w:t xml:space="preserve"> </w:t>
      </w:r>
      <w:r>
        <w:t>einer</w:t>
      </w:r>
      <w:r w:rsidR="005B2CA7">
        <w:t xml:space="preserve"> </w:t>
      </w:r>
      <w:r>
        <w:t>„zweiten</w:t>
      </w:r>
      <w:r w:rsidR="005B2CA7">
        <w:t xml:space="preserve"> </w:t>
      </w:r>
      <w:r>
        <w:t>Natur“</w:t>
      </w:r>
      <w:r w:rsidR="005B2CA7">
        <w:t xml:space="preserve"> </w:t>
      </w:r>
      <w:r>
        <w:t>werden</w:t>
      </w:r>
      <w:r w:rsidR="005B2CA7">
        <w:t xml:space="preserve"> </w:t>
      </w:r>
      <w:r>
        <w:t>kann.</w:t>
      </w:r>
      <w:r w:rsidR="005B2CA7">
        <w:t xml:space="preserve"> </w:t>
      </w:r>
      <w:r>
        <w:t>Bei</w:t>
      </w:r>
      <w:r w:rsidR="005B2CA7">
        <w:t xml:space="preserve"> </w:t>
      </w:r>
      <w:r>
        <w:t>einem</w:t>
      </w:r>
      <w:r w:rsidR="005B2CA7">
        <w:t xml:space="preserve"> </w:t>
      </w:r>
      <w:r>
        <w:t>Dieb,</w:t>
      </w:r>
      <w:r w:rsidR="005B2CA7">
        <w:t xml:space="preserve"> </w:t>
      </w:r>
      <w:r>
        <w:t>der</w:t>
      </w:r>
      <w:r w:rsidR="005B2CA7">
        <w:t xml:space="preserve"> </w:t>
      </w:r>
      <w:r>
        <w:t>durch</w:t>
      </w:r>
      <w:r w:rsidR="005B2CA7">
        <w:t xml:space="preserve"> </w:t>
      </w:r>
      <w:r>
        <w:t>kein</w:t>
      </w:r>
      <w:r w:rsidR="005B2CA7">
        <w:t xml:space="preserve"> </w:t>
      </w:r>
      <w:r>
        <w:t>Geschäft</w:t>
      </w:r>
      <w:r w:rsidR="005B2CA7">
        <w:t xml:space="preserve"> </w:t>
      </w:r>
      <w:r>
        <w:t>gehen</w:t>
      </w:r>
      <w:r w:rsidR="005B2CA7">
        <w:t xml:space="preserve"> </w:t>
      </w:r>
      <w:r>
        <w:t>kann,</w:t>
      </w:r>
      <w:r w:rsidR="005B2CA7">
        <w:t xml:space="preserve"> </w:t>
      </w:r>
      <w:r>
        <w:t>ohne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etwas</w:t>
      </w:r>
      <w:r w:rsidR="005B2CA7">
        <w:t xml:space="preserve"> </w:t>
      </w:r>
      <w:r>
        <w:t>mitgehen</w:t>
      </w:r>
      <w:r w:rsidR="005B2CA7">
        <w:t xml:space="preserve"> </w:t>
      </w:r>
      <w:proofErr w:type="spellStart"/>
      <w:r>
        <w:t>läßt</w:t>
      </w:r>
      <w:proofErr w:type="spellEnd"/>
      <w:r>
        <w:t>,</w:t>
      </w:r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von</w:t>
      </w:r>
      <w:r w:rsidR="005B2CA7">
        <w:t xml:space="preserve"> </w:t>
      </w:r>
      <w:r>
        <w:t>einem</w:t>
      </w:r>
      <w:r w:rsidR="005B2CA7">
        <w:t xml:space="preserve"> </w:t>
      </w:r>
      <w:r>
        <w:t>Kleptomanen</w:t>
      </w:r>
      <w:r w:rsidR="005B2CA7">
        <w:t xml:space="preserve"> </w:t>
      </w:r>
      <w:r>
        <w:t>sprechen.</w:t>
      </w:r>
      <w:r w:rsidR="005B2CA7">
        <w:t xml:space="preserve"> </w:t>
      </w:r>
      <w:r>
        <w:t>Aber</w:t>
      </w:r>
      <w:r w:rsidR="005B2CA7">
        <w:t xml:space="preserve"> </w:t>
      </w:r>
      <w:r>
        <w:t>damit</w:t>
      </w:r>
      <w:r w:rsidR="005B2CA7">
        <w:t xml:space="preserve"> </w:t>
      </w:r>
      <w:r>
        <w:t>ist</w:t>
      </w:r>
      <w:r w:rsidR="005B2CA7">
        <w:t xml:space="preserve"> </w:t>
      </w:r>
      <w:r>
        <w:t>Habsucht</w:t>
      </w:r>
      <w:r w:rsidR="005B2CA7">
        <w:t xml:space="preserve"> </w:t>
      </w:r>
      <w:r>
        <w:t>nicht</w:t>
      </w:r>
      <w:r w:rsidR="005B2CA7">
        <w:t xml:space="preserve"> </w:t>
      </w:r>
      <w:r>
        <w:t>ethisch</w:t>
      </w:r>
      <w:r w:rsidR="005B2CA7">
        <w:t xml:space="preserve"> </w:t>
      </w:r>
      <w:r>
        <w:t>neutral</w:t>
      </w:r>
      <w:r w:rsidR="005B2CA7">
        <w:t xml:space="preserve"> </w:t>
      </w:r>
      <w:r>
        <w:t>geworden</w:t>
      </w:r>
      <w:r w:rsidR="005B2CA7">
        <w:t xml:space="preserve"> </w:t>
      </w:r>
      <w:r>
        <w:t>(</w:t>
      </w:r>
      <w:r w:rsidR="005B2CA7">
        <w:rPr>
          <w:i/>
        </w:rPr>
        <w:t xml:space="preserve">Kolosser </w:t>
      </w:r>
      <w:r>
        <w:t>3</w:t>
      </w:r>
      <w:r w:rsidR="005B2CA7">
        <w:t>, 5</w:t>
      </w:r>
      <w:r>
        <w:t>;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9;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>, 9</w:t>
      </w:r>
      <w:r>
        <w:t>-10).</w:t>
      </w:r>
      <w:r w:rsidR="005B2CA7">
        <w:t xml:space="preserve"> </w:t>
      </w:r>
      <w:r>
        <w:t>Bei</w:t>
      </w:r>
      <w:r w:rsidR="005B2CA7">
        <w:t xml:space="preserve"> </w:t>
      </w:r>
      <w:r>
        <w:t>einem</w:t>
      </w:r>
      <w:r w:rsidR="005B2CA7">
        <w:t xml:space="preserve"> </w:t>
      </w:r>
      <w:r>
        <w:t>Trinker,</w:t>
      </w:r>
      <w:r w:rsidR="005B2CA7">
        <w:t xml:space="preserve"> </w:t>
      </w:r>
      <w:r>
        <w:t>der</w:t>
      </w:r>
      <w:r w:rsidR="005B2CA7">
        <w:t xml:space="preserve"> </w:t>
      </w:r>
      <w:r>
        <w:t>ohne</w:t>
      </w:r>
      <w:r w:rsidR="005B2CA7">
        <w:t xml:space="preserve"> </w:t>
      </w:r>
      <w:r>
        <w:t>Alkohol</w:t>
      </w:r>
      <w:r w:rsidR="005B2CA7">
        <w:t xml:space="preserve"> </w:t>
      </w:r>
      <w:r>
        <w:t>nicht</w:t>
      </w:r>
      <w:r w:rsidR="005B2CA7">
        <w:t xml:space="preserve"> </w:t>
      </w:r>
      <w:r>
        <w:t>leben</w:t>
      </w:r>
      <w:r w:rsidR="005B2CA7">
        <w:t xml:space="preserve"> </w:t>
      </w:r>
      <w:r>
        <w:t>zu</w:t>
      </w:r>
      <w:r w:rsidR="005B2CA7">
        <w:t xml:space="preserve"> </w:t>
      </w:r>
      <w:r>
        <w:t>können</w:t>
      </w:r>
      <w:r w:rsidR="005B2CA7">
        <w:t xml:space="preserve"> </w:t>
      </w:r>
      <w:r>
        <w:t>meint,</w:t>
      </w:r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von</w:t>
      </w:r>
      <w:r w:rsidR="005B2CA7">
        <w:t xml:space="preserve"> </w:t>
      </w:r>
      <w:r>
        <w:t>einem</w:t>
      </w:r>
      <w:r w:rsidR="005B2CA7">
        <w:t xml:space="preserve"> </w:t>
      </w:r>
      <w:r>
        <w:t>Alkoholiker</w:t>
      </w:r>
      <w:r w:rsidR="005B2CA7">
        <w:t xml:space="preserve"> </w:t>
      </w:r>
      <w:r>
        <w:t>sprechen.</w:t>
      </w:r>
      <w:r w:rsidR="005B2CA7">
        <w:t xml:space="preserve"> </w:t>
      </w:r>
      <w:r>
        <w:t>Alkoholismus</w:t>
      </w:r>
      <w:r w:rsidR="005B2CA7">
        <w:t xml:space="preserve"> </w:t>
      </w:r>
      <w:r>
        <w:t>ist</w:t>
      </w:r>
      <w:r w:rsidR="005B2CA7">
        <w:t xml:space="preserve"> </w:t>
      </w:r>
      <w:r>
        <w:t>der</w:t>
      </w:r>
      <w:r w:rsidR="005B2CA7">
        <w:t xml:space="preserve"> </w:t>
      </w:r>
      <w:r>
        <w:t>gebührende</w:t>
      </w:r>
      <w:r w:rsidR="005B2CA7">
        <w:t xml:space="preserve"> </w:t>
      </w:r>
      <w:r>
        <w:t>Lohn</w:t>
      </w:r>
      <w:r w:rsidR="005B2CA7">
        <w:t xml:space="preserve"> </w:t>
      </w:r>
      <w:r>
        <w:t>für</w:t>
      </w:r>
      <w:r w:rsidR="005B2CA7">
        <w:t xml:space="preserve"> </w:t>
      </w:r>
      <w:r>
        <w:t>denjenigen,</w:t>
      </w:r>
      <w:r w:rsidR="005B2CA7">
        <w:t xml:space="preserve"> </w:t>
      </w:r>
      <w:r>
        <w:t>der</w:t>
      </w:r>
      <w:r w:rsidR="005B2CA7">
        <w:t xml:space="preserve"> </w:t>
      </w:r>
      <w:r>
        <w:t>zu</w:t>
      </w:r>
      <w:r w:rsidR="007423A2">
        <w:t xml:space="preserve"> </w:t>
      </w:r>
      <w:r>
        <w:t>viel</w:t>
      </w:r>
      <w:r w:rsidR="005B2CA7">
        <w:t xml:space="preserve"> </w:t>
      </w:r>
      <w:r>
        <w:t>Alkohol</w:t>
      </w:r>
      <w:r w:rsidR="005B2CA7">
        <w:t xml:space="preserve"> </w:t>
      </w:r>
      <w:r>
        <w:t>trinkt.</w:t>
      </w:r>
      <w:r w:rsidR="005B2CA7">
        <w:t xml:space="preserve"> </w:t>
      </w:r>
      <w:r>
        <w:t>Auch</w:t>
      </w:r>
      <w:r w:rsidR="005B2CA7">
        <w:t xml:space="preserve"> </w:t>
      </w:r>
      <w:r>
        <w:t>Trinken</w:t>
      </w:r>
      <w:r w:rsidR="005B2CA7">
        <w:t xml:space="preserve"> </w:t>
      </w:r>
      <w:r>
        <w:t>ist</w:t>
      </w:r>
      <w:r w:rsidR="005B2CA7">
        <w:t xml:space="preserve"> </w:t>
      </w:r>
      <w:r>
        <w:t>dadurch</w:t>
      </w:r>
      <w:r w:rsidR="005B2CA7">
        <w:t xml:space="preserve"> </w:t>
      </w:r>
      <w:r>
        <w:t>nicht</w:t>
      </w:r>
      <w:r w:rsidR="005B2CA7">
        <w:t xml:space="preserve"> </w:t>
      </w:r>
      <w:r>
        <w:t>ethisch</w:t>
      </w:r>
      <w:r w:rsidR="005B2CA7">
        <w:t xml:space="preserve"> </w:t>
      </w:r>
      <w:r>
        <w:t>neutral</w:t>
      </w:r>
      <w:r w:rsidR="005B2CA7">
        <w:t xml:space="preserve"> </w:t>
      </w:r>
      <w:r>
        <w:t>geworden</w:t>
      </w:r>
      <w:r w:rsidR="005B2CA7">
        <w:t xml:space="preserve"> </w:t>
      </w:r>
      <w:r>
        <w:t>(siehe:</w:t>
      </w:r>
      <w:r w:rsidR="005B2CA7">
        <w:t xml:space="preserve"> </w:t>
      </w:r>
      <w:r w:rsidR="005B2CA7">
        <w:rPr>
          <w:i/>
        </w:rPr>
        <w:t xml:space="preserve">Galater </w:t>
      </w:r>
      <w:r>
        <w:t>5</w:t>
      </w:r>
      <w:r w:rsidR="005B2CA7">
        <w:t>, 2</w:t>
      </w:r>
      <w:r>
        <w:t>1;</w:t>
      </w:r>
      <w:r w:rsidR="005B2CA7">
        <w:t xml:space="preserve"> </w:t>
      </w:r>
      <w:r>
        <w:rPr>
          <w:i/>
        </w:rPr>
        <w:t>5</w:t>
      </w:r>
      <w:r w:rsidR="005B2CA7">
        <w:rPr>
          <w:i/>
        </w:rPr>
        <w:t xml:space="preserve">. Mose </w:t>
      </w:r>
      <w:r>
        <w:t>21</w:t>
      </w:r>
      <w:r w:rsidR="005B2CA7">
        <w:t>, 2</w:t>
      </w:r>
      <w:r>
        <w:t>0;</w:t>
      </w:r>
      <w:r w:rsidR="005B2CA7">
        <w:t xml:space="preserve"> </w:t>
      </w:r>
      <w:r w:rsidR="005B2CA7">
        <w:rPr>
          <w:i/>
        </w:rPr>
        <w:t xml:space="preserve">Sprüche </w:t>
      </w:r>
      <w:r>
        <w:t>23</w:t>
      </w:r>
      <w:r w:rsidR="005B2CA7">
        <w:t>, 2</w:t>
      </w:r>
      <w:r>
        <w:t>0-21.</w:t>
      </w:r>
      <w:r w:rsidR="005B2CA7">
        <w:t xml:space="preserve"> </w:t>
      </w:r>
      <w:r>
        <w:t>29ff).</w:t>
      </w:r>
    </w:p>
    <w:p w:rsidR="006D70C7" w:rsidRDefault="009E7DB5">
      <w:pPr>
        <w:pStyle w:val="Textkrper"/>
        <w:spacing w:before="90" w:line="247" w:lineRule="auto"/>
        <w:ind w:left="115" w:right="109"/>
        <w:jc w:val="both"/>
      </w:pPr>
      <w:r>
        <w:lastRenderedPageBreak/>
        <w:t>Ähnlich</w:t>
      </w:r>
      <w:r w:rsidR="005B2CA7">
        <w:t xml:space="preserve"> </w:t>
      </w:r>
      <w:r>
        <w:t>verhält</w:t>
      </w:r>
      <w:r w:rsidR="005B2CA7">
        <w:t xml:space="preserve"> </w:t>
      </w:r>
      <w:r>
        <w:t>es</w:t>
      </w:r>
      <w:r w:rsidR="005B2CA7">
        <w:t xml:space="preserve"> </w:t>
      </w:r>
      <w:r>
        <w:t>sich</w:t>
      </w:r>
      <w:r w:rsidR="005B2CA7">
        <w:t xml:space="preserve"> </w:t>
      </w:r>
      <w:r>
        <w:t>mit</w:t>
      </w:r>
      <w:r w:rsidR="005B2CA7">
        <w:t xml:space="preserve"> </w:t>
      </w:r>
      <w:r>
        <w:t>einem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Orientierten.</w:t>
      </w:r>
      <w:r w:rsidR="005B2CA7">
        <w:t xml:space="preserve"> </w:t>
      </w:r>
      <w:r>
        <w:t>Indem</w:t>
      </w:r>
      <w:r w:rsidR="005B2CA7">
        <w:t xml:space="preserve"> </w:t>
      </w:r>
      <w:r>
        <w:t>die</w:t>
      </w:r>
      <w:r w:rsidR="005B2CA7">
        <w:t xml:space="preserve"> </w:t>
      </w:r>
      <w:r>
        <w:t>Heilige</w:t>
      </w:r>
      <w:r w:rsidR="005B2CA7">
        <w:t xml:space="preserve"> </w:t>
      </w:r>
      <w:r>
        <w:t>Schrift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</w:t>
      </w:r>
      <w:r w:rsidR="005B2CA7">
        <w:t xml:space="preserve"> </w:t>
      </w:r>
      <w:r>
        <w:t>als</w:t>
      </w:r>
      <w:r w:rsidR="005B2CA7">
        <w:t xml:space="preserve"> </w:t>
      </w:r>
      <w:r>
        <w:t>den</w:t>
      </w:r>
      <w:r w:rsidR="005B2CA7">
        <w:t xml:space="preserve"> </w:t>
      </w:r>
      <w:r>
        <w:t>„angemessenen</w:t>
      </w:r>
      <w:r w:rsidR="005B2CA7">
        <w:t xml:space="preserve"> </w:t>
      </w:r>
      <w:r>
        <w:t>Lohn“</w:t>
      </w:r>
      <w:r w:rsidR="005B2CA7">
        <w:t xml:space="preserve"> </w:t>
      </w:r>
      <w:r>
        <w:t>für</w:t>
      </w:r>
      <w:r w:rsidR="005B2CA7">
        <w:t xml:space="preserve"> </w:t>
      </w:r>
      <w:r>
        <w:t>den</w:t>
      </w:r>
      <w:r w:rsidR="005B2CA7">
        <w:t xml:space="preserve"> </w:t>
      </w:r>
      <w:r>
        <w:t>Menschen</w:t>
      </w:r>
      <w:r w:rsidR="005B2CA7">
        <w:t xml:space="preserve"> </w:t>
      </w:r>
      <w:r>
        <w:t>bezeichnet,</w:t>
      </w:r>
      <w:r w:rsidR="005B2CA7">
        <w:t xml:space="preserve"> </w:t>
      </w:r>
      <w:r>
        <w:t>der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ausübt</w:t>
      </w:r>
      <w:r w:rsidR="005B2CA7">
        <w:t xml:space="preserve"> </w:t>
      </w:r>
      <w:r>
        <w:t>(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7),</w:t>
      </w:r>
      <w:r w:rsidR="005B2CA7">
        <w:t xml:space="preserve"> </w:t>
      </w:r>
      <w:r>
        <w:t>sagt</w:t>
      </w:r>
      <w:r w:rsidR="005B2CA7">
        <w:t xml:space="preserve"> </w:t>
      </w:r>
      <w:r>
        <w:t>sie</w:t>
      </w:r>
      <w:r w:rsidR="005B2CA7">
        <w:t xml:space="preserve"> </w:t>
      </w:r>
      <w:r>
        <w:t>implizit,</w:t>
      </w:r>
      <w:r w:rsidR="005B2CA7">
        <w:t xml:space="preserve"> </w:t>
      </w:r>
      <w:r>
        <w:t>dass</w:t>
      </w:r>
      <w:r w:rsidR="005B2CA7">
        <w:t xml:space="preserve"> </w:t>
      </w:r>
      <w:r>
        <w:t>Menschen</w:t>
      </w:r>
      <w:r w:rsidR="005B2CA7">
        <w:t xml:space="preserve"> </w:t>
      </w:r>
      <w:r>
        <w:t>nicht</w:t>
      </w:r>
      <w:r w:rsidR="005B2CA7">
        <w:t xml:space="preserve"> </w:t>
      </w:r>
      <w:r>
        <w:t>als</w:t>
      </w:r>
      <w:r w:rsidR="005B2CA7">
        <w:t xml:space="preserve"> </w:t>
      </w:r>
      <w:r>
        <w:t>Homophile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Welt</w:t>
      </w:r>
      <w:r w:rsidR="005B2CA7">
        <w:t xml:space="preserve"> </w:t>
      </w:r>
      <w:r>
        <w:t>gekommen</w:t>
      </w:r>
      <w:r w:rsidR="005B2CA7">
        <w:t xml:space="preserve"> </w:t>
      </w:r>
      <w:r>
        <w:t>sind,</w:t>
      </w:r>
      <w:r w:rsidR="005B2CA7">
        <w:t xml:space="preserve"> </w:t>
      </w:r>
      <w:r>
        <w:t>sondern</w:t>
      </w:r>
      <w:r w:rsidR="005B2CA7">
        <w:t xml:space="preserve"> </w:t>
      </w:r>
      <w:r>
        <w:t>sie</w:t>
      </w:r>
      <w:r w:rsidR="005B2CA7">
        <w:t xml:space="preserve"> </w:t>
      </w:r>
      <w:r>
        <w:t>werden</w:t>
      </w:r>
      <w:r w:rsidR="005B2CA7">
        <w:t xml:space="preserve"> </w:t>
      </w:r>
      <w:r>
        <w:t>dadurch</w:t>
      </w:r>
      <w:r w:rsidR="005B2CA7">
        <w:t xml:space="preserve"> </w:t>
      </w:r>
      <w:r>
        <w:t>auf</w:t>
      </w:r>
      <w:r w:rsidR="005B2CA7">
        <w:t xml:space="preserve"> </w:t>
      </w:r>
      <w:r>
        <w:t>Menschen</w:t>
      </w:r>
      <w:r w:rsidR="005B2CA7">
        <w:t xml:space="preserve"> </w:t>
      </w:r>
      <w:r>
        <w:t>des</w:t>
      </w:r>
      <w:r w:rsidR="005B2CA7">
        <w:t xml:space="preserve"> </w:t>
      </w:r>
      <w:r>
        <w:t>gleichen</w:t>
      </w:r>
      <w:r w:rsidR="005B2CA7">
        <w:t xml:space="preserve"> </w:t>
      </w:r>
      <w:r>
        <w:t>Geschlechts</w:t>
      </w:r>
      <w:r w:rsidR="005B2CA7">
        <w:t xml:space="preserve"> </w:t>
      </w:r>
      <w:r>
        <w:t>sexuell</w:t>
      </w:r>
      <w:r w:rsidR="005B2CA7">
        <w:t xml:space="preserve"> </w:t>
      </w:r>
      <w:r>
        <w:t>fixiert,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Handlungen</w:t>
      </w:r>
      <w:r w:rsidR="005B2CA7">
        <w:t xml:space="preserve"> </w:t>
      </w:r>
      <w:r>
        <w:t>ausüben.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sind</w:t>
      </w:r>
      <w:r w:rsidR="005B2CA7">
        <w:t xml:space="preserve"> </w:t>
      </w:r>
      <w:r>
        <w:t>das</w:t>
      </w:r>
      <w:r w:rsidR="005B2CA7">
        <w:t xml:space="preserve"> </w:t>
      </w:r>
      <w:r>
        <w:t>Ergebnis</w:t>
      </w:r>
      <w:r w:rsidR="005B2CA7">
        <w:t xml:space="preserve"> </w:t>
      </w:r>
      <w:r>
        <w:t>von</w:t>
      </w:r>
      <w:r w:rsidR="005B2CA7">
        <w:t xml:space="preserve"> </w:t>
      </w:r>
      <w:r>
        <w:t>entsprechenden</w:t>
      </w:r>
      <w:r w:rsidR="005B2CA7">
        <w:t xml:space="preserve"> </w:t>
      </w:r>
      <w:r>
        <w:t>Handlungen.</w:t>
      </w:r>
      <w:r w:rsidR="005B2CA7">
        <w:t xml:space="preserve"> </w:t>
      </w:r>
      <w:r>
        <w:t>Wenn</w:t>
      </w:r>
      <w:r w:rsidR="005B2CA7">
        <w:t xml:space="preserve"> </w:t>
      </w:r>
      <w:r>
        <w:t>jemand</w:t>
      </w:r>
      <w:r w:rsidR="005B2CA7">
        <w:t xml:space="preserve"> </w:t>
      </w:r>
      <w:r>
        <w:t>auf</w:t>
      </w:r>
      <w:r w:rsidR="005B2CA7">
        <w:t xml:space="preserve"> </w:t>
      </w:r>
      <w:r>
        <w:t>Menschen</w:t>
      </w:r>
      <w:r w:rsidR="005B2CA7">
        <w:t xml:space="preserve"> </w:t>
      </w:r>
      <w:r>
        <w:t>des</w:t>
      </w:r>
      <w:r w:rsidR="005B2CA7">
        <w:t xml:space="preserve"> </w:t>
      </w:r>
      <w:r>
        <w:t>gleichen</w:t>
      </w:r>
      <w:r w:rsidR="005B2CA7">
        <w:t xml:space="preserve"> </w:t>
      </w:r>
      <w:r>
        <w:t>Geschlechts</w:t>
      </w:r>
      <w:r w:rsidR="005B2CA7">
        <w:t xml:space="preserve"> </w:t>
      </w:r>
      <w:r>
        <w:t>sexuell</w:t>
      </w:r>
      <w:r w:rsidR="005B2CA7">
        <w:t xml:space="preserve"> </w:t>
      </w:r>
      <w:r>
        <w:t>fixiert</w:t>
      </w:r>
      <w:r w:rsidR="005B2CA7">
        <w:t xml:space="preserve"> </w:t>
      </w:r>
      <w:r>
        <w:t>ist,</w:t>
      </w:r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ihn,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will,</w:t>
      </w:r>
      <w:r w:rsidR="005B2CA7">
        <w:t xml:space="preserve"> </w:t>
      </w:r>
      <w:r>
        <w:t>als</w:t>
      </w:r>
      <w:r w:rsidR="005B2CA7">
        <w:t xml:space="preserve"> </w:t>
      </w:r>
      <w:r>
        <w:t>„homosexuell</w:t>
      </w:r>
      <w:r w:rsidR="005B2CA7">
        <w:t xml:space="preserve"> </w:t>
      </w:r>
      <w:r>
        <w:t>disponiert“</w:t>
      </w:r>
      <w:r w:rsidR="005B2CA7">
        <w:t xml:space="preserve"> </w:t>
      </w:r>
      <w:r>
        <w:t>oder</w:t>
      </w:r>
      <w:r w:rsidR="005B2CA7">
        <w:t xml:space="preserve"> </w:t>
      </w:r>
      <w:r>
        <w:t>als</w:t>
      </w:r>
      <w:r w:rsidR="005B2CA7">
        <w:t xml:space="preserve"> </w:t>
      </w:r>
      <w:r>
        <w:t>„homophil“</w:t>
      </w:r>
      <w:r w:rsidR="005B2CA7">
        <w:t xml:space="preserve"> </w:t>
      </w:r>
      <w:r>
        <w:t>bezeichnen.</w:t>
      </w:r>
      <w:r w:rsidR="005B2CA7">
        <w:t xml:space="preserve"> </w:t>
      </w:r>
      <w:r>
        <w:t>Die</w:t>
      </w:r>
      <w:r w:rsidR="005B2CA7">
        <w:t xml:space="preserve"> </w:t>
      </w:r>
      <w:r>
        <w:t>Unterscheidung</w:t>
      </w:r>
      <w:r w:rsidR="005B2CA7">
        <w:t xml:space="preserve"> </w:t>
      </w:r>
      <w:r>
        <w:t>zwischen</w:t>
      </w:r>
      <w:r w:rsidR="005B2CA7">
        <w:t xml:space="preserve"> </w:t>
      </w:r>
      <w:r>
        <w:t>denjenigen,</w:t>
      </w:r>
      <w:r w:rsidR="005B2CA7">
        <w:t xml:space="preserve"> </w:t>
      </w:r>
      <w:r>
        <w:t>die</w:t>
      </w:r>
      <w:r w:rsidR="005B2CA7">
        <w:t xml:space="preserve"> </w:t>
      </w:r>
      <w:r>
        <w:t>ihre</w:t>
      </w:r>
      <w:r w:rsidR="005B2CA7">
        <w:t xml:space="preserve"> </w:t>
      </w:r>
      <w:r>
        <w:t>Homosexualität</w:t>
      </w:r>
      <w:r w:rsidR="005B2CA7">
        <w:t xml:space="preserve"> </w:t>
      </w:r>
      <w:r>
        <w:t>sehr,</w:t>
      </w:r>
      <w:r w:rsidR="005B2CA7">
        <w:t xml:space="preserve"> </w:t>
      </w:r>
      <w:r>
        <w:t>sehr</w:t>
      </w:r>
      <w:r w:rsidR="005B2CA7">
        <w:t xml:space="preserve"> </w:t>
      </w:r>
      <w:r>
        <w:t>tief</w:t>
      </w:r>
      <w:r w:rsidR="005B2CA7">
        <w:t xml:space="preserve"> </w:t>
      </w:r>
      <w:r>
        <w:t>in</w:t>
      </w:r>
      <w:r w:rsidR="005B2CA7">
        <w:t xml:space="preserve"> </w:t>
      </w:r>
      <w:r>
        <w:t>ihrem</w:t>
      </w:r>
      <w:r w:rsidR="005B2CA7">
        <w:t xml:space="preserve"> </w:t>
      </w:r>
      <w:r>
        <w:t>Leben</w:t>
      </w:r>
      <w:r w:rsidR="005B2CA7">
        <w:t xml:space="preserve"> </w:t>
      </w:r>
      <w:r>
        <w:t>erfahren</w:t>
      </w:r>
      <w:r w:rsidR="005B2CA7">
        <w:t xml:space="preserve"> </w:t>
      </w:r>
      <w:r>
        <w:t>(den</w:t>
      </w:r>
      <w:r w:rsidR="005B2CA7">
        <w:t xml:space="preserve"> </w:t>
      </w:r>
      <w:r>
        <w:t>sogenannten</w:t>
      </w:r>
      <w:r w:rsidR="005B2CA7">
        <w:t xml:space="preserve"> </w:t>
      </w:r>
      <w:r>
        <w:t>homosexuell</w:t>
      </w:r>
      <w:r w:rsidR="005B2CA7">
        <w:t xml:space="preserve"> </w:t>
      </w:r>
      <w:r>
        <w:t>Disponierten,</w:t>
      </w:r>
      <w:r w:rsidR="005B2CA7">
        <w:t xml:space="preserve"> </w:t>
      </w:r>
      <w:r>
        <w:t>Homophilen)</w:t>
      </w:r>
      <w:r w:rsidR="005B2CA7">
        <w:t xml:space="preserve"> </w:t>
      </w:r>
      <w:r>
        <w:t>und</w:t>
      </w:r>
      <w:r w:rsidR="005B2CA7">
        <w:t xml:space="preserve"> </w:t>
      </w:r>
      <w:r>
        <w:t>denjenigen,</w:t>
      </w:r>
      <w:r w:rsidR="005B2CA7">
        <w:t xml:space="preserve"> </w:t>
      </w:r>
      <w:r>
        <w:t>die</w:t>
      </w:r>
      <w:r w:rsidR="005B2CA7">
        <w:t xml:space="preserve"> </w:t>
      </w:r>
      <w:r>
        <w:t>„</w:t>
      </w:r>
      <w:proofErr w:type="spellStart"/>
      <w:r>
        <w:t>heterophil</w:t>
      </w:r>
      <w:proofErr w:type="spellEnd"/>
      <w:r>
        <w:t>“</w:t>
      </w:r>
      <w:r w:rsidR="005B2CA7">
        <w:t xml:space="preserve"> </w:t>
      </w:r>
      <w:r>
        <w:t>sind,</w:t>
      </w:r>
      <w:r w:rsidR="005B2CA7">
        <w:t xml:space="preserve"> </w:t>
      </w:r>
      <w:r>
        <w:t>aber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ausüben,</w:t>
      </w:r>
      <w:r w:rsidR="005B2CA7">
        <w:t xml:space="preserve"> </w:t>
      </w:r>
      <w:r>
        <w:t>ist</w:t>
      </w:r>
      <w:r w:rsidR="005B2CA7">
        <w:t xml:space="preserve"> </w:t>
      </w:r>
      <w:r>
        <w:t>nicht</w:t>
      </w:r>
      <w:r w:rsidR="005B2CA7">
        <w:t xml:space="preserve"> </w:t>
      </w:r>
      <w:r>
        <w:t>prinzipiell,</w:t>
      </w:r>
      <w:r w:rsidR="005B2CA7">
        <w:t xml:space="preserve"> </w:t>
      </w:r>
      <w:r>
        <w:t>sondern</w:t>
      </w:r>
      <w:r w:rsidR="005B2CA7">
        <w:t xml:space="preserve"> </w:t>
      </w:r>
      <w:r>
        <w:t>lediglich</w:t>
      </w:r>
      <w:r w:rsidR="005B2CA7">
        <w:rPr>
          <w:spacing w:val="-1"/>
        </w:rPr>
        <w:t xml:space="preserve"> </w:t>
      </w:r>
      <w:r>
        <w:t>graduell.</w:t>
      </w:r>
    </w:p>
    <w:p w:rsidR="006D70C7" w:rsidRDefault="006D70C7">
      <w:pPr>
        <w:pStyle w:val="Textkrper"/>
        <w:spacing w:before="7"/>
        <w:rPr>
          <w:sz w:val="23"/>
        </w:rPr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Dieses</w:t>
      </w:r>
      <w:r w:rsidR="005B2CA7">
        <w:t xml:space="preserve"> </w:t>
      </w:r>
      <w:r>
        <w:t>bedeutet</w:t>
      </w:r>
      <w:r w:rsidR="005B2CA7">
        <w:t xml:space="preserve"> </w:t>
      </w:r>
      <w:r>
        <w:t>keineswegs,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eindimensional</w:t>
      </w:r>
      <w:r w:rsidR="005B2CA7">
        <w:t xml:space="preserve"> </w:t>
      </w:r>
      <w:r>
        <w:t>als</w:t>
      </w:r>
      <w:r w:rsidR="005B2CA7">
        <w:t xml:space="preserve"> </w:t>
      </w:r>
      <w:r>
        <w:t>ein</w:t>
      </w:r>
      <w:r w:rsidR="005B2CA7">
        <w:t xml:space="preserve"> </w:t>
      </w:r>
      <w:r>
        <w:t>falsch</w:t>
      </w:r>
      <w:r w:rsidR="005B2CA7">
        <w:t xml:space="preserve"> </w:t>
      </w:r>
      <w:r>
        <w:t>angelerntes</w:t>
      </w:r>
      <w:r w:rsidR="005B2CA7">
        <w:t xml:space="preserve"> </w:t>
      </w:r>
      <w:r>
        <w:t>Verhaltensmuster</w:t>
      </w:r>
      <w:r w:rsidR="005B2CA7">
        <w:t xml:space="preserve"> </w:t>
      </w:r>
      <w:r>
        <w:t>verstanden</w:t>
      </w:r>
      <w:r w:rsidR="005B2CA7">
        <w:t xml:space="preserve"> </w:t>
      </w:r>
      <w:r>
        <w:t>wissen</w:t>
      </w:r>
      <w:r w:rsidR="005B2CA7">
        <w:t xml:space="preserve"> </w:t>
      </w:r>
      <w:r>
        <w:t>will.</w:t>
      </w:r>
      <w:r w:rsidR="005B2CA7">
        <w:t xml:space="preserve"> </w:t>
      </w:r>
      <w:r>
        <w:t>Dem</w:t>
      </w:r>
      <w:r w:rsidR="005B2CA7">
        <w:t xml:space="preserve"> </w:t>
      </w:r>
      <w:r>
        <w:t>Apostel</w:t>
      </w:r>
      <w:r w:rsidR="005B2CA7">
        <w:t xml:space="preserve"> </w:t>
      </w:r>
      <w:r>
        <w:t>Paulus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zum</w:t>
      </w:r>
      <w:r w:rsidR="005B2CA7">
        <w:t xml:space="preserve"> </w:t>
      </w:r>
      <w:r>
        <w:t>Beispiel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 xml:space="preserve"> </w:t>
      </w:r>
      <w:r>
        <w:t>darum,</w:t>
      </w:r>
      <w:r w:rsidR="005B2CA7">
        <w:t xml:space="preserve"> </w:t>
      </w:r>
      <w:r>
        <w:t>die</w:t>
      </w:r>
      <w:r w:rsidR="005B2CA7">
        <w:t xml:space="preserve"> </w:t>
      </w:r>
      <w:r>
        <w:t>geistige</w:t>
      </w:r>
      <w:r w:rsidR="005B2CA7">
        <w:t xml:space="preserve"> </w:t>
      </w:r>
      <w:r>
        <w:t>Dimension</w:t>
      </w:r>
      <w:r w:rsidR="005B2CA7">
        <w:t xml:space="preserve"> </w:t>
      </w:r>
      <w:r>
        <w:t>menschlichen</w:t>
      </w:r>
      <w:r w:rsidR="005B2CA7">
        <w:t xml:space="preserve"> </w:t>
      </w:r>
      <w:r>
        <w:t>Handelns</w:t>
      </w:r>
      <w:r w:rsidR="005B2CA7">
        <w:t xml:space="preserve"> </w:t>
      </w:r>
      <w:r>
        <w:t>herauszustellen:</w:t>
      </w:r>
      <w:r w:rsidR="005B2CA7">
        <w:t xml:space="preserve"> </w:t>
      </w:r>
      <w:r>
        <w:t>Womit</w:t>
      </w:r>
      <w:r w:rsidR="005B2CA7">
        <w:t xml:space="preserve"> </w:t>
      </w:r>
      <w:r>
        <w:t>ist</w:t>
      </w:r>
      <w:r w:rsidR="005B2CA7">
        <w:t xml:space="preserve"> </w:t>
      </w:r>
      <w:r>
        <w:t>das</w:t>
      </w:r>
      <w:r w:rsidR="005B2CA7">
        <w:t xml:space="preserve"> </w:t>
      </w:r>
      <w:r>
        <w:t>Bewu</w:t>
      </w:r>
      <w:r w:rsidR="007423A2">
        <w:t>ss</w:t>
      </w:r>
      <w:r>
        <w:t>tsein</w:t>
      </w:r>
      <w:r w:rsidR="005B2CA7">
        <w:t xml:space="preserve"> </w:t>
      </w:r>
      <w:r>
        <w:t>von</w:t>
      </w:r>
      <w:r w:rsidR="005B2CA7">
        <w:t xml:space="preserve"> </w:t>
      </w:r>
      <w:r>
        <w:t>Menschen</w:t>
      </w:r>
      <w:r w:rsidR="005B2CA7">
        <w:t xml:space="preserve"> </w:t>
      </w:r>
      <w:r>
        <w:t>gefüllt,</w:t>
      </w:r>
      <w:r w:rsidR="005B2CA7">
        <w:t xml:space="preserve"> </w:t>
      </w:r>
      <w:r>
        <w:t>die</w:t>
      </w:r>
      <w:r w:rsidR="005B2CA7">
        <w:t xml:space="preserve"> </w:t>
      </w:r>
      <w:r>
        <w:t>von</w:t>
      </w:r>
      <w:r w:rsidR="005B2CA7">
        <w:t xml:space="preserve"> </w:t>
      </w:r>
      <w:r>
        <w:t>Gott</w:t>
      </w:r>
      <w:r w:rsidR="005B2CA7">
        <w:t xml:space="preserve"> </w:t>
      </w:r>
      <w:r>
        <w:t>abgeirrt</w:t>
      </w:r>
      <w:r w:rsidR="005B2CA7">
        <w:t xml:space="preserve"> </w:t>
      </w:r>
      <w:r>
        <w:t>ist?</w:t>
      </w:r>
      <w:r w:rsidR="005B2CA7">
        <w:t xml:space="preserve"> </w:t>
      </w:r>
      <w:r>
        <w:t>Welche</w:t>
      </w:r>
      <w:r w:rsidR="005B2CA7">
        <w:t xml:space="preserve"> </w:t>
      </w:r>
      <w:r>
        <w:t>(Götzen)</w:t>
      </w:r>
      <w:proofErr w:type="spellStart"/>
      <w:r>
        <w:t>bilder</w:t>
      </w:r>
      <w:proofErr w:type="spellEnd"/>
      <w:r w:rsidR="005B2CA7">
        <w:t xml:space="preserve"> </w:t>
      </w:r>
      <w:r>
        <w:t>beherrschen</w:t>
      </w:r>
      <w:r w:rsidR="005B2CA7">
        <w:t xml:space="preserve"> </w:t>
      </w:r>
      <w:r>
        <w:t>das</w:t>
      </w:r>
      <w:r w:rsidR="005B2CA7">
        <w:t xml:space="preserve"> </w:t>
      </w:r>
      <w:r>
        <w:t>Bewu</w:t>
      </w:r>
      <w:r w:rsidR="007423A2">
        <w:t>ss</w:t>
      </w:r>
      <w:r>
        <w:t>tsein,</w:t>
      </w:r>
      <w:r w:rsidR="005B2CA7">
        <w:t xml:space="preserve"> </w:t>
      </w:r>
      <w:r>
        <w:t>das</w:t>
      </w:r>
      <w:r w:rsidR="005B2CA7">
        <w:t xml:space="preserve"> </w:t>
      </w:r>
      <w:r>
        <w:t>Denken,</w:t>
      </w:r>
      <w:r w:rsidR="005B2CA7">
        <w:t xml:space="preserve"> </w:t>
      </w:r>
      <w:r>
        <w:t>die</w:t>
      </w:r>
      <w:r w:rsidR="005B2CA7">
        <w:t xml:space="preserve"> </w:t>
      </w:r>
      <w:r>
        <w:t>Phantasie...</w:t>
      </w:r>
      <w:r w:rsidR="005B2CA7">
        <w:t xml:space="preserve"> </w:t>
      </w:r>
      <w:r>
        <w:t>die</w:t>
      </w:r>
      <w:r w:rsidR="005B2CA7">
        <w:t xml:space="preserve"> </w:t>
      </w:r>
      <w:r>
        <w:t>Medien?</w:t>
      </w:r>
      <w:r w:rsidR="005B2CA7">
        <w:t xml:space="preserve"> </w:t>
      </w:r>
      <w:r>
        <w:t>Die</w:t>
      </w:r>
      <w:r w:rsidR="005B2CA7">
        <w:t xml:space="preserve"> </w:t>
      </w:r>
      <w:r>
        <w:t>Menschen,</w:t>
      </w:r>
      <w:r w:rsidR="005B2CA7">
        <w:t xml:space="preserve"> </w:t>
      </w:r>
      <w:r>
        <w:t>so</w:t>
      </w:r>
      <w:r w:rsidR="005B2CA7">
        <w:t xml:space="preserve"> </w:t>
      </w:r>
      <w:r>
        <w:t>lehrt</w:t>
      </w:r>
      <w:r w:rsidR="005B2CA7">
        <w:t xml:space="preserve"> </w:t>
      </w:r>
      <w:r w:rsidR="005B2CA7">
        <w:rPr>
          <w:i/>
          <w:spacing w:val="-4"/>
        </w:rPr>
        <w:t xml:space="preserve">Römer </w:t>
      </w:r>
      <w:r>
        <w:t>1,</w:t>
      </w:r>
      <w:r w:rsidR="005B2CA7">
        <w:t xml:space="preserve"> </w:t>
      </w:r>
      <w:r>
        <w:t>geraten</w:t>
      </w:r>
      <w:r w:rsidR="005B2CA7">
        <w:t xml:space="preserve"> </w:t>
      </w:r>
      <w:r>
        <w:t>durch</w:t>
      </w:r>
      <w:r w:rsidR="005B2CA7">
        <w:t xml:space="preserve"> </w:t>
      </w:r>
      <w:r>
        <w:t>ihr</w:t>
      </w:r>
      <w:r w:rsidR="005B2CA7">
        <w:t xml:space="preserve"> </w:t>
      </w:r>
      <w:r>
        <w:t>Abirren</w:t>
      </w:r>
      <w:r w:rsidR="005B2CA7">
        <w:t xml:space="preserve"> </w:t>
      </w:r>
      <w:r>
        <w:t>von</w:t>
      </w:r>
      <w:r w:rsidR="005B2CA7">
        <w:t xml:space="preserve"> </w:t>
      </w:r>
      <w:r>
        <w:t>Gott</w:t>
      </w:r>
      <w:r w:rsidR="005B2CA7">
        <w:t xml:space="preserve"> </w:t>
      </w:r>
      <w:r>
        <w:t>in</w:t>
      </w:r>
      <w:r w:rsidR="005B2CA7">
        <w:t xml:space="preserve"> </w:t>
      </w:r>
      <w:r>
        <w:t>ihrem</w:t>
      </w:r>
      <w:r w:rsidR="005B2CA7">
        <w:t xml:space="preserve"> </w:t>
      </w:r>
      <w:r>
        <w:t>Denken</w:t>
      </w:r>
      <w:r w:rsidR="005B2CA7">
        <w:t xml:space="preserve"> </w:t>
      </w:r>
      <w:r>
        <w:t>unter</w:t>
      </w:r>
      <w:r w:rsidR="005B2CA7">
        <w:t xml:space="preserve"> </w:t>
      </w:r>
      <w:r>
        <w:t>Mächte,</w:t>
      </w:r>
      <w:r w:rsidR="005B2CA7">
        <w:t xml:space="preserve"> </w:t>
      </w:r>
      <w:r>
        <w:t>die</w:t>
      </w:r>
      <w:r w:rsidR="005B2CA7">
        <w:t xml:space="preserve"> </w:t>
      </w:r>
      <w:r>
        <w:t>sie</w:t>
      </w:r>
      <w:r w:rsidR="005B2CA7">
        <w:t xml:space="preserve"> </w:t>
      </w:r>
      <w:r>
        <w:t>nicht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spacing w:val="-3"/>
        </w:rPr>
        <w:t>Lage</w:t>
      </w:r>
      <w:r w:rsidR="005B2CA7">
        <w:rPr>
          <w:spacing w:val="-3"/>
        </w:rPr>
        <w:t xml:space="preserve"> </w:t>
      </w:r>
      <w:r>
        <w:t>sind,</w:t>
      </w:r>
      <w:r w:rsidR="005B2CA7">
        <w:t xml:space="preserve"> </w:t>
      </w:r>
      <w:r>
        <w:t>zu</w:t>
      </w:r>
      <w:r w:rsidR="005B2CA7">
        <w:t xml:space="preserve"> </w:t>
      </w:r>
      <w:r>
        <w:t>steuern.</w:t>
      </w:r>
      <w:r w:rsidR="005B2CA7">
        <w:t xml:space="preserve"> </w:t>
      </w:r>
      <w:r>
        <w:rPr>
          <w:spacing w:val="-3"/>
        </w:rPr>
        <w:t>Im</w:t>
      </w:r>
      <w:r w:rsidR="005B2CA7">
        <w:rPr>
          <w:spacing w:val="-3"/>
        </w:rPr>
        <w:t xml:space="preserve"> </w:t>
      </w:r>
      <w:r>
        <w:t>Licht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ist</w:t>
      </w:r>
      <w:r w:rsidR="005B2CA7">
        <w:t xml:space="preserve"> </w:t>
      </w:r>
      <w:r>
        <w:t>Homosexualität</w:t>
      </w:r>
      <w:r w:rsidR="005B2CA7">
        <w:t xml:space="preserve"> </w:t>
      </w:r>
      <w:r>
        <w:t>am</w:t>
      </w:r>
      <w:r w:rsidR="005B2CA7">
        <w:t xml:space="preserve"> </w:t>
      </w:r>
      <w:r>
        <w:t>besten</w:t>
      </w:r>
      <w:r w:rsidR="005B2CA7">
        <w:t xml:space="preserve"> </w:t>
      </w:r>
      <w:r>
        <w:t>zu</w:t>
      </w:r>
      <w:r w:rsidR="005B2CA7">
        <w:t xml:space="preserve"> </w:t>
      </w:r>
      <w:r>
        <w:t>beschreiben</w:t>
      </w:r>
      <w:r w:rsidR="005B2CA7">
        <w:t xml:space="preserve"> </w:t>
      </w:r>
      <w:r>
        <w:t>als</w:t>
      </w:r>
      <w:r w:rsidR="005B2CA7">
        <w:t xml:space="preserve"> </w:t>
      </w:r>
      <w:r>
        <w:t>Ausdruck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b/>
        </w:rPr>
        <w:t>Verirrung</w:t>
      </w:r>
      <w:r w:rsidR="005B2CA7">
        <w:rPr>
          <w:b/>
        </w:rPr>
        <w:t xml:space="preserve"> </w:t>
      </w:r>
      <w:r>
        <w:t>(so</w:t>
      </w:r>
      <w:r w:rsidR="005B2CA7">
        <w:t xml:space="preserve"> </w:t>
      </w:r>
      <w:r>
        <w:t>wörtlich: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7)</w:t>
      </w:r>
      <w:r w:rsidR="005B2CA7">
        <w:t xml:space="preserve"> </w:t>
      </w:r>
      <w:r>
        <w:t>einer</w:t>
      </w:r>
      <w:r w:rsidR="005B2CA7">
        <w:t xml:space="preserve"> </w:t>
      </w:r>
      <w:r>
        <w:t>Gesellschaft,</w:t>
      </w:r>
      <w:r w:rsidR="005B2CA7">
        <w:t xml:space="preserve"> </w:t>
      </w:r>
      <w:r>
        <w:t>die</w:t>
      </w:r>
      <w:r w:rsidR="005B2CA7">
        <w:t xml:space="preserve"> </w:t>
      </w:r>
      <w:r>
        <w:t>den</w:t>
      </w:r>
      <w:r w:rsidR="005B2CA7">
        <w:t xml:space="preserve"> </w:t>
      </w:r>
      <w:r>
        <w:t>Schöpfer</w:t>
      </w:r>
      <w:r w:rsidR="005B2CA7">
        <w:t xml:space="preserve"> </w:t>
      </w:r>
      <w:r>
        <w:t>nicht</w:t>
      </w:r>
      <w:r w:rsidR="005B2CA7">
        <w:t xml:space="preserve"> </w:t>
      </w:r>
      <w:r>
        <w:t>anerkennt</w:t>
      </w:r>
      <w:r w:rsidR="005B2CA7">
        <w:t xml:space="preserve"> </w:t>
      </w:r>
      <w:r>
        <w:t>und</w:t>
      </w:r>
      <w:r w:rsidR="005B2CA7">
        <w:t xml:space="preserve"> </w:t>
      </w:r>
      <w:r>
        <w:t>verehrt.</w:t>
      </w:r>
      <w:r w:rsidR="005B2CA7">
        <w:t xml:space="preserve"> </w:t>
      </w:r>
      <w:r>
        <w:t>Homosexualität</w:t>
      </w:r>
      <w:r w:rsidR="005B2CA7">
        <w:t xml:space="preserve"> </w:t>
      </w:r>
      <w:r>
        <w:t>ist</w:t>
      </w:r>
      <w:r w:rsidR="005B2CA7">
        <w:t xml:space="preserve"> </w:t>
      </w:r>
      <w:r>
        <w:rPr>
          <w:b/>
        </w:rPr>
        <w:t>kreatürliche</w:t>
      </w:r>
      <w:r w:rsidR="005B2CA7">
        <w:rPr>
          <w:b/>
        </w:rPr>
        <w:t xml:space="preserve"> </w:t>
      </w:r>
      <w:r>
        <w:rPr>
          <w:b/>
        </w:rPr>
        <w:t>Entartung</w:t>
      </w:r>
      <w:r>
        <w:t>.</w:t>
      </w:r>
    </w:p>
    <w:p w:rsidR="006D70C7" w:rsidRDefault="006D70C7">
      <w:pPr>
        <w:pStyle w:val="Textkrper"/>
        <w:spacing w:before="7"/>
      </w:pPr>
    </w:p>
    <w:p w:rsidR="006D70C7" w:rsidRDefault="009E7DB5">
      <w:pPr>
        <w:pStyle w:val="Textkrper"/>
        <w:spacing w:before="1" w:line="247" w:lineRule="auto"/>
        <w:ind w:left="115" w:right="111"/>
        <w:jc w:val="both"/>
      </w:pPr>
      <w:r>
        <w:t>Manches</w:t>
      </w:r>
      <w:r w:rsidR="005B2CA7">
        <w:t xml:space="preserve"> </w:t>
      </w:r>
      <w:r>
        <w:t>Erklärungsmuster</w:t>
      </w:r>
      <w:r w:rsidR="005B2CA7">
        <w:t xml:space="preserve"> </w:t>
      </w:r>
      <w:r>
        <w:t>der</w:t>
      </w:r>
      <w:r w:rsidR="005B2CA7">
        <w:t xml:space="preserve"> </w:t>
      </w:r>
      <w:r>
        <w:t>Humanwissenschaften,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als</w:t>
      </w:r>
      <w:r w:rsidR="005B2CA7">
        <w:t xml:space="preserve"> </w:t>
      </w:r>
      <w:r>
        <w:t>„homosexuelle</w:t>
      </w:r>
      <w:r w:rsidR="005B2CA7">
        <w:t xml:space="preserve"> </w:t>
      </w:r>
      <w:r>
        <w:t>Orientierung“</w:t>
      </w:r>
      <w:r w:rsidR="005B2CA7">
        <w:t xml:space="preserve"> </w:t>
      </w:r>
      <w:r>
        <w:t>oder</w:t>
      </w:r>
      <w:r w:rsidR="005B2CA7">
        <w:t xml:space="preserve"> </w:t>
      </w:r>
      <w:r>
        <w:t>als</w:t>
      </w:r>
      <w:r w:rsidR="005B2CA7">
        <w:t xml:space="preserve"> </w:t>
      </w:r>
      <w:r>
        <w:t>„Disposition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Homosexualität“</w:t>
      </w:r>
      <w:r w:rsidR="005B2CA7">
        <w:t xml:space="preserve"> </w:t>
      </w:r>
      <w:r>
        <w:t>bewerten</w:t>
      </w:r>
      <w:r w:rsidR="005B2CA7">
        <w:t xml:space="preserve"> </w:t>
      </w:r>
      <w:r>
        <w:t>oder</w:t>
      </w:r>
      <w:r w:rsidR="005B2CA7">
        <w:t xml:space="preserve"> </w:t>
      </w:r>
      <w:r>
        <w:t>als</w:t>
      </w:r>
      <w:r w:rsidR="005B2CA7">
        <w:t xml:space="preserve"> </w:t>
      </w:r>
      <w:r>
        <w:t>„Krankheit“,</w:t>
      </w:r>
      <w:r w:rsidR="005B2CA7">
        <w:t xml:space="preserve"> </w:t>
      </w:r>
      <w:r>
        <w:t>„Defekt“,</w:t>
      </w:r>
    </w:p>
    <w:p w:rsidR="006D70C7" w:rsidRDefault="009E7DB5">
      <w:pPr>
        <w:pStyle w:val="Textkrper"/>
        <w:spacing w:line="247" w:lineRule="auto"/>
        <w:ind w:left="115" w:right="106"/>
        <w:jc w:val="both"/>
      </w:pPr>
      <w:r>
        <w:t>„Neurose“,</w:t>
      </w:r>
      <w:r w:rsidR="005B2CA7">
        <w:t xml:space="preserve"> </w:t>
      </w:r>
      <w:r>
        <w:t>„Qualifikationsstörung“</w:t>
      </w:r>
      <w:r w:rsidR="005B2CA7">
        <w:t xml:space="preserve"> </w:t>
      </w:r>
      <w:r>
        <w:t>oder</w:t>
      </w:r>
      <w:r w:rsidR="005B2CA7">
        <w:t xml:space="preserve"> </w:t>
      </w:r>
      <w:r>
        <w:t>„psychische</w:t>
      </w:r>
      <w:r w:rsidR="005B2CA7">
        <w:t xml:space="preserve"> </w:t>
      </w:r>
      <w:r>
        <w:t>Störung“</w:t>
      </w:r>
      <w:r w:rsidR="005B2CA7">
        <w:t xml:space="preserve"> </w:t>
      </w:r>
      <w:r>
        <w:t>qualifizieren,</w:t>
      </w:r>
      <w:r w:rsidR="005B2CA7">
        <w:t xml:space="preserve"> </w:t>
      </w:r>
      <w:r>
        <w:t>ist</w:t>
      </w:r>
      <w:r w:rsidR="005B2CA7">
        <w:t xml:space="preserve"> </w:t>
      </w:r>
      <w:r>
        <w:t>nicht</w:t>
      </w:r>
      <w:r w:rsidR="005B2CA7">
        <w:t xml:space="preserve"> </w:t>
      </w:r>
      <w:r>
        <w:t>völlig</w:t>
      </w:r>
      <w:r w:rsidR="005B2CA7">
        <w:t xml:space="preserve"> </w:t>
      </w:r>
      <w:r>
        <w:t>falsch.</w:t>
      </w:r>
      <w:r w:rsidR="005B2CA7"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unbestritten,</w:t>
      </w:r>
      <w:r w:rsidR="005B2CA7">
        <w:t xml:space="preserve"> </w:t>
      </w:r>
      <w:r>
        <w:t>dass</w:t>
      </w:r>
      <w:r w:rsidR="005B2CA7">
        <w:t xml:space="preserve"> </w:t>
      </w:r>
      <w:r>
        <w:t>humanwissenschaftliche</w:t>
      </w:r>
      <w:r w:rsidR="005B2CA7">
        <w:t xml:space="preserve"> </w:t>
      </w:r>
      <w:r>
        <w:t>Analysen</w:t>
      </w:r>
      <w:r w:rsidR="005B2CA7">
        <w:t xml:space="preserve"> </w:t>
      </w:r>
      <w:r>
        <w:t>gewisse</w:t>
      </w:r>
      <w:r w:rsidR="005B2CA7">
        <w:t xml:space="preserve"> </w:t>
      </w:r>
      <w:r>
        <w:t>Zusammenhänge</w:t>
      </w:r>
      <w:r w:rsidR="005B2CA7">
        <w:t xml:space="preserve"> </w:t>
      </w:r>
      <w:r>
        <w:t>oder</w:t>
      </w:r>
      <w:r w:rsidR="005B2CA7">
        <w:t xml:space="preserve"> </w:t>
      </w:r>
      <w:r>
        <w:t>charakteristische</w:t>
      </w:r>
      <w:r w:rsidR="005B2CA7">
        <w:t xml:space="preserve"> </w:t>
      </w:r>
      <w:r>
        <w:t>Entwicklungsstufen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inneren</w:t>
      </w:r>
      <w:r w:rsidR="005B2CA7">
        <w:t xml:space="preserve"> </w:t>
      </w:r>
      <w:r>
        <w:t>Gefühlsstruktur</w:t>
      </w:r>
      <w:r w:rsidR="005B2CA7">
        <w:t xml:space="preserve"> </w:t>
      </w:r>
      <w:r>
        <w:t>hin</w:t>
      </w:r>
      <w:r w:rsidR="005B2CA7">
        <w:t xml:space="preserve"> </w:t>
      </w:r>
      <w:r>
        <w:t>zur</w:t>
      </w:r>
      <w:r w:rsidR="005B2CA7">
        <w:t xml:space="preserve"> </w:t>
      </w:r>
      <w:r>
        <w:t>homosexuellen</w:t>
      </w:r>
      <w:r w:rsidR="005B2CA7">
        <w:t xml:space="preserve"> </w:t>
      </w:r>
      <w:r>
        <w:t>Neigung</w:t>
      </w:r>
      <w:r w:rsidR="005B2CA7">
        <w:t xml:space="preserve"> </w:t>
      </w:r>
      <w:r>
        <w:t>beschreiben</w:t>
      </w:r>
      <w:r w:rsidR="005B2CA7">
        <w:t xml:space="preserve"> </w:t>
      </w:r>
      <w:r>
        <w:t>können.</w:t>
      </w:r>
      <w:r w:rsidR="005B2CA7">
        <w:t xml:space="preserve"> </w:t>
      </w:r>
      <w:r>
        <w:t>Durch</w:t>
      </w:r>
      <w:r w:rsidR="005B2CA7">
        <w:t xml:space="preserve"> </w:t>
      </w:r>
      <w:r>
        <w:t>sie</w:t>
      </w:r>
      <w:r w:rsidR="005B2CA7">
        <w:t xml:space="preserve"> </w:t>
      </w:r>
      <w:r>
        <w:t>können</w:t>
      </w:r>
      <w:r w:rsidR="005B2CA7">
        <w:t xml:space="preserve"> </w:t>
      </w:r>
      <w:r>
        <w:t>Teileinsichten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Erklärung</w:t>
      </w:r>
      <w:r w:rsidR="005B2CA7">
        <w:t xml:space="preserve"> </w:t>
      </w:r>
      <w:r>
        <w:t>der</w:t>
      </w:r>
      <w:r w:rsidR="005B2CA7">
        <w:t xml:space="preserve"> </w:t>
      </w:r>
      <w:r>
        <w:t>Entstehung</w:t>
      </w:r>
      <w:r w:rsidR="005B2CA7">
        <w:t xml:space="preserve"> </w:t>
      </w:r>
      <w:r>
        <w:t>homosexueller</w:t>
      </w:r>
      <w:r w:rsidR="005B2CA7">
        <w:t xml:space="preserve"> </w:t>
      </w:r>
      <w:r>
        <w:t>Orientierung</w:t>
      </w:r>
      <w:r w:rsidR="005B2CA7">
        <w:t xml:space="preserve"> </w:t>
      </w:r>
      <w:r>
        <w:t>vermittelt</w:t>
      </w:r>
      <w:r w:rsidR="005B2CA7">
        <w:t xml:space="preserve"> </w:t>
      </w:r>
      <w:r>
        <w:t>werden,</w:t>
      </w:r>
      <w:r w:rsidR="005B2CA7">
        <w:t xml:space="preserve"> </w:t>
      </w:r>
      <w:r>
        <w:t>wie</w:t>
      </w:r>
      <w:r w:rsidR="005B2CA7">
        <w:t xml:space="preserve"> </w:t>
      </w:r>
      <w:r>
        <w:t>soziale</w:t>
      </w:r>
      <w:r w:rsidR="005B2CA7">
        <w:t xml:space="preserve"> </w:t>
      </w:r>
      <w:r>
        <w:t>Konflikte</w:t>
      </w:r>
      <w:r w:rsidR="005B2CA7">
        <w:t xml:space="preserve"> </w:t>
      </w:r>
      <w:r>
        <w:t>mit</w:t>
      </w:r>
      <w:r w:rsidR="005B2CA7">
        <w:t xml:space="preserve"> </w:t>
      </w:r>
      <w:r>
        <w:t>den</w:t>
      </w:r>
      <w:r w:rsidR="005B2CA7">
        <w:t xml:space="preserve"> </w:t>
      </w:r>
      <w:r>
        <w:t>Eltern</w:t>
      </w:r>
      <w:r w:rsidR="005B2CA7">
        <w:t xml:space="preserve"> </w:t>
      </w:r>
      <w:r>
        <w:t>oder</w:t>
      </w:r>
      <w:r w:rsidR="005B2CA7">
        <w:t xml:space="preserve"> </w:t>
      </w:r>
      <w:r>
        <w:t>mit</w:t>
      </w:r>
      <w:r w:rsidR="005B2CA7">
        <w:t xml:space="preserve"> </w:t>
      </w:r>
      <w:r>
        <w:t>sonstigen</w:t>
      </w:r>
      <w:r w:rsidR="005B2CA7">
        <w:t xml:space="preserve"> </w:t>
      </w:r>
      <w:r>
        <w:t>Bezugspersonen,</w:t>
      </w:r>
      <w:r w:rsidR="005B2CA7">
        <w:t xml:space="preserve"> </w:t>
      </w:r>
      <w:r>
        <w:t>Verführung</w:t>
      </w:r>
      <w:r w:rsidR="005B2CA7">
        <w:t xml:space="preserve"> </w:t>
      </w:r>
      <w:r>
        <w:t>oder</w:t>
      </w:r>
      <w:r w:rsidR="005B2CA7">
        <w:t xml:space="preserve"> </w:t>
      </w:r>
      <w:r>
        <w:t>fehlgeleitete</w:t>
      </w:r>
      <w:r w:rsidR="005B2CA7">
        <w:t xml:space="preserve"> </w:t>
      </w:r>
      <w:r>
        <w:t>Selbstfindung</w:t>
      </w:r>
      <w:r w:rsidR="005B2CA7">
        <w:t xml:space="preserve"> </w:t>
      </w:r>
      <w:r>
        <w:t>des</w:t>
      </w:r>
      <w:r w:rsidR="005B2CA7">
        <w:t xml:space="preserve"> </w:t>
      </w:r>
      <w:r>
        <w:t>heranwachsenden</w:t>
      </w:r>
      <w:r w:rsidR="005B2CA7">
        <w:t xml:space="preserve"> </w:t>
      </w:r>
      <w:r>
        <w:t>Menschen,</w:t>
      </w:r>
      <w:r w:rsidR="005B2CA7">
        <w:t xml:space="preserve"> </w:t>
      </w:r>
      <w:r>
        <w:t>Enttäuschungen</w:t>
      </w:r>
      <w:r w:rsidR="005B2CA7">
        <w:t xml:space="preserve"> </w:t>
      </w:r>
      <w:r>
        <w:t>während</w:t>
      </w:r>
      <w:r w:rsidR="005B2CA7">
        <w:t xml:space="preserve"> </w:t>
      </w:r>
      <w:r>
        <w:t>der</w:t>
      </w:r>
      <w:r w:rsidR="005B2CA7">
        <w:t xml:space="preserve"> </w:t>
      </w:r>
      <w:r>
        <w:t>Pubertätszeit,</w:t>
      </w:r>
      <w:r w:rsidR="005B2CA7">
        <w:t xml:space="preserve"> </w:t>
      </w:r>
      <w:r>
        <w:t>die</w:t>
      </w:r>
      <w:r w:rsidR="005B2CA7">
        <w:t xml:space="preserve"> </w:t>
      </w:r>
      <w:r>
        <w:t>den</w:t>
      </w:r>
      <w:r w:rsidR="005B2CA7">
        <w:t xml:space="preserve"> </w:t>
      </w:r>
      <w:r>
        <w:t>Menschen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Regression</w:t>
      </w:r>
      <w:r w:rsidR="005B2CA7">
        <w:t xml:space="preserve"> </w:t>
      </w:r>
      <w:r>
        <w:t>treiben</w:t>
      </w:r>
      <w:r w:rsidR="005B2CA7">
        <w:t xml:space="preserve"> </w:t>
      </w:r>
      <w:proofErr w:type="spellStart"/>
      <w:r>
        <w:t>u.ä.</w:t>
      </w:r>
      <w:proofErr w:type="spellEnd"/>
      <w:r w:rsidR="005B2CA7">
        <w:t xml:space="preserve"> </w:t>
      </w:r>
      <w:r>
        <w:t>Aber</w:t>
      </w:r>
      <w:r w:rsidR="005B2CA7">
        <w:t xml:space="preserve"> </w:t>
      </w:r>
      <w:r>
        <w:t>das</w:t>
      </w:r>
      <w:r w:rsidR="005B2CA7">
        <w:t xml:space="preserve"> </w:t>
      </w:r>
      <w:r>
        <w:t>alles</w:t>
      </w:r>
      <w:r w:rsidR="005B2CA7">
        <w:t xml:space="preserve"> </w:t>
      </w:r>
      <w:r>
        <w:t>darf</w:t>
      </w:r>
      <w:r w:rsidR="005B2CA7">
        <w:t xml:space="preserve"> </w:t>
      </w:r>
      <w:r>
        <w:t>uns</w:t>
      </w:r>
      <w:r w:rsidR="005B2CA7">
        <w:t xml:space="preserve"> </w:t>
      </w:r>
      <w:r>
        <w:t>nicht</w:t>
      </w:r>
      <w:r w:rsidR="005B2CA7">
        <w:t xml:space="preserve"> </w:t>
      </w:r>
      <w:r>
        <w:t>den</w:t>
      </w:r>
      <w:r w:rsidR="005B2CA7">
        <w:t xml:space="preserve"> </w:t>
      </w:r>
      <w:r>
        <w:t>Blick</w:t>
      </w:r>
      <w:r w:rsidR="005B2CA7">
        <w:t xml:space="preserve"> </w:t>
      </w:r>
      <w:r>
        <w:t>davor</w:t>
      </w:r>
      <w:r w:rsidR="005B2CA7">
        <w:t xml:space="preserve"> </w:t>
      </w:r>
      <w:r>
        <w:t>verstellen,</w:t>
      </w:r>
      <w:r w:rsidR="005B2CA7">
        <w:t xml:space="preserve"> </w:t>
      </w:r>
      <w:r>
        <w:t>dass</w:t>
      </w:r>
      <w:r w:rsidR="005B2CA7">
        <w:t xml:space="preserve"> </w:t>
      </w:r>
      <w:r>
        <w:t>im</w:t>
      </w:r>
      <w:r w:rsidR="005B2CA7">
        <w:t xml:space="preserve"> </w:t>
      </w:r>
      <w:r>
        <w:t>Licht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im</w:t>
      </w:r>
      <w:r w:rsidR="005B2CA7">
        <w:t xml:space="preserve"> </w:t>
      </w:r>
      <w:r>
        <w:t>Horizont</w:t>
      </w:r>
      <w:r w:rsidR="005B2CA7">
        <w:t xml:space="preserve"> </w:t>
      </w:r>
      <w:r>
        <w:t>des</w:t>
      </w:r>
      <w:r w:rsidR="005B2CA7">
        <w:t xml:space="preserve"> </w:t>
      </w:r>
      <w:r>
        <w:t>Abfalls</w:t>
      </w:r>
      <w:r w:rsidR="005B2CA7">
        <w:t xml:space="preserve"> </w:t>
      </w:r>
      <w:r>
        <w:t>der</w:t>
      </w:r>
      <w:r w:rsidR="005B2CA7">
        <w:t xml:space="preserve"> </w:t>
      </w:r>
      <w:r>
        <w:t>Menschen</w:t>
      </w:r>
      <w:r w:rsidR="005B2CA7">
        <w:t xml:space="preserve"> </w:t>
      </w:r>
      <w:r>
        <w:t>von</w:t>
      </w:r>
      <w:r w:rsidR="005B2CA7">
        <w:t xml:space="preserve"> </w:t>
      </w:r>
      <w:r>
        <w:t>Gott</w:t>
      </w:r>
      <w:r w:rsidR="005B2CA7">
        <w:t xml:space="preserve"> </w:t>
      </w:r>
      <w:r>
        <w:t>steht:</w:t>
      </w:r>
      <w:r w:rsidR="005B2CA7">
        <w:t xml:space="preserve"> </w:t>
      </w:r>
      <w:r>
        <w:t>Es</w:t>
      </w:r>
      <w:r w:rsidR="005B2CA7">
        <w:t xml:space="preserve"> </w:t>
      </w:r>
      <w:r>
        <w:t>kann</w:t>
      </w:r>
      <w:r w:rsidR="005B2CA7">
        <w:t xml:space="preserve"> </w:t>
      </w:r>
      <w:r>
        <w:t>einen</w:t>
      </w:r>
      <w:r w:rsidR="005B2CA7">
        <w:t xml:space="preserve"> </w:t>
      </w:r>
      <w:r>
        <w:t>Zeitpunkt</w:t>
      </w:r>
      <w:r w:rsidR="005B2CA7">
        <w:t xml:space="preserve"> </w:t>
      </w:r>
      <w:r>
        <w:t>geben,</w:t>
      </w:r>
      <w:r w:rsidR="005B2CA7">
        <w:t xml:space="preserve"> </w:t>
      </w:r>
      <w:r>
        <w:t>an</w:t>
      </w:r>
      <w:r w:rsidR="005B2CA7">
        <w:t xml:space="preserve"> </w:t>
      </w:r>
      <w:r>
        <w:t>dem</w:t>
      </w:r>
      <w:r w:rsidR="005B2CA7">
        <w:t xml:space="preserve"> </w:t>
      </w:r>
      <w:r>
        <w:t>eine</w:t>
      </w:r>
      <w:r w:rsidR="005B2CA7">
        <w:t xml:space="preserve"> </w:t>
      </w:r>
      <w:r>
        <w:t>Gesellschaft</w:t>
      </w:r>
      <w:r w:rsidR="005B2CA7">
        <w:t xml:space="preserve"> </w:t>
      </w:r>
      <w:r>
        <w:t>nicht</w:t>
      </w:r>
      <w:r w:rsidR="005B2CA7">
        <w:t xml:space="preserve"> </w:t>
      </w:r>
      <w:r>
        <w:t>mehr</w:t>
      </w:r>
      <w:r w:rsidR="005B2CA7">
        <w:t xml:space="preserve"> </w:t>
      </w:r>
      <w:r>
        <w:t>zu</w:t>
      </w:r>
      <w:r w:rsidR="005B2CA7">
        <w:t xml:space="preserve"> </w:t>
      </w:r>
      <w:r>
        <w:t>erfassen</w:t>
      </w:r>
      <w:r w:rsidR="005B2CA7">
        <w:t xml:space="preserve"> </w:t>
      </w:r>
      <w:r>
        <w:t>vermag,</w:t>
      </w:r>
      <w:r w:rsidR="005B2CA7">
        <w:t xml:space="preserve"> </w:t>
      </w:r>
      <w:r>
        <w:t>was</w:t>
      </w:r>
      <w:r w:rsidR="005B2CA7">
        <w:t xml:space="preserve"> </w:t>
      </w:r>
      <w:r>
        <w:t>Schöpfung</w:t>
      </w:r>
      <w:r w:rsidR="005B2CA7">
        <w:t xml:space="preserve"> </w:t>
      </w:r>
      <w:r>
        <w:t>ist,</w:t>
      </w:r>
      <w:r w:rsidR="005B2CA7">
        <w:t xml:space="preserve"> </w:t>
      </w:r>
      <w:r>
        <w:t>weil</w:t>
      </w:r>
      <w:r w:rsidR="005B2CA7">
        <w:t xml:space="preserve"> </w:t>
      </w:r>
      <w:r>
        <w:t>man</w:t>
      </w:r>
      <w:r w:rsidR="005B2CA7">
        <w:t xml:space="preserve"> </w:t>
      </w:r>
      <w:r>
        <w:t>den</w:t>
      </w:r>
      <w:r w:rsidR="005B2CA7">
        <w:t xml:space="preserve"> </w:t>
      </w:r>
      <w:r>
        <w:t>Schöpfer</w:t>
      </w:r>
      <w:r w:rsidR="005B2CA7">
        <w:t xml:space="preserve"> </w:t>
      </w:r>
      <w:r>
        <w:t>nicht</w:t>
      </w:r>
      <w:r w:rsidR="005B2CA7">
        <w:t xml:space="preserve"> </w:t>
      </w:r>
      <w:r>
        <w:t>(</w:t>
      </w:r>
      <w:proofErr w:type="spellStart"/>
      <w:r>
        <w:t>aner</w:t>
      </w:r>
      <w:proofErr w:type="spellEnd"/>
      <w:r>
        <w:t>)kennen</w:t>
      </w:r>
      <w:r w:rsidR="005B2CA7">
        <w:t xml:space="preserve"> </w:t>
      </w:r>
      <w:r>
        <w:t>will.</w:t>
      </w:r>
      <w:r w:rsidR="005B2CA7">
        <w:t xml:space="preserve"> </w:t>
      </w:r>
      <w:r>
        <w:t>Symptom</w:t>
      </w:r>
      <w:r w:rsidR="005B2CA7">
        <w:t xml:space="preserve"> </w:t>
      </w:r>
      <w:r>
        <w:t>dieses</w:t>
      </w:r>
      <w:r w:rsidR="005B2CA7">
        <w:t xml:space="preserve"> </w:t>
      </w:r>
      <w:r>
        <w:t>Abfalls</w:t>
      </w:r>
      <w:r w:rsidR="005B2CA7">
        <w:t xml:space="preserve"> </w:t>
      </w:r>
      <w:r>
        <w:t>von</w:t>
      </w:r>
      <w:r w:rsidR="005B2CA7">
        <w:t xml:space="preserve"> </w:t>
      </w:r>
      <w:r>
        <w:t>Gott,</w:t>
      </w:r>
      <w:r w:rsidR="005B2CA7">
        <w:t xml:space="preserve"> </w:t>
      </w:r>
      <w:r>
        <w:t>dem</w:t>
      </w:r>
      <w:r w:rsidR="005B2CA7">
        <w:t xml:space="preserve"> </w:t>
      </w:r>
      <w:r>
        <w:t>Schöpfer,</w:t>
      </w:r>
      <w:r w:rsidR="005B2CA7">
        <w:t xml:space="preserve"> </w:t>
      </w:r>
      <w:r>
        <w:t>ist</w:t>
      </w:r>
      <w:r w:rsidR="005B2CA7">
        <w:t xml:space="preserve"> </w:t>
      </w:r>
      <w:r>
        <w:t>Homosexualität.</w:t>
      </w:r>
    </w:p>
    <w:p w:rsidR="006D70C7" w:rsidRDefault="006D70C7">
      <w:pPr>
        <w:pStyle w:val="Textkrper"/>
        <w:spacing w:before="4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Die</w:t>
      </w:r>
      <w:r w:rsidR="005B2CA7">
        <w:t xml:space="preserve"> </w:t>
      </w:r>
      <w:r>
        <w:t>psychologischen,</w:t>
      </w:r>
      <w:r w:rsidR="005B2CA7">
        <w:t xml:space="preserve"> </w:t>
      </w:r>
      <w:r>
        <w:t>soziologischen</w:t>
      </w:r>
      <w:r w:rsidR="005B2CA7">
        <w:t xml:space="preserve"> </w:t>
      </w:r>
      <w:r>
        <w:t>und</w:t>
      </w:r>
      <w:r w:rsidR="005B2CA7">
        <w:t xml:space="preserve"> </w:t>
      </w:r>
      <w:r>
        <w:t>pädagogischen</w:t>
      </w:r>
      <w:r w:rsidR="005B2CA7">
        <w:t xml:space="preserve"> </w:t>
      </w:r>
      <w:r>
        <w:t>Erklärungsmuster</w:t>
      </w:r>
      <w:r w:rsidR="005B2CA7">
        <w:t xml:space="preserve"> </w:t>
      </w:r>
      <w:r>
        <w:t>werden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Aussagen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einerseits</w:t>
      </w:r>
      <w:r w:rsidR="005B2CA7">
        <w:t xml:space="preserve"> </w:t>
      </w:r>
      <w:r>
        <w:t>relativiert</w:t>
      </w:r>
      <w:r w:rsidR="005B2CA7">
        <w:t xml:space="preserve"> </w:t>
      </w:r>
      <w:r>
        <w:t>-</w:t>
      </w:r>
      <w:r w:rsidR="005B2CA7">
        <w:t xml:space="preserve"> </w:t>
      </w:r>
      <w:r>
        <w:t>zum</w:t>
      </w:r>
      <w:r w:rsidR="005B2CA7">
        <w:t xml:space="preserve"> </w:t>
      </w:r>
      <w:r>
        <w:t>Beispiel</w:t>
      </w:r>
      <w:r w:rsidR="005B2CA7">
        <w:t xml:space="preserve"> </w:t>
      </w:r>
      <w:r>
        <w:t>darf</w:t>
      </w:r>
      <w:r w:rsidR="005B2CA7"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humanwissenschaftlichen</w:t>
      </w:r>
      <w:r w:rsidR="005B2CA7">
        <w:t xml:space="preserve"> </w:t>
      </w:r>
      <w:r>
        <w:t>Überlegungen</w:t>
      </w:r>
      <w:r w:rsidR="005B2CA7">
        <w:t xml:space="preserve"> </w:t>
      </w:r>
      <w:r>
        <w:t>niemals</w:t>
      </w:r>
      <w:r w:rsidR="005B2CA7">
        <w:t xml:space="preserve"> </w:t>
      </w:r>
      <w:r>
        <w:t>zur</w:t>
      </w:r>
      <w:r w:rsidR="005B2CA7">
        <w:t xml:space="preserve"> </w:t>
      </w:r>
      <w:r>
        <w:t>Idee</w:t>
      </w:r>
      <w:r w:rsidR="005B2CA7">
        <w:t xml:space="preserve"> </w:t>
      </w:r>
      <w:r>
        <w:t>verwenden,</w:t>
      </w:r>
      <w:r w:rsidR="005B2CA7">
        <w:t xml:space="preserve"> </w:t>
      </w:r>
      <w:r>
        <w:t>homosexuelle</w:t>
      </w:r>
      <w:r w:rsidR="005B2CA7">
        <w:t xml:space="preserve"> </w:t>
      </w:r>
      <w:r>
        <w:t>Menschen</w:t>
      </w:r>
      <w:r w:rsidR="005B2CA7">
        <w:t xml:space="preserve"> </w:t>
      </w:r>
      <w:r>
        <w:t>seien</w:t>
      </w:r>
      <w:r w:rsidR="005B2CA7">
        <w:t xml:space="preserve"> </w:t>
      </w:r>
      <w:r>
        <w:t>für</w:t>
      </w:r>
      <w:r w:rsidR="005B2CA7">
        <w:t xml:space="preserve"> </w:t>
      </w:r>
      <w:r>
        <w:t>ihr</w:t>
      </w:r>
      <w:r w:rsidR="005B2CA7">
        <w:t xml:space="preserve"> </w:t>
      </w:r>
      <w:r>
        <w:t>Tun</w:t>
      </w:r>
      <w:r w:rsidR="005B2CA7">
        <w:t xml:space="preserve"> </w:t>
      </w:r>
      <w:r>
        <w:t>unverantwortlich</w:t>
      </w:r>
      <w:r w:rsidR="005B2CA7">
        <w:t xml:space="preserve"> </w:t>
      </w:r>
      <w:r>
        <w:t>-</w:t>
      </w:r>
      <w:r w:rsidR="005B2CA7">
        <w:t xml:space="preserve"> </w:t>
      </w:r>
      <w:r>
        <w:t>andererseits</w:t>
      </w:r>
      <w:r w:rsidR="005B2CA7">
        <w:t xml:space="preserve"> </w:t>
      </w:r>
      <w:r>
        <w:t>werden</w:t>
      </w:r>
      <w:r w:rsidR="005B2CA7">
        <w:t xml:space="preserve"> </w:t>
      </w:r>
      <w:r>
        <w:t>diese</w:t>
      </w:r>
      <w:r w:rsidR="005B2CA7">
        <w:t xml:space="preserve"> </w:t>
      </w:r>
      <w:r>
        <w:t>Gedanken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Aussagen</w:t>
      </w:r>
      <w:r w:rsidR="005B2CA7">
        <w:t xml:space="preserve"> </w:t>
      </w:r>
      <w:r>
        <w:t>des</w:t>
      </w:r>
      <w:r w:rsidR="005B2CA7">
        <w:t xml:space="preserve"> </w:t>
      </w:r>
      <w:r>
        <w:t>Wortes</w:t>
      </w:r>
      <w:r w:rsidR="005B2CA7">
        <w:t xml:space="preserve"> </w:t>
      </w:r>
      <w:r>
        <w:t>Gottes</w:t>
      </w:r>
      <w:r w:rsidR="005B2CA7">
        <w:t xml:space="preserve"> </w:t>
      </w:r>
      <w:r>
        <w:t>überboten,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will,</w:t>
      </w:r>
      <w:r w:rsidR="005B2CA7">
        <w:rPr>
          <w:spacing w:val="-1"/>
        </w:rPr>
        <w:t xml:space="preserve"> </w:t>
      </w:r>
      <w:r>
        <w:t>transzendiert.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6"/>
        <w:rPr>
          <w:sz w:val="27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08"/>
        </w:tabs>
      </w:pPr>
      <w:r>
        <w:t>Zur</w:t>
      </w:r>
      <w:r w:rsidR="005B2CA7">
        <w:t xml:space="preserve"> </w:t>
      </w:r>
      <w:r>
        <w:t>Heilbarkeit</w:t>
      </w:r>
      <w:r w:rsidR="005B2CA7">
        <w:t xml:space="preserve"> </w:t>
      </w:r>
      <w:r>
        <w:t>von</w:t>
      </w:r>
      <w:r w:rsidR="005B2CA7">
        <w:t xml:space="preserve"> </w:t>
      </w:r>
      <w:r>
        <w:t>homosexueller</w:t>
      </w:r>
      <w:r w:rsidR="005B2CA7">
        <w:t xml:space="preserve"> </w:t>
      </w:r>
      <w:r>
        <w:t>Orientierung</w:t>
      </w:r>
    </w:p>
    <w:p w:rsidR="006D70C7" w:rsidRDefault="006D70C7">
      <w:pPr>
        <w:pStyle w:val="Textkrper"/>
        <w:spacing w:before="10"/>
        <w:rPr>
          <w:b/>
        </w:rPr>
      </w:pPr>
    </w:p>
    <w:p w:rsidR="006D70C7" w:rsidRDefault="009E7DB5" w:rsidP="007423A2">
      <w:pPr>
        <w:pStyle w:val="Textkrper"/>
        <w:spacing w:before="1" w:line="247" w:lineRule="auto"/>
        <w:ind w:left="115" w:right="110"/>
        <w:jc w:val="both"/>
      </w:pPr>
      <w:r>
        <w:t>Sobald</w:t>
      </w:r>
      <w:r w:rsidR="005B2CA7">
        <w:t xml:space="preserve"> </w:t>
      </w:r>
      <w:r>
        <w:t>man</w:t>
      </w:r>
      <w:r w:rsidR="005B2CA7">
        <w:t xml:space="preserve"> </w:t>
      </w:r>
      <w:r>
        <w:t>erfa</w:t>
      </w:r>
      <w:r w:rsidR="007423A2">
        <w:t>ss</w:t>
      </w:r>
      <w:r>
        <w:t>t</w:t>
      </w:r>
      <w:r w:rsidR="005B2CA7">
        <w:t xml:space="preserve"> </w:t>
      </w:r>
      <w:r>
        <w:t>hat,</w:t>
      </w:r>
      <w:r w:rsidR="005B2CA7">
        <w:t xml:space="preserve"> </w:t>
      </w:r>
      <w:r>
        <w:t>dass</w:t>
      </w:r>
      <w:r w:rsidR="005B2CA7">
        <w:t xml:space="preserve"> </w:t>
      </w:r>
      <w:r>
        <w:t>Homosexualität</w:t>
      </w:r>
      <w:r w:rsidR="005B2CA7">
        <w:t xml:space="preserve"> </w:t>
      </w:r>
      <w:r>
        <w:t>nicht</w:t>
      </w:r>
      <w:r w:rsidR="005B2CA7">
        <w:t xml:space="preserve"> </w:t>
      </w:r>
      <w:r>
        <w:t>eine</w:t>
      </w:r>
      <w:r w:rsidR="005B2CA7">
        <w:t xml:space="preserve"> </w:t>
      </w:r>
      <w:r>
        <w:t>Variante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i/>
        </w:rPr>
        <w:t>einen</w:t>
      </w:r>
      <w:r w:rsidR="005B2CA7">
        <w:rPr>
          <w:i/>
        </w:rPr>
        <w:t xml:space="preserve"> </w:t>
      </w:r>
      <w:r>
        <w:t>umfassenden</w:t>
      </w:r>
      <w:r w:rsidR="005B2CA7">
        <w:t xml:space="preserve"> </w:t>
      </w:r>
      <w:r>
        <w:t>Sexualität</w:t>
      </w:r>
      <w:r w:rsidR="005B2CA7">
        <w:t xml:space="preserve"> </w:t>
      </w:r>
      <w:r>
        <w:t>ist,</w:t>
      </w:r>
      <w:r w:rsidR="005B2CA7">
        <w:t xml:space="preserve"> </w:t>
      </w:r>
      <w:r>
        <w:t>sondern</w:t>
      </w:r>
      <w:r w:rsidR="005B2CA7">
        <w:t xml:space="preserve"> </w:t>
      </w:r>
      <w:r>
        <w:t>eine</w:t>
      </w:r>
      <w:r w:rsidR="005B2CA7">
        <w:t xml:space="preserve"> </w:t>
      </w:r>
      <w:r>
        <w:t>Abweichung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schöpfungsgemäßen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auch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psychischen</w:t>
      </w:r>
      <w:r w:rsidR="007423A2">
        <w:t xml:space="preserve"> </w:t>
      </w:r>
      <w:r>
        <w:t>Norm,</w:t>
      </w:r>
      <w:r w:rsidR="005B2CA7">
        <w:t xml:space="preserve"> </w:t>
      </w:r>
      <w:r>
        <w:t>drängt</w:t>
      </w:r>
      <w:r w:rsidR="005B2CA7">
        <w:t xml:space="preserve"> </w:t>
      </w:r>
      <w:r>
        <w:t>sich</w:t>
      </w:r>
      <w:r w:rsidR="005B2CA7">
        <w:t xml:space="preserve"> </w:t>
      </w:r>
      <w:r>
        <w:t>von</w:t>
      </w:r>
      <w:r w:rsidR="005B2CA7">
        <w:t xml:space="preserve"> </w:t>
      </w:r>
      <w:r>
        <w:t>selbst</w:t>
      </w:r>
      <w:r w:rsidR="005B2CA7">
        <w:t xml:space="preserve"> </w:t>
      </w:r>
      <w:r>
        <w:t>die</w:t>
      </w:r>
      <w:r w:rsidR="005B2CA7">
        <w:t xml:space="preserve"> </w:t>
      </w:r>
      <w:r>
        <w:t>Frage</w:t>
      </w:r>
      <w:r w:rsidR="005B2CA7">
        <w:t xml:space="preserve"> </w:t>
      </w:r>
      <w:r>
        <w:t>nach</w:t>
      </w:r>
      <w:r w:rsidR="005B2CA7">
        <w:t xml:space="preserve"> </w:t>
      </w:r>
      <w:r>
        <w:t>der</w:t>
      </w:r>
      <w:r w:rsidR="005B2CA7">
        <w:t xml:space="preserve"> </w:t>
      </w:r>
      <w:r>
        <w:t>Umorientierung</w:t>
      </w:r>
      <w:r w:rsidR="005B2CA7">
        <w:t xml:space="preserve"> </w:t>
      </w:r>
      <w:r>
        <w:t>homosexuell</w:t>
      </w:r>
      <w:r w:rsidR="005B2CA7">
        <w:t xml:space="preserve"> </w:t>
      </w:r>
      <w:r>
        <w:t>geprägter</w:t>
      </w:r>
      <w:r w:rsidR="005B2CA7">
        <w:t xml:space="preserve"> </w:t>
      </w:r>
      <w:r>
        <w:t>Menschen</w:t>
      </w:r>
      <w:r w:rsidR="005B2CA7">
        <w:t xml:space="preserve"> </w:t>
      </w:r>
      <w:r>
        <w:lastRenderedPageBreak/>
        <w:t>auf.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</w:t>
      </w:r>
      <w:r w:rsidR="005B2CA7">
        <w:t xml:space="preserve"> </w:t>
      </w:r>
      <w:r>
        <w:t>Menschen</w:t>
      </w:r>
      <w:r w:rsidR="005B2CA7">
        <w:t xml:space="preserve"> </w:t>
      </w:r>
      <w:r>
        <w:t>möglich,</w:t>
      </w:r>
      <w:r w:rsidR="005B2CA7">
        <w:t xml:space="preserve"> </w:t>
      </w:r>
      <w:r>
        <w:t>zu</w:t>
      </w:r>
      <w:r w:rsidR="005B2CA7">
        <w:t xml:space="preserve"> </w:t>
      </w:r>
      <w:r>
        <w:t>einer</w:t>
      </w:r>
      <w:r w:rsidR="005B2CA7">
        <w:t xml:space="preserve"> </w:t>
      </w:r>
      <w:r>
        <w:t>normalen,</w:t>
      </w:r>
      <w:r w:rsidR="005B2CA7">
        <w:t xml:space="preserve"> </w:t>
      </w:r>
      <w:r>
        <w:t>heterosexuellen</w:t>
      </w:r>
      <w:r w:rsidR="005B2CA7">
        <w:t xml:space="preserve"> </w:t>
      </w:r>
      <w:r>
        <w:t>Beziehung</w:t>
      </w:r>
      <w:r w:rsidR="005B2CA7">
        <w:t xml:space="preserve"> </w:t>
      </w:r>
      <w:r>
        <w:t>zu</w:t>
      </w:r>
      <w:r w:rsidR="005B2CA7">
        <w:t xml:space="preserve"> </w:t>
      </w:r>
      <w:r>
        <w:t>finden?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Bekanntlich</w:t>
      </w:r>
      <w:r w:rsidR="005B2CA7">
        <w:t xml:space="preserve"> </w:t>
      </w:r>
      <w:r>
        <w:t>behauptet</w:t>
      </w:r>
      <w:r w:rsidR="005B2CA7">
        <w:t xml:space="preserve"> </w:t>
      </w:r>
      <w:r>
        <w:t>ein</w:t>
      </w:r>
      <w:r w:rsidR="005B2CA7">
        <w:t xml:space="preserve"> </w:t>
      </w:r>
      <w:r>
        <w:t>Teil</w:t>
      </w:r>
      <w:r w:rsidR="005B2CA7">
        <w:t xml:space="preserve"> </w:t>
      </w:r>
      <w:r>
        <w:t>der</w:t>
      </w:r>
      <w:r w:rsidR="005B2CA7">
        <w:t xml:space="preserve"> </w:t>
      </w:r>
      <w:r>
        <w:t>Psychologen</w:t>
      </w:r>
      <w:r w:rsidR="005B2CA7">
        <w:t xml:space="preserve"> </w:t>
      </w:r>
      <w:r>
        <w:t>und</w:t>
      </w:r>
      <w:r w:rsidR="005B2CA7">
        <w:t xml:space="preserve"> </w:t>
      </w:r>
      <w:r>
        <w:t>Mediziner</w:t>
      </w:r>
      <w:r w:rsidR="005B2CA7">
        <w:t xml:space="preserve"> </w:t>
      </w:r>
      <w:r>
        <w:t>und</w:t>
      </w:r>
      <w:r w:rsidR="005B2CA7">
        <w:t xml:space="preserve"> </w:t>
      </w:r>
      <w:r>
        <w:t>nicht</w:t>
      </w:r>
      <w:r w:rsidR="005B2CA7">
        <w:t xml:space="preserve"> </w:t>
      </w:r>
      <w:r>
        <w:t>zuletzt</w:t>
      </w:r>
      <w:r w:rsidR="005B2CA7">
        <w:t xml:space="preserve"> </w:t>
      </w:r>
      <w:r>
        <w:t>auch</w:t>
      </w:r>
      <w:r w:rsidR="005B2CA7">
        <w:t xml:space="preserve"> </w:t>
      </w:r>
      <w:r>
        <w:t>der</w:t>
      </w:r>
      <w:r w:rsidR="005B2CA7">
        <w:t xml:space="preserve"> </w:t>
      </w:r>
      <w:r>
        <w:t>Theologen,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seien</w:t>
      </w:r>
      <w:r w:rsidR="005B2CA7">
        <w:t xml:space="preserve"> </w:t>
      </w:r>
      <w:r>
        <w:t>irreversibel.</w:t>
      </w:r>
      <w:r w:rsidR="005B2CA7">
        <w:t xml:space="preserve"> </w:t>
      </w:r>
      <w:r>
        <w:rPr>
          <w:spacing w:val="-3"/>
        </w:rPr>
        <w:t>Im</w:t>
      </w:r>
      <w:r w:rsidR="005B2CA7">
        <w:rPr>
          <w:spacing w:val="-3"/>
        </w:rPr>
        <w:t xml:space="preserve"> </w:t>
      </w:r>
      <w:r>
        <w:t>äußersten</w:t>
      </w:r>
      <w:r w:rsidR="005B2CA7">
        <w:t xml:space="preserve"> </w:t>
      </w:r>
      <w:r>
        <w:t>Fall</w:t>
      </w:r>
      <w:r w:rsidR="005B2CA7">
        <w:t xml:space="preserve"> </w:t>
      </w:r>
      <w:r>
        <w:t>lasse</w:t>
      </w:r>
      <w:r w:rsidR="005B2CA7">
        <w:t xml:space="preserve"> </w:t>
      </w:r>
      <w:r>
        <w:t>sich</w:t>
      </w:r>
      <w:r w:rsidR="005B2CA7">
        <w:t xml:space="preserve"> </w:t>
      </w:r>
      <w:r>
        <w:t>eine</w:t>
      </w:r>
      <w:r w:rsidR="005B2CA7">
        <w:t xml:space="preserve"> </w:t>
      </w:r>
      <w:r>
        <w:t>kurzfristige</w:t>
      </w:r>
      <w:r w:rsidR="005B2CA7">
        <w:t xml:space="preserve"> </w:t>
      </w:r>
      <w:r>
        <w:t>Umorientierung</w:t>
      </w:r>
      <w:r w:rsidR="005B2CA7">
        <w:t xml:space="preserve"> </w:t>
      </w:r>
      <w:r>
        <w:t>des</w:t>
      </w:r>
      <w:r w:rsidR="005B2CA7">
        <w:t xml:space="preserve"> </w:t>
      </w:r>
      <w:r>
        <w:t>Verhaltens</w:t>
      </w:r>
      <w:r w:rsidR="005B2CA7">
        <w:t xml:space="preserve"> </w:t>
      </w:r>
      <w:r>
        <w:t>erzielen,</w:t>
      </w:r>
      <w:r w:rsidR="005B2CA7">
        <w:t xml:space="preserve"> </w:t>
      </w:r>
      <w:r>
        <w:t>aber</w:t>
      </w:r>
      <w:r w:rsidR="005B2CA7">
        <w:t xml:space="preserve"> </w:t>
      </w:r>
      <w:r>
        <w:t>im</w:t>
      </w:r>
      <w:r w:rsidR="005B2CA7">
        <w:t xml:space="preserve"> </w:t>
      </w:r>
      <w:r>
        <w:t>Kern</w:t>
      </w:r>
      <w:r w:rsidR="005B2CA7">
        <w:t xml:space="preserve"> </w:t>
      </w:r>
      <w:r>
        <w:t>sei</w:t>
      </w:r>
      <w:r w:rsidR="005B2CA7">
        <w:t xml:space="preserve"> </w:t>
      </w:r>
      <w:r>
        <w:t>Gleichgeschlechtlichkeit</w:t>
      </w:r>
      <w:r w:rsidR="005B2CA7">
        <w:t xml:space="preserve"> </w:t>
      </w:r>
      <w:proofErr w:type="spellStart"/>
      <w:r>
        <w:t>genausowenig</w:t>
      </w:r>
      <w:proofErr w:type="spellEnd"/>
      <w:r w:rsidR="005B2CA7">
        <w:t xml:space="preserve"> </w:t>
      </w:r>
      <w:r>
        <w:t>änderbar,</w:t>
      </w:r>
      <w:r w:rsidR="005B2CA7">
        <w:t xml:space="preserve"> </w:t>
      </w:r>
      <w:r>
        <w:t>wie</w:t>
      </w:r>
      <w:r w:rsidR="005B2CA7">
        <w:t xml:space="preserve"> </w:t>
      </w:r>
      <w:r>
        <w:t>die</w:t>
      </w:r>
      <w:r w:rsidR="005B2CA7">
        <w:t xml:space="preserve"> </w:t>
      </w:r>
      <w:r>
        <w:t>menschliche</w:t>
      </w:r>
      <w:r w:rsidR="005B2CA7">
        <w:t xml:space="preserve"> </w:t>
      </w:r>
      <w:r>
        <w:t>Hautfarbe:</w:t>
      </w:r>
      <w:r w:rsidR="005B2CA7">
        <w:t xml:space="preserve"> </w:t>
      </w:r>
      <w:r>
        <w:t>Wer</w:t>
      </w:r>
      <w:r w:rsidR="005B2CA7">
        <w:t xml:space="preserve"> </w:t>
      </w:r>
      <w:r>
        <w:t>einem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</w:t>
      </w:r>
      <w:r w:rsidR="005B2CA7">
        <w:t xml:space="preserve"> </w:t>
      </w:r>
      <w:r>
        <w:t>dennoch</w:t>
      </w:r>
      <w:r w:rsidR="005B2CA7">
        <w:t xml:space="preserve"> </w:t>
      </w:r>
      <w:r>
        <w:t>Hoffnung</w:t>
      </w:r>
      <w:r w:rsidR="005B2CA7">
        <w:t xml:space="preserve"> </w:t>
      </w:r>
      <w:r>
        <w:t>auf</w:t>
      </w:r>
      <w:r w:rsidR="005B2CA7">
        <w:t xml:space="preserve"> </w:t>
      </w:r>
      <w:r>
        <w:t>Änderung</w:t>
      </w:r>
      <w:r w:rsidR="005B2CA7">
        <w:t xml:space="preserve"> </w:t>
      </w:r>
      <w:r>
        <w:t>mache,</w:t>
      </w:r>
      <w:r w:rsidR="005B2CA7">
        <w:t xml:space="preserve"> </w:t>
      </w:r>
      <w:r>
        <w:t>stürze</w:t>
      </w:r>
      <w:r w:rsidR="005B2CA7">
        <w:t xml:space="preserve"> </w:t>
      </w:r>
      <w:r>
        <w:t>ihn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geradezu</w:t>
      </w:r>
      <w:r w:rsidR="005B2CA7">
        <w:t xml:space="preserve"> </w:t>
      </w:r>
      <w:r>
        <w:t>unmenschlichen</w:t>
      </w:r>
      <w:r w:rsidR="005B2CA7">
        <w:t xml:space="preserve"> </w:t>
      </w:r>
      <w:r>
        <w:t>Weise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Verzweiflung.</w:t>
      </w:r>
    </w:p>
    <w:p w:rsidR="006D70C7" w:rsidRDefault="006D70C7">
      <w:pPr>
        <w:pStyle w:val="Textkrper"/>
        <w:spacing w:before="1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Andere</w:t>
      </w:r>
      <w:r w:rsidR="005B2CA7">
        <w:t xml:space="preserve"> </w:t>
      </w:r>
      <w:r>
        <w:t>äußern</w:t>
      </w:r>
      <w:r w:rsidR="005B2CA7">
        <w:t xml:space="preserve"> </w:t>
      </w:r>
      <w:r>
        <w:t>sich</w:t>
      </w:r>
      <w:r w:rsidR="005B2CA7">
        <w:t xml:space="preserve"> </w:t>
      </w:r>
      <w:r>
        <w:t>zum</w:t>
      </w:r>
      <w:r w:rsidR="005B2CA7">
        <w:t xml:space="preserve"> </w:t>
      </w:r>
      <w:r>
        <w:t>Thema</w:t>
      </w:r>
      <w:r w:rsidR="005B2CA7">
        <w:t xml:space="preserve"> </w:t>
      </w:r>
      <w:r>
        <w:t>der</w:t>
      </w:r>
      <w:r w:rsidR="005B2CA7">
        <w:t xml:space="preserve"> </w:t>
      </w:r>
      <w:r>
        <w:t>Nichtänderbarkeit</w:t>
      </w:r>
      <w:r w:rsidR="005B2CA7">
        <w:t xml:space="preserve"> </w:t>
      </w:r>
      <w:r>
        <w:t>homosexueller</w:t>
      </w:r>
      <w:r w:rsidR="005B2CA7">
        <w:t xml:space="preserve"> </w:t>
      </w:r>
      <w:r>
        <w:t>Neigungen</w:t>
      </w:r>
      <w:r w:rsidR="005B2CA7">
        <w:t xml:space="preserve"> </w:t>
      </w:r>
      <w:r>
        <w:t>vorsichtiger,</w:t>
      </w:r>
      <w:r w:rsidR="005B2CA7">
        <w:t xml:space="preserve"> </w:t>
      </w:r>
      <w:r>
        <w:t>zurückhaltender.</w:t>
      </w:r>
      <w:r w:rsidR="005B2CA7">
        <w:t xml:space="preserve"> </w:t>
      </w:r>
      <w:r>
        <w:t>Sie</w:t>
      </w:r>
      <w:r w:rsidR="005B2CA7">
        <w:t xml:space="preserve"> </w:t>
      </w:r>
      <w:r>
        <w:t>möchten</w:t>
      </w:r>
      <w:r w:rsidR="005B2CA7">
        <w:t xml:space="preserve"> </w:t>
      </w:r>
      <w:r>
        <w:t>unterscheiden</w:t>
      </w:r>
      <w:r w:rsidR="005B2CA7">
        <w:t xml:space="preserve"> </w:t>
      </w:r>
      <w:r>
        <w:t>zwischen</w:t>
      </w:r>
      <w:r w:rsidR="005B2CA7">
        <w:t xml:space="preserve"> </w:t>
      </w:r>
      <w:r>
        <w:t>einerseits</w:t>
      </w:r>
      <w:r w:rsidR="005B2CA7">
        <w:t xml:space="preserve"> </w:t>
      </w:r>
      <w:r>
        <w:t>einer</w:t>
      </w:r>
      <w:r w:rsidR="005B2CA7">
        <w:t xml:space="preserve"> </w:t>
      </w:r>
      <w:r>
        <w:t>auf</w:t>
      </w:r>
      <w:r w:rsidR="005B2CA7">
        <w:t xml:space="preserve"> </w:t>
      </w:r>
      <w:r>
        <w:t>Vererbung</w:t>
      </w:r>
      <w:r w:rsidR="005B2CA7">
        <w:t xml:space="preserve"> </w:t>
      </w:r>
      <w:r>
        <w:t>zurückgehenden</w:t>
      </w:r>
      <w:r w:rsidR="005B2CA7">
        <w:t xml:space="preserve"> </w:t>
      </w:r>
      <w:r>
        <w:t>gleichgeschlechtlichen</w:t>
      </w:r>
      <w:r w:rsidR="005B2CA7">
        <w:t xml:space="preserve"> </w:t>
      </w:r>
      <w:r>
        <w:t>Trieborientierung</w:t>
      </w:r>
      <w:r w:rsidR="005B2CA7">
        <w:t xml:space="preserve"> </w:t>
      </w:r>
      <w:r>
        <w:t>und</w:t>
      </w:r>
      <w:r w:rsidR="005B2CA7">
        <w:t xml:space="preserve"> </w:t>
      </w:r>
      <w:r>
        <w:t>andererseits</w:t>
      </w:r>
      <w:r w:rsidR="005B2CA7">
        <w:t xml:space="preserve"> </w:t>
      </w:r>
      <w:r>
        <w:t>einer</w:t>
      </w:r>
      <w:r w:rsidR="005B2CA7">
        <w:t xml:space="preserve"> </w:t>
      </w:r>
      <w:r>
        <w:t>neurotischen</w:t>
      </w:r>
      <w:r w:rsidR="005B2CA7">
        <w:rPr>
          <w:spacing w:val="-39"/>
        </w:rPr>
        <w:t xml:space="preserve"> </w:t>
      </w:r>
      <w:r>
        <w:t>Form.</w:t>
      </w:r>
      <w:r w:rsidR="005B2CA7">
        <w:t xml:space="preserve"> </w:t>
      </w:r>
      <w:r>
        <w:t>Heilung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ersten</w:t>
      </w:r>
      <w:r w:rsidR="005B2CA7">
        <w:t xml:space="preserve"> </w:t>
      </w:r>
      <w:r>
        <w:t>Form</w:t>
      </w:r>
      <w:r w:rsidR="005B2CA7">
        <w:t xml:space="preserve"> </w:t>
      </w:r>
      <w:r>
        <w:t>sei</w:t>
      </w:r>
      <w:r w:rsidR="005B2CA7">
        <w:t xml:space="preserve"> </w:t>
      </w:r>
      <w:r>
        <w:t>unmöglich,</w:t>
      </w:r>
      <w:r w:rsidR="005B2CA7">
        <w:t xml:space="preserve"> </w:t>
      </w:r>
      <w:r>
        <w:t>Heilung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zweiten</w:t>
      </w:r>
      <w:r w:rsidR="005B2CA7">
        <w:t xml:space="preserve"> </w:t>
      </w:r>
      <w:r>
        <w:t>Form</w:t>
      </w:r>
      <w:r w:rsidR="005B2CA7">
        <w:t xml:space="preserve"> </w:t>
      </w:r>
      <w:r>
        <w:t>sei</w:t>
      </w:r>
      <w:r w:rsidR="005B2CA7">
        <w:t xml:space="preserve"> </w:t>
      </w:r>
      <w:r>
        <w:t>denkbar,</w:t>
      </w:r>
      <w:r w:rsidR="005B2CA7">
        <w:t xml:space="preserve"> </w:t>
      </w:r>
      <w:r>
        <w:t>wenn</w:t>
      </w:r>
      <w:r w:rsidR="005B2CA7">
        <w:t xml:space="preserve"> </w:t>
      </w:r>
      <w:r>
        <w:t>sie</w:t>
      </w:r>
      <w:r w:rsidR="005B2CA7">
        <w:t xml:space="preserve"> </w:t>
      </w:r>
      <w:r>
        <w:t>sich</w:t>
      </w:r>
      <w:r w:rsidR="005B2CA7">
        <w:t xml:space="preserve"> </w:t>
      </w:r>
      <w:r>
        <w:t>auch</w:t>
      </w:r>
      <w:r w:rsidR="005B2CA7">
        <w:t xml:space="preserve"> </w:t>
      </w:r>
      <w:r>
        <w:t>relativ</w:t>
      </w:r>
      <w:r w:rsidR="005B2CA7">
        <w:t xml:space="preserve"> </w:t>
      </w:r>
      <w:r>
        <w:t>langsam</w:t>
      </w:r>
      <w:r w:rsidR="005B2CA7">
        <w:t xml:space="preserve"> </w:t>
      </w:r>
      <w:r>
        <w:t>und</w:t>
      </w:r>
      <w:r w:rsidR="005B2CA7">
        <w:t xml:space="preserve"> </w:t>
      </w:r>
      <w:r>
        <w:t>in</w:t>
      </w:r>
      <w:r w:rsidR="005B2CA7">
        <w:t xml:space="preserve"> </w:t>
      </w:r>
      <w:r>
        <w:t>Etappen</w:t>
      </w:r>
      <w:r w:rsidR="005B2CA7">
        <w:rPr>
          <w:spacing w:val="-2"/>
        </w:rPr>
        <w:t xml:space="preserve"> </w:t>
      </w:r>
      <w:r>
        <w:t>vollziehe.</w:t>
      </w:r>
    </w:p>
    <w:p w:rsidR="006D70C7" w:rsidRDefault="009E7DB5">
      <w:pPr>
        <w:pStyle w:val="Textkrper"/>
        <w:spacing w:before="230" w:line="247" w:lineRule="auto"/>
        <w:ind w:left="115" w:right="112"/>
        <w:jc w:val="both"/>
      </w:pPr>
      <w:r>
        <w:t>Aber</w:t>
      </w:r>
      <w:r w:rsidR="005B2CA7">
        <w:t xml:space="preserve"> </w:t>
      </w:r>
      <w:r>
        <w:t>nicht</w:t>
      </w:r>
      <w:r w:rsidR="005B2CA7">
        <w:t xml:space="preserve"> </w:t>
      </w:r>
      <w:r>
        <w:t>wenige</w:t>
      </w:r>
      <w:r w:rsidR="005B2CA7">
        <w:t xml:space="preserve"> </w:t>
      </w:r>
      <w:r>
        <w:t>Psychotherapeuten,</w:t>
      </w:r>
      <w:r w:rsidR="005B2CA7">
        <w:t xml:space="preserve"> </w:t>
      </w:r>
      <w:r>
        <w:t>und</w:t>
      </w:r>
      <w:r w:rsidR="005B2CA7">
        <w:t xml:space="preserve"> </w:t>
      </w:r>
      <w:r>
        <w:t>zwar</w:t>
      </w:r>
      <w:r w:rsidR="005B2CA7">
        <w:t xml:space="preserve"> </w:t>
      </w:r>
      <w:r>
        <w:t>aus</w:t>
      </w:r>
      <w:r w:rsidR="005B2CA7">
        <w:t xml:space="preserve"> </w:t>
      </w:r>
      <w:r>
        <w:t>divergierenden</w:t>
      </w:r>
      <w:r w:rsidR="005B2CA7">
        <w:t xml:space="preserve"> </w:t>
      </w:r>
      <w:r>
        <w:t>psychologischen</w:t>
      </w:r>
      <w:r w:rsidR="005B2CA7">
        <w:t xml:space="preserve"> </w:t>
      </w:r>
      <w:r>
        <w:t>Schulen</w:t>
      </w:r>
      <w:r w:rsidR="005B2CA7">
        <w:t xml:space="preserve"> </w:t>
      </w:r>
      <w:r>
        <w:t>und</w:t>
      </w:r>
      <w:r w:rsidR="005B2CA7">
        <w:t xml:space="preserve"> </w:t>
      </w:r>
      <w:r>
        <w:t>nicht</w:t>
      </w:r>
      <w:r w:rsidR="005B2CA7">
        <w:t xml:space="preserve"> </w:t>
      </w:r>
      <w:r>
        <w:t>zuletzt</w:t>
      </w:r>
      <w:r w:rsidR="005B2CA7">
        <w:t xml:space="preserve"> </w:t>
      </w:r>
      <w:r>
        <w:t>Seelsorger</w:t>
      </w:r>
      <w:r w:rsidR="005B2CA7">
        <w:t xml:space="preserve"> </w:t>
      </w:r>
      <w:r>
        <w:t>halten</w:t>
      </w:r>
      <w:r w:rsidR="005B2CA7">
        <w:t xml:space="preserve"> </w:t>
      </w:r>
      <w:r>
        <w:t>Heilung</w:t>
      </w:r>
      <w:r w:rsidR="005B2CA7">
        <w:t xml:space="preserve"> </w:t>
      </w:r>
      <w:r>
        <w:t>homosexuell</w:t>
      </w:r>
      <w:r w:rsidR="005B2CA7">
        <w:t xml:space="preserve"> </w:t>
      </w:r>
      <w:r>
        <w:t>empfindender</w:t>
      </w:r>
      <w:r w:rsidR="005B2CA7">
        <w:t xml:space="preserve"> </w:t>
      </w:r>
      <w:r>
        <w:t>Menschen</w:t>
      </w:r>
      <w:r w:rsidR="005B2CA7">
        <w:t xml:space="preserve"> </w:t>
      </w:r>
      <w:r>
        <w:t>generell</w:t>
      </w:r>
      <w:r w:rsidR="005B2CA7">
        <w:t xml:space="preserve"> </w:t>
      </w:r>
      <w:r>
        <w:t>für</w:t>
      </w:r>
      <w:r w:rsidR="005B2CA7">
        <w:t xml:space="preserve"> </w:t>
      </w:r>
      <w:r>
        <w:t>möglich.</w:t>
      </w:r>
      <w:r w:rsidR="005B2CA7">
        <w:t xml:space="preserve"> </w:t>
      </w:r>
      <w:r>
        <w:t>Dabei</w:t>
      </w:r>
      <w:r w:rsidR="005B2CA7">
        <w:t xml:space="preserve"> </w:t>
      </w:r>
      <w:r>
        <w:t>wird</w:t>
      </w:r>
      <w:r w:rsidR="005B2CA7">
        <w:t xml:space="preserve"> </w:t>
      </w:r>
      <w:r>
        <w:t>allerdings</w:t>
      </w:r>
      <w:r w:rsidR="005B2CA7">
        <w:t xml:space="preserve"> </w:t>
      </w:r>
      <w:r>
        <w:t>beharrlich</w:t>
      </w:r>
      <w:r w:rsidR="005B2CA7">
        <w:t xml:space="preserve"> </w:t>
      </w:r>
      <w:r>
        <w:t>darauf</w:t>
      </w:r>
      <w:r w:rsidR="005B2CA7">
        <w:t xml:space="preserve"> </w:t>
      </w:r>
      <w:r>
        <w:t>hingewiesen,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Heilung</w:t>
      </w:r>
      <w:r w:rsidR="005B2CA7">
        <w:t xml:space="preserve"> </w:t>
      </w:r>
      <w:r>
        <w:t>eines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</w:t>
      </w:r>
      <w:r w:rsidR="005B2CA7">
        <w:t xml:space="preserve"> </w:t>
      </w:r>
      <w:r>
        <w:t>entscheidend</w:t>
      </w:r>
      <w:r w:rsidR="005B2CA7">
        <w:t xml:space="preserve"> </w:t>
      </w:r>
      <w:r>
        <w:t>davon</w:t>
      </w:r>
      <w:r w:rsidR="005B2CA7">
        <w:t xml:space="preserve"> </w:t>
      </w:r>
      <w:r>
        <w:t>abhängt,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Patient</w:t>
      </w:r>
      <w:r w:rsidR="005B2CA7">
        <w:t xml:space="preserve"> </w:t>
      </w:r>
      <w:r>
        <w:t>sie</w:t>
      </w:r>
      <w:r w:rsidR="005B2CA7">
        <w:t xml:space="preserve"> </w:t>
      </w:r>
      <w:r>
        <w:t>selbst</w:t>
      </w:r>
      <w:r w:rsidR="005B2CA7">
        <w:t xml:space="preserve"> </w:t>
      </w:r>
      <w:r>
        <w:t>will.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Ausdrücklich</w:t>
      </w:r>
      <w:r w:rsidR="005B2CA7">
        <w:t xml:space="preserve"> </w:t>
      </w:r>
      <w:r>
        <w:t>versteht</w:t>
      </w:r>
      <w:r w:rsidR="005B2CA7">
        <w:t xml:space="preserve"> </w:t>
      </w:r>
      <w:r>
        <w:t>man</w:t>
      </w:r>
      <w:r w:rsidR="005B2CA7">
        <w:t xml:space="preserve"> </w:t>
      </w:r>
      <w:r>
        <w:t>dabei</w:t>
      </w:r>
      <w:r w:rsidR="005B2CA7">
        <w:t xml:space="preserve"> </w:t>
      </w:r>
      <w:r>
        <w:t>unter</w:t>
      </w:r>
      <w:r w:rsidR="005B2CA7">
        <w:t xml:space="preserve"> </w:t>
      </w:r>
      <w:r>
        <w:t>Heilung</w:t>
      </w:r>
      <w:r w:rsidR="005B2CA7">
        <w:t xml:space="preserve"> </w:t>
      </w:r>
      <w:r>
        <w:t>nicht,</w:t>
      </w:r>
      <w:r w:rsidR="005B2CA7">
        <w:t xml:space="preserve"> </w:t>
      </w:r>
      <w:r>
        <w:t>wenn</w:t>
      </w:r>
      <w:r w:rsidR="005B2CA7">
        <w:t xml:space="preserve"> </w:t>
      </w:r>
      <w:r>
        <w:t>ein</w:t>
      </w:r>
      <w:r w:rsidR="005B2CA7">
        <w:t xml:space="preserve"> </w:t>
      </w:r>
      <w:r>
        <w:t>Patient</w:t>
      </w:r>
      <w:r w:rsidR="005B2CA7">
        <w:t xml:space="preserve"> </w:t>
      </w:r>
      <w:r>
        <w:t>zu</w:t>
      </w:r>
      <w:r w:rsidR="005B2CA7">
        <w:t xml:space="preserve"> </w:t>
      </w:r>
      <w:r>
        <w:t>homosexueller</w:t>
      </w:r>
      <w:r w:rsidR="005B2CA7">
        <w:t xml:space="preserve"> </w:t>
      </w:r>
      <w:r>
        <w:t>Enthaltsamkeit</w:t>
      </w:r>
      <w:r w:rsidR="005B2CA7">
        <w:t xml:space="preserve"> </w:t>
      </w:r>
      <w:r>
        <w:t>gebracht</w:t>
      </w:r>
      <w:r w:rsidR="005B2CA7">
        <w:t xml:space="preserve"> </w:t>
      </w:r>
      <w:r>
        <w:t>worden</w:t>
      </w:r>
      <w:r w:rsidR="005B2CA7">
        <w:t xml:space="preserve"> </w:t>
      </w:r>
      <w:r>
        <w:t>ist.</w:t>
      </w:r>
      <w:r w:rsidR="005B2CA7">
        <w:t xml:space="preserve"> </w:t>
      </w:r>
      <w:r>
        <w:t>Auch</w:t>
      </w:r>
      <w:r w:rsidR="005B2CA7">
        <w:t xml:space="preserve"> </w:t>
      </w:r>
      <w:proofErr w:type="spellStart"/>
      <w:r>
        <w:rPr>
          <w:i/>
        </w:rPr>
        <w:t>Aphilie</w:t>
      </w:r>
      <w:proofErr w:type="spellEnd"/>
      <w:r w:rsidR="005B2CA7">
        <w:rPr>
          <w:i/>
        </w:rPr>
        <w:t xml:space="preserve"> </w:t>
      </w:r>
      <w:r>
        <w:t>(der</w:t>
      </w:r>
      <w:r w:rsidR="005B2CA7">
        <w:t xml:space="preserve"> </w:t>
      </w:r>
      <w:r>
        <w:t>Patient</w:t>
      </w:r>
      <w:r w:rsidR="005B2CA7">
        <w:t xml:space="preserve"> </w:t>
      </w:r>
      <w:r>
        <w:t>ist</w:t>
      </w:r>
      <w:r w:rsidR="005B2CA7">
        <w:t xml:space="preserve"> </w:t>
      </w:r>
      <w:r>
        <w:t>nach</w:t>
      </w:r>
      <w:r w:rsidR="005B2CA7">
        <w:t xml:space="preserve"> </w:t>
      </w:r>
      <w:r>
        <w:t>der</w:t>
      </w:r>
      <w:r w:rsidR="005B2CA7">
        <w:t xml:space="preserve"> </w:t>
      </w:r>
      <w:r>
        <w:t>Behandlung</w:t>
      </w:r>
      <w:r w:rsidR="005B2CA7">
        <w:t xml:space="preserve"> </w:t>
      </w:r>
      <w:r>
        <w:t>weder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eigene</w:t>
      </w:r>
      <w:r w:rsidR="005B2CA7">
        <w:t xml:space="preserve"> </w:t>
      </w:r>
      <w:r>
        <w:t>noch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andere</w:t>
      </w:r>
      <w:r w:rsidR="005B2CA7">
        <w:t xml:space="preserve"> </w:t>
      </w:r>
      <w:r>
        <w:t>Geschlecht</w:t>
      </w:r>
      <w:r w:rsidR="005B2CA7">
        <w:t xml:space="preserve"> </w:t>
      </w:r>
      <w:r>
        <w:t>orientiert)</w:t>
      </w:r>
      <w:r w:rsidR="005B2CA7">
        <w:t xml:space="preserve"> </w:t>
      </w:r>
      <w:r>
        <w:t>oder</w:t>
      </w:r>
      <w:r w:rsidR="005B2CA7">
        <w:t xml:space="preserve"> </w:t>
      </w:r>
      <w:proofErr w:type="spellStart"/>
      <w:r>
        <w:rPr>
          <w:i/>
        </w:rPr>
        <w:t>Biphilie</w:t>
      </w:r>
      <w:proofErr w:type="spellEnd"/>
      <w:r w:rsidR="005B2CA7">
        <w:rPr>
          <w:i/>
        </w:rPr>
        <w:t xml:space="preserve"> </w:t>
      </w:r>
      <w:r>
        <w:t>(der</w:t>
      </w:r>
      <w:r w:rsidR="005B2CA7">
        <w:t xml:space="preserve"> </w:t>
      </w:r>
      <w:r>
        <w:t>Patient</w:t>
      </w:r>
      <w:r w:rsidR="005B2CA7">
        <w:t xml:space="preserve"> </w:t>
      </w:r>
      <w:r>
        <w:t>ist</w:t>
      </w:r>
      <w:r w:rsidR="005B2CA7">
        <w:t xml:space="preserve"> </w:t>
      </w:r>
      <w:r>
        <w:t>auf</w:t>
      </w:r>
      <w:r w:rsidR="005B2CA7">
        <w:t xml:space="preserve"> </w:t>
      </w:r>
      <w:r>
        <w:t>Menschen</w:t>
      </w:r>
      <w:r w:rsidR="005B2CA7">
        <w:t xml:space="preserve"> </w:t>
      </w:r>
      <w:r>
        <w:t>beiderlei</w:t>
      </w:r>
      <w:r w:rsidR="005B2CA7">
        <w:t xml:space="preserve"> </w:t>
      </w:r>
      <w:r>
        <w:t>Geschlechts</w:t>
      </w:r>
      <w:r w:rsidR="005B2CA7">
        <w:t xml:space="preserve"> </w:t>
      </w:r>
      <w:r>
        <w:t>sexuell</w:t>
      </w:r>
      <w:r w:rsidR="005B2CA7">
        <w:t xml:space="preserve"> </w:t>
      </w:r>
      <w:r>
        <w:t>orientiert)</w:t>
      </w:r>
      <w:r w:rsidR="005B2CA7">
        <w:t xml:space="preserve"> </w:t>
      </w:r>
      <w:r>
        <w:t>wird</w:t>
      </w:r>
      <w:r w:rsidR="005B2CA7">
        <w:t xml:space="preserve"> </w:t>
      </w:r>
      <w:r>
        <w:t>nicht</w:t>
      </w:r>
      <w:r w:rsidR="005B2CA7">
        <w:t xml:space="preserve"> </w:t>
      </w:r>
      <w:r>
        <w:t>als</w:t>
      </w:r>
      <w:r w:rsidR="005B2CA7">
        <w:t xml:space="preserve"> </w:t>
      </w:r>
      <w:r>
        <w:t>Heilung</w:t>
      </w:r>
      <w:r w:rsidR="005B2CA7">
        <w:t xml:space="preserve"> </w:t>
      </w:r>
      <w:r>
        <w:t>bezeichnet.</w:t>
      </w:r>
      <w:r w:rsidR="005B2CA7">
        <w:t xml:space="preserve"> </w:t>
      </w:r>
      <w:r>
        <w:t>Sondern</w:t>
      </w:r>
      <w:r w:rsidR="005B2CA7">
        <w:t xml:space="preserve"> </w:t>
      </w:r>
      <w:r>
        <w:t>als</w:t>
      </w:r>
      <w:r w:rsidR="005B2CA7">
        <w:t xml:space="preserve"> </w:t>
      </w:r>
      <w:r>
        <w:t>Heilung</w:t>
      </w:r>
      <w:r w:rsidR="005B2CA7">
        <w:t xml:space="preserve"> </w:t>
      </w:r>
      <w:r>
        <w:t>wird</w:t>
      </w:r>
      <w:r w:rsidR="005B2CA7">
        <w:t xml:space="preserve"> </w:t>
      </w:r>
      <w:r>
        <w:t>nur</w:t>
      </w:r>
      <w:r w:rsidR="005B2CA7">
        <w:t xml:space="preserve"> </w:t>
      </w:r>
      <w:r>
        <w:t>verstanden,</w:t>
      </w:r>
      <w:r w:rsidR="005B2CA7">
        <w:t xml:space="preserve"> </w:t>
      </w:r>
      <w:r>
        <w:t>wenn</w:t>
      </w:r>
      <w:r w:rsidR="005B2CA7">
        <w:t xml:space="preserve"> </w:t>
      </w:r>
      <w:r>
        <w:t>der</w:t>
      </w:r>
      <w:r w:rsidR="005B2CA7">
        <w:t xml:space="preserve"> </w:t>
      </w:r>
      <w:r>
        <w:t>Betreffende</w:t>
      </w:r>
      <w:r w:rsidR="005B2CA7">
        <w:t xml:space="preserve"> </w:t>
      </w:r>
      <w:r>
        <w:t>bis</w:t>
      </w:r>
      <w:r w:rsidR="005B2CA7">
        <w:t xml:space="preserve"> </w:t>
      </w:r>
      <w:r>
        <w:t>hinein</w:t>
      </w:r>
      <w:r w:rsidR="005B2CA7">
        <w:t xml:space="preserve"> </w:t>
      </w:r>
      <w:r>
        <w:t>in</w:t>
      </w:r>
      <w:r w:rsidR="005B2CA7">
        <w:t xml:space="preserve"> </w:t>
      </w:r>
      <w:r>
        <w:t>seine</w:t>
      </w:r>
      <w:r w:rsidR="005B2CA7">
        <w:t xml:space="preserve"> </w:t>
      </w:r>
      <w:r>
        <w:t>Phantasie</w:t>
      </w:r>
      <w:r w:rsidR="005B2CA7">
        <w:t xml:space="preserve"> </w:t>
      </w:r>
      <w:r>
        <w:t>bleibend</w:t>
      </w:r>
      <w:r w:rsidR="005B2CA7">
        <w:t xml:space="preserve"> </w:t>
      </w:r>
      <w:r>
        <w:t>heterosexuell</w:t>
      </w:r>
      <w:r w:rsidR="005B2CA7">
        <w:t xml:space="preserve"> </w:t>
      </w:r>
      <w:r>
        <w:t>orientiert</w:t>
      </w:r>
      <w:r w:rsidR="005B2CA7">
        <w:rPr>
          <w:spacing w:val="-1"/>
        </w:rPr>
        <w:t xml:space="preserve"> </w:t>
      </w:r>
      <w:r>
        <w:t>ist.</w:t>
      </w:r>
    </w:p>
    <w:p w:rsidR="006D70C7" w:rsidRDefault="006D70C7">
      <w:pPr>
        <w:pStyle w:val="Textkrper"/>
        <w:spacing w:before="6"/>
      </w:pP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Da</w:t>
      </w:r>
      <w:r w:rsidR="005B2CA7">
        <w:t xml:space="preserve"> </w:t>
      </w:r>
      <w:r>
        <w:t>diejenigen,</w:t>
      </w:r>
      <w:r w:rsidR="005B2CA7">
        <w:t xml:space="preserve"> </w:t>
      </w:r>
      <w:r>
        <w:t>die</w:t>
      </w:r>
      <w:r w:rsidR="005B2CA7">
        <w:t xml:space="preserve"> </w:t>
      </w:r>
      <w:r>
        <w:t>eine</w:t>
      </w:r>
      <w:r w:rsidR="005B2CA7">
        <w:t xml:space="preserve"> </w:t>
      </w:r>
      <w:r>
        <w:rPr>
          <w:b/>
        </w:rPr>
        <w:t>Änderbarkeit</w:t>
      </w:r>
      <w:r w:rsidR="005B2CA7">
        <w:rPr>
          <w:b/>
        </w:rPr>
        <w:t xml:space="preserve"> </w:t>
      </w:r>
      <w:r>
        <w:rPr>
          <w:b/>
        </w:rPr>
        <w:t>homosexueller</w:t>
      </w:r>
      <w:r w:rsidR="005B2CA7">
        <w:rPr>
          <w:b/>
        </w:rPr>
        <w:t xml:space="preserve"> </w:t>
      </w:r>
      <w:r>
        <w:rPr>
          <w:b/>
        </w:rPr>
        <w:t>Neigungen</w:t>
      </w:r>
      <w:r w:rsidR="005B2CA7">
        <w:rPr>
          <w:b/>
        </w:rPr>
        <w:t xml:space="preserve"> </w:t>
      </w:r>
      <w:r>
        <w:t>für</w:t>
      </w:r>
      <w:r w:rsidR="005B2CA7">
        <w:t xml:space="preserve"> </w:t>
      </w:r>
      <w:r>
        <w:t>möglich</w:t>
      </w:r>
      <w:r w:rsidR="005B2CA7">
        <w:t xml:space="preserve"> </w:t>
      </w:r>
      <w:r>
        <w:t>halten,</w:t>
      </w:r>
      <w:r w:rsidR="005B2CA7">
        <w:t xml:space="preserve"> </w:t>
      </w:r>
      <w:r>
        <w:t>kaum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Medien</w:t>
      </w:r>
      <w:r w:rsidR="005B2CA7">
        <w:t xml:space="preserve"> </w:t>
      </w:r>
      <w:r>
        <w:t>Widerhall</w:t>
      </w:r>
      <w:r w:rsidR="005B2CA7">
        <w:t xml:space="preserve"> </w:t>
      </w:r>
      <w:r>
        <w:t>finden,</w:t>
      </w:r>
      <w:r w:rsidR="005B2CA7">
        <w:t xml:space="preserve"> </w:t>
      </w:r>
      <w:r>
        <w:t>seien</w:t>
      </w:r>
      <w:r w:rsidR="005B2CA7">
        <w:t xml:space="preserve"> </w:t>
      </w:r>
      <w:r>
        <w:t>hier</w:t>
      </w:r>
      <w:r w:rsidR="005B2CA7">
        <w:t xml:space="preserve"> </w:t>
      </w:r>
      <w:r>
        <w:t>einige</w:t>
      </w:r>
      <w:r w:rsidR="005B2CA7">
        <w:t xml:space="preserve"> </w:t>
      </w:r>
      <w:r>
        <w:t>Stimmen</w:t>
      </w:r>
      <w:r w:rsidR="005B2CA7">
        <w:t xml:space="preserve"> </w:t>
      </w:r>
      <w:r>
        <w:t>aufgeführt.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Anmerkungen</w:t>
      </w:r>
      <w:r w:rsidR="005B2CA7">
        <w:t xml:space="preserve"> </w:t>
      </w:r>
      <w:r>
        <w:t>findet</w:t>
      </w:r>
      <w:r w:rsidR="005B2CA7">
        <w:t xml:space="preserve"> </w:t>
      </w:r>
      <w:r>
        <w:t>der</w:t>
      </w:r>
      <w:r w:rsidR="005B2CA7">
        <w:t xml:space="preserve"> </w:t>
      </w:r>
      <w:r>
        <w:t>Leser</w:t>
      </w:r>
      <w:r w:rsidR="005B2CA7">
        <w:t xml:space="preserve"> </w:t>
      </w:r>
      <w:r>
        <w:t>die</w:t>
      </w:r>
      <w:r w:rsidR="005B2CA7">
        <w:t xml:space="preserve"> </w:t>
      </w:r>
      <w:r>
        <w:t>entsprechenden</w:t>
      </w:r>
      <w:r w:rsidR="005B2CA7">
        <w:t xml:space="preserve"> </w:t>
      </w:r>
      <w:r>
        <w:t>Literaturangaben.</w:t>
      </w:r>
    </w:p>
    <w:p w:rsidR="006D70C7" w:rsidRDefault="006D70C7">
      <w:pPr>
        <w:pStyle w:val="Textkrper"/>
        <w:spacing w:before="4"/>
      </w:pPr>
    </w:p>
    <w:p w:rsidR="006D70C7" w:rsidRDefault="009E7DB5">
      <w:pPr>
        <w:pStyle w:val="Textkrper"/>
        <w:spacing w:before="1" w:line="247" w:lineRule="auto"/>
        <w:ind w:left="115" w:right="109"/>
        <w:jc w:val="both"/>
      </w:pPr>
      <w:r>
        <w:t>Auf</w:t>
      </w:r>
      <w:r w:rsidR="005B2CA7">
        <w:t xml:space="preserve"> </w:t>
      </w:r>
      <w:r>
        <w:t>einem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i/>
        </w:rPr>
        <w:t>Offensive</w:t>
      </w:r>
      <w:r w:rsidR="005B2CA7">
        <w:rPr>
          <w:i/>
        </w:rPr>
        <w:t xml:space="preserve"> </w:t>
      </w:r>
      <w:r>
        <w:rPr>
          <w:i/>
        </w:rPr>
        <w:t>Junger</w:t>
      </w:r>
      <w:r w:rsidR="005B2CA7">
        <w:rPr>
          <w:i/>
        </w:rPr>
        <w:t xml:space="preserve"> </w:t>
      </w:r>
      <w:r>
        <w:rPr>
          <w:i/>
        </w:rPr>
        <w:t>Christen</w:t>
      </w:r>
      <w:r w:rsidR="005B2CA7">
        <w:rPr>
          <w:i/>
        </w:rPr>
        <w:t xml:space="preserve"> </w:t>
      </w:r>
      <w:r>
        <w:t>veranstalteten</w:t>
      </w:r>
      <w:r w:rsidR="005B2CA7">
        <w:t xml:space="preserve"> </w:t>
      </w:r>
      <w:r>
        <w:t>internationalen</w:t>
      </w:r>
      <w:r w:rsidR="005B2CA7">
        <w:t xml:space="preserve"> </w:t>
      </w:r>
      <w:r>
        <w:t>Symposion</w:t>
      </w:r>
      <w:r w:rsidR="005B2CA7">
        <w:t xml:space="preserve"> </w:t>
      </w:r>
      <w:r>
        <w:t>(Herbst</w:t>
      </w:r>
      <w:r w:rsidR="005B2CA7">
        <w:t xml:space="preserve"> </w:t>
      </w:r>
      <w:r>
        <w:t>1994)</w:t>
      </w:r>
      <w:r w:rsidR="005B2CA7">
        <w:t xml:space="preserve"> </w:t>
      </w:r>
      <w:r>
        <w:t>in</w:t>
      </w:r>
      <w:r w:rsidR="005B2CA7">
        <w:t xml:space="preserve"> </w:t>
      </w:r>
      <w:proofErr w:type="spellStart"/>
      <w:r>
        <w:t>Reichelsheim</w:t>
      </w:r>
      <w:proofErr w:type="spellEnd"/>
      <w:r w:rsidR="005B2CA7">
        <w:t xml:space="preserve"> </w:t>
      </w:r>
      <w:r>
        <w:t>bei</w:t>
      </w:r>
      <w:r w:rsidR="005B2CA7">
        <w:t xml:space="preserve"> </w:t>
      </w:r>
      <w:r>
        <w:t>Darmstadt</w:t>
      </w:r>
      <w:r w:rsidR="005B2CA7">
        <w:t xml:space="preserve"> </w:t>
      </w:r>
      <w:r>
        <w:t>zum</w:t>
      </w:r>
      <w:r w:rsidR="005B2CA7">
        <w:t xml:space="preserve"> </w:t>
      </w:r>
      <w:r>
        <w:t>Thema</w:t>
      </w:r>
      <w:r w:rsidR="005B2CA7">
        <w:t xml:space="preserve"> </w:t>
      </w:r>
      <w:r>
        <w:rPr>
          <w:i/>
        </w:rPr>
        <w:t>Die</w:t>
      </w:r>
      <w:r w:rsidR="005B2CA7">
        <w:rPr>
          <w:i/>
        </w:rPr>
        <w:t xml:space="preserve"> </w:t>
      </w:r>
      <w:r>
        <w:rPr>
          <w:i/>
        </w:rPr>
        <w:t>andere</w:t>
      </w:r>
      <w:r w:rsidR="005B2CA7">
        <w:rPr>
          <w:i/>
        </w:rPr>
        <w:t xml:space="preserve"> </w:t>
      </w:r>
      <w:r>
        <w:rPr>
          <w:i/>
        </w:rPr>
        <w:t>Seite</w:t>
      </w:r>
      <w:r w:rsidR="005B2CA7">
        <w:rPr>
          <w:i/>
        </w:rPr>
        <w:t xml:space="preserve"> </w:t>
      </w:r>
      <w:r>
        <w:rPr>
          <w:i/>
        </w:rPr>
        <w:t>-</w:t>
      </w:r>
      <w:r w:rsidR="005B2CA7">
        <w:rPr>
          <w:i/>
        </w:rPr>
        <w:t xml:space="preserve"> </w:t>
      </w:r>
      <w:r>
        <w:rPr>
          <w:i/>
        </w:rPr>
        <w:t>Homosexualität</w:t>
      </w:r>
      <w:r w:rsidR="005B2CA7">
        <w:rPr>
          <w:i/>
        </w:rPr>
        <w:t xml:space="preserve"> </w:t>
      </w:r>
      <w:r>
        <w:rPr>
          <w:i/>
        </w:rPr>
        <w:t>und</w:t>
      </w:r>
      <w:r w:rsidR="005B2CA7">
        <w:rPr>
          <w:i/>
        </w:rPr>
        <w:t xml:space="preserve"> </w:t>
      </w:r>
      <w:r>
        <w:rPr>
          <w:i/>
        </w:rPr>
        <w:t>christliche</w:t>
      </w:r>
      <w:r w:rsidR="005B2CA7">
        <w:rPr>
          <w:i/>
        </w:rPr>
        <w:t xml:space="preserve"> </w:t>
      </w:r>
      <w:r>
        <w:rPr>
          <w:i/>
        </w:rPr>
        <w:t>Seelsorge</w:t>
      </w:r>
      <w:r w:rsidR="005B2CA7">
        <w:rPr>
          <w:i/>
        </w:rPr>
        <w:t xml:space="preserve"> </w:t>
      </w:r>
      <w:r>
        <w:t>kamen</w:t>
      </w:r>
      <w:r w:rsidR="005B2CA7">
        <w:t xml:space="preserve"> </w:t>
      </w:r>
      <w:r>
        <w:t>etliche</w:t>
      </w:r>
      <w:r w:rsidR="005B2CA7">
        <w:t xml:space="preserve"> </w:t>
      </w:r>
      <w:r>
        <w:t>Referenten</w:t>
      </w:r>
      <w:r w:rsidR="005B2CA7">
        <w:t xml:space="preserve"> </w:t>
      </w:r>
      <w:r>
        <w:t>zu</w:t>
      </w:r>
      <w:r w:rsidR="005B2CA7">
        <w:t xml:space="preserve"> </w:t>
      </w:r>
      <w:r>
        <w:t>Wort,</w:t>
      </w:r>
      <w:r w:rsidR="005B2CA7">
        <w:t xml:space="preserve"> </w:t>
      </w:r>
      <w:r>
        <w:t>die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die</w:t>
      </w:r>
      <w:r w:rsidR="005B2CA7">
        <w:t xml:space="preserve"> </w:t>
      </w:r>
      <w:r>
        <w:t>von</w:t>
      </w:r>
      <w:r w:rsidR="005B2CA7">
        <w:t xml:space="preserve"> </w:t>
      </w:r>
      <w:r>
        <w:t>einem</w:t>
      </w:r>
      <w:r w:rsidR="005B2CA7">
        <w:t xml:space="preserve"> </w:t>
      </w:r>
      <w:r>
        <w:t>Großteil</w:t>
      </w:r>
      <w:r w:rsidR="005B2CA7">
        <w:t xml:space="preserve"> </w:t>
      </w:r>
      <w:r>
        <w:t>der</w:t>
      </w:r>
      <w:r w:rsidR="005B2CA7">
        <w:t xml:space="preserve"> </w:t>
      </w:r>
      <w:r>
        <w:t>Humanwissenschaftler</w:t>
      </w:r>
      <w:r w:rsidR="005B2CA7">
        <w:t xml:space="preserve"> </w:t>
      </w:r>
      <w:r>
        <w:t>übernommene</w:t>
      </w:r>
      <w:r w:rsidR="005B2CA7">
        <w:t xml:space="preserve"> </w:t>
      </w:r>
      <w:r>
        <w:t>Behauptung,</w:t>
      </w:r>
      <w:r w:rsidR="005B2CA7">
        <w:t xml:space="preserve"> </w:t>
      </w:r>
      <w:r>
        <w:t>es</w:t>
      </w:r>
      <w:r w:rsidR="005B2CA7">
        <w:t xml:space="preserve"> </w:t>
      </w:r>
      <w:r>
        <w:t>gebe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von</w:t>
      </w:r>
      <w:r w:rsidR="005B2CA7">
        <w:t xml:space="preserve"> </w:t>
      </w:r>
      <w:r>
        <w:t>Natur</w:t>
      </w:r>
      <w:r w:rsidR="005B2CA7">
        <w:t xml:space="preserve"> </w:t>
      </w:r>
      <w:r>
        <w:t>aus</w:t>
      </w:r>
      <w:r w:rsidR="005B2CA7">
        <w:t xml:space="preserve"> </w:t>
      </w:r>
      <w:r>
        <w:t>homosexuell</w:t>
      </w:r>
      <w:r w:rsidR="005B2CA7">
        <w:t xml:space="preserve"> </w:t>
      </w:r>
      <w:r>
        <w:t>veranlagt</w:t>
      </w:r>
      <w:r w:rsidR="005B2CA7">
        <w:t xml:space="preserve"> </w:t>
      </w:r>
      <w:r>
        <w:t>seien,</w:t>
      </w:r>
      <w:r w:rsidR="005B2CA7">
        <w:t xml:space="preserve"> </w:t>
      </w:r>
      <w:r>
        <w:t>dezidiert</w:t>
      </w:r>
      <w:r w:rsidR="005B2CA7">
        <w:t xml:space="preserve"> </w:t>
      </w:r>
      <w:r>
        <w:t>in</w:t>
      </w:r>
      <w:r w:rsidR="005B2CA7">
        <w:t xml:space="preserve"> </w:t>
      </w:r>
      <w:r>
        <w:t>Frage</w:t>
      </w:r>
      <w:r w:rsidR="005B2CA7">
        <w:t xml:space="preserve"> </w:t>
      </w:r>
      <w:r>
        <w:t>stellten,</w:t>
      </w:r>
      <w:r w:rsidR="005B2CA7">
        <w:t xml:space="preserve"> </w:t>
      </w:r>
      <w:r>
        <w:t>sondern</w:t>
      </w:r>
      <w:r w:rsidR="005B2CA7">
        <w:t xml:space="preserve"> </w:t>
      </w:r>
      <w:r>
        <w:t>auch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Lebensführung</w:t>
      </w:r>
      <w:r w:rsidR="005B2CA7">
        <w:t xml:space="preserve"> </w:t>
      </w:r>
      <w:r>
        <w:t>als</w:t>
      </w:r>
      <w:r w:rsidR="005B2CA7">
        <w:t xml:space="preserve"> </w:t>
      </w:r>
      <w:r>
        <w:t>keineswegs</w:t>
      </w:r>
      <w:r w:rsidR="005B2CA7">
        <w:t xml:space="preserve"> </w:t>
      </w:r>
      <w:r>
        <w:t>unumkehrbar</w:t>
      </w:r>
      <w:r w:rsidR="005B2CA7">
        <w:t xml:space="preserve"> </w:t>
      </w:r>
      <w:r>
        <w:t>bezeichneten.</w:t>
      </w:r>
      <w:r w:rsidR="005B2CA7">
        <w:t xml:space="preserve"> </w:t>
      </w:r>
      <w:r>
        <w:t>Sie</w:t>
      </w:r>
      <w:r w:rsidR="005B2CA7">
        <w:t xml:space="preserve"> </w:t>
      </w:r>
      <w:r>
        <w:t>erklärten,</w:t>
      </w:r>
      <w:r w:rsidR="005B2CA7">
        <w:t xml:space="preserve"> </w:t>
      </w:r>
      <w:r>
        <w:t>von</w:t>
      </w:r>
      <w:r w:rsidR="005B2CA7">
        <w:t xml:space="preserve"> </w:t>
      </w:r>
      <w:r>
        <w:t>Natur</w:t>
      </w:r>
      <w:r w:rsidR="005B2CA7">
        <w:t xml:space="preserve"> </w:t>
      </w:r>
      <w:r>
        <w:t>aus</w:t>
      </w:r>
      <w:r w:rsidR="005B2CA7">
        <w:t xml:space="preserve"> </w:t>
      </w:r>
      <w:r>
        <w:t>gäbe</w:t>
      </w:r>
      <w:r w:rsidR="005B2CA7">
        <w:t xml:space="preserve"> </w:t>
      </w:r>
      <w:r>
        <w:t>es</w:t>
      </w:r>
      <w:r w:rsidR="005B2CA7">
        <w:t xml:space="preserve"> </w:t>
      </w:r>
      <w:r>
        <w:t>keinen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Orientierten,</w:t>
      </w:r>
      <w:r w:rsidR="005B2CA7">
        <w:t xml:space="preserve"> </w:t>
      </w:r>
      <w:r>
        <w:t>sondern</w:t>
      </w:r>
      <w:r w:rsidR="005B2CA7">
        <w:t xml:space="preserve"> </w:t>
      </w:r>
      <w:r>
        <w:t>nur</w:t>
      </w:r>
      <w:r w:rsidR="005B2CA7">
        <w:t xml:space="preserve"> </w:t>
      </w:r>
      <w:r>
        <w:t>Heterosexuelle,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Probleme</w:t>
      </w:r>
      <w:r w:rsidR="005B2CA7">
        <w:rPr>
          <w:spacing w:val="-12"/>
        </w:rPr>
        <w:t xml:space="preserve"> </w:t>
      </w:r>
      <w:r>
        <w:t>hätten.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Unter</w:t>
      </w:r>
      <w:r w:rsidR="005B2CA7">
        <w:t xml:space="preserve"> </w:t>
      </w:r>
      <w:r>
        <w:t>anderem</w:t>
      </w:r>
      <w:r w:rsidR="005B2CA7">
        <w:t xml:space="preserve"> </w:t>
      </w:r>
      <w:r>
        <w:t>berichtete</w:t>
      </w:r>
      <w:r w:rsidR="005B2CA7">
        <w:t xml:space="preserve"> </w:t>
      </w:r>
      <w:r>
        <w:t>der</w:t>
      </w:r>
      <w:r w:rsidR="005B2CA7">
        <w:t xml:space="preserve"> </w:t>
      </w:r>
      <w:r>
        <w:t>frühere</w:t>
      </w:r>
      <w:r w:rsidR="005B2CA7">
        <w:t xml:space="preserve"> </w:t>
      </w:r>
      <w:r>
        <w:t>Aktivist</w:t>
      </w:r>
      <w:r w:rsidR="005B2CA7">
        <w:t xml:space="preserve"> </w:t>
      </w:r>
      <w:r>
        <w:t>der</w:t>
      </w:r>
      <w:r w:rsidR="005B2CA7">
        <w:t xml:space="preserve"> </w:t>
      </w:r>
      <w:r>
        <w:rPr>
          <w:i/>
        </w:rPr>
        <w:t>Koalition</w:t>
      </w:r>
      <w:r w:rsidR="005B2CA7">
        <w:rPr>
          <w:i/>
        </w:rPr>
        <w:t xml:space="preserve"> </w:t>
      </w:r>
      <w:r>
        <w:rPr>
          <w:i/>
        </w:rPr>
        <w:t>für</w:t>
      </w:r>
      <w:r w:rsidR="005B2CA7">
        <w:rPr>
          <w:i/>
        </w:rPr>
        <w:t xml:space="preserve"> </w:t>
      </w:r>
      <w:r>
        <w:rPr>
          <w:i/>
        </w:rPr>
        <w:t>die</w:t>
      </w:r>
      <w:r w:rsidR="005B2CA7">
        <w:rPr>
          <w:i/>
        </w:rPr>
        <w:t xml:space="preserve"> </w:t>
      </w:r>
      <w:r>
        <w:rPr>
          <w:i/>
        </w:rPr>
        <w:t>Rechte</w:t>
      </w:r>
      <w:r w:rsidR="005B2CA7">
        <w:rPr>
          <w:i/>
        </w:rPr>
        <w:t xml:space="preserve"> </w:t>
      </w:r>
      <w:r>
        <w:rPr>
          <w:i/>
        </w:rPr>
        <w:t>der</w:t>
      </w:r>
      <w:r w:rsidR="005B2CA7">
        <w:rPr>
          <w:i/>
        </w:rPr>
        <w:t xml:space="preserve"> </w:t>
      </w:r>
      <w:r>
        <w:rPr>
          <w:i/>
        </w:rPr>
        <w:t>Homosexuellen</w:t>
      </w:r>
      <w:r w:rsidR="005B2CA7">
        <w:rPr>
          <w:i/>
        </w:rPr>
        <w:t xml:space="preserve"> </w:t>
      </w:r>
      <w:r>
        <w:t>und</w:t>
      </w:r>
      <w:r w:rsidR="005B2CA7">
        <w:t xml:space="preserve"> </w:t>
      </w:r>
      <w:r>
        <w:t>Mitbegründer</w:t>
      </w:r>
      <w:r w:rsidR="005B2CA7">
        <w:t xml:space="preserve"> </w:t>
      </w:r>
      <w:r>
        <w:t>der</w:t>
      </w:r>
      <w:r w:rsidR="005B2CA7">
        <w:t xml:space="preserve"> </w:t>
      </w:r>
      <w:r>
        <w:t>ersten</w:t>
      </w:r>
      <w:r w:rsidR="005B2CA7">
        <w:t xml:space="preserve"> </w:t>
      </w:r>
      <w:r>
        <w:t>„Schwulen-Kirche“</w:t>
      </w:r>
      <w:r w:rsidR="005B2CA7">
        <w:t xml:space="preserve"> </w:t>
      </w:r>
      <w:r>
        <w:t>Neuseelands,</w:t>
      </w:r>
      <w:r w:rsidR="005B2CA7">
        <w:t xml:space="preserve"> </w:t>
      </w:r>
      <w:r>
        <w:t>Noel</w:t>
      </w:r>
      <w:r w:rsidR="005B2CA7">
        <w:t xml:space="preserve"> </w:t>
      </w:r>
      <w:proofErr w:type="spellStart"/>
      <w:r>
        <w:t>Mosen</w:t>
      </w:r>
      <w:proofErr w:type="spellEnd"/>
      <w:r w:rsidR="005B2CA7">
        <w:t xml:space="preserve"> </w:t>
      </w:r>
      <w:r>
        <w:t>(Auckland),</w:t>
      </w:r>
      <w:r w:rsidR="005B2CA7">
        <w:t xml:space="preserve"> </w:t>
      </w:r>
      <w:r>
        <w:t>wie</w:t>
      </w:r>
      <w:r w:rsidR="005B2CA7">
        <w:t xml:space="preserve"> </w:t>
      </w:r>
      <w:r>
        <w:t>er</w:t>
      </w:r>
      <w:r w:rsidR="005B2CA7">
        <w:t xml:space="preserve"> </w:t>
      </w:r>
      <w:r>
        <w:t>durch</w:t>
      </w:r>
      <w:r w:rsidR="005B2CA7">
        <w:t xml:space="preserve"> </w:t>
      </w:r>
      <w:r>
        <w:t>den</w:t>
      </w:r>
      <w:r w:rsidR="005B2CA7">
        <w:t xml:space="preserve"> </w:t>
      </w:r>
      <w:r>
        <w:t>Glauben</w:t>
      </w:r>
      <w:r w:rsidR="005B2CA7">
        <w:t xml:space="preserve"> </w:t>
      </w:r>
      <w:r>
        <w:t>an</w:t>
      </w:r>
      <w:r w:rsidR="005B2CA7">
        <w:t xml:space="preserve"> </w:t>
      </w:r>
      <w:r>
        <w:t>Christus</w:t>
      </w:r>
      <w:r w:rsidR="005B2CA7">
        <w:t xml:space="preserve"> </w:t>
      </w:r>
      <w:r>
        <w:t>seine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Neigung</w:t>
      </w:r>
      <w:r w:rsidR="005B2CA7">
        <w:t xml:space="preserve"> </w:t>
      </w:r>
      <w:r>
        <w:t>überwunden</w:t>
      </w:r>
      <w:r w:rsidR="005B2CA7">
        <w:t xml:space="preserve"> </w:t>
      </w:r>
      <w:r>
        <w:t>habe:</w:t>
      </w:r>
      <w:r w:rsidR="005B2CA7">
        <w:t xml:space="preserve"> </w:t>
      </w:r>
      <w:r>
        <w:t>Er</w:t>
      </w:r>
      <w:r w:rsidR="005B2CA7">
        <w:t xml:space="preserve"> </w:t>
      </w:r>
      <w:r>
        <w:t>habe</w:t>
      </w:r>
      <w:r w:rsidR="005B2CA7">
        <w:t xml:space="preserve"> </w:t>
      </w:r>
      <w:r>
        <w:t>Selbstmord</w:t>
      </w:r>
      <w:r w:rsidR="005B2CA7">
        <w:t xml:space="preserve"> </w:t>
      </w:r>
      <w:r>
        <w:t>begehen</w:t>
      </w:r>
      <w:r w:rsidR="005B2CA7">
        <w:t xml:space="preserve"> </w:t>
      </w:r>
      <w:r>
        <w:t>wollen,</w:t>
      </w:r>
      <w:r w:rsidR="005B2CA7">
        <w:t xml:space="preserve"> </w:t>
      </w:r>
      <w:r>
        <w:t>weil</w:t>
      </w:r>
      <w:r w:rsidR="005B2CA7">
        <w:t xml:space="preserve"> </w:t>
      </w:r>
      <w:r>
        <w:t>er</w:t>
      </w:r>
      <w:r w:rsidR="005B2CA7">
        <w:t xml:space="preserve"> </w:t>
      </w:r>
      <w:r>
        <w:t>als</w:t>
      </w:r>
      <w:r w:rsidR="005B2CA7">
        <w:t xml:space="preserve"> </w:t>
      </w:r>
      <w:r>
        <w:t>32jähriger</w:t>
      </w:r>
      <w:r w:rsidR="005B2CA7">
        <w:t xml:space="preserve"> </w:t>
      </w:r>
      <w:r>
        <w:t>„Mann</w:t>
      </w:r>
      <w:r w:rsidR="005B2CA7">
        <w:t xml:space="preserve"> </w:t>
      </w:r>
      <w:r>
        <w:t>mit</w:t>
      </w:r>
      <w:r w:rsidR="005B2CA7">
        <w:t xml:space="preserve"> </w:t>
      </w:r>
      <w:r>
        <w:t>Bauch“</w:t>
      </w:r>
      <w:r w:rsidR="005B2CA7">
        <w:t xml:space="preserve"> </w:t>
      </w:r>
      <w:r>
        <w:t>für</w:t>
      </w:r>
      <w:r w:rsidR="005B2CA7">
        <w:t xml:space="preserve"> </w:t>
      </w:r>
      <w:r>
        <w:t>andere</w:t>
      </w:r>
      <w:r w:rsidR="005B2CA7">
        <w:t xml:space="preserve"> </w:t>
      </w:r>
      <w:r>
        <w:t>Homosexuelle</w:t>
      </w:r>
      <w:r w:rsidR="005B2CA7">
        <w:t xml:space="preserve"> </w:t>
      </w:r>
      <w:r>
        <w:t>immer</w:t>
      </w:r>
      <w:r w:rsidR="005B2CA7">
        <w:t xml:space="preserve"> </w:t>
      </w:r>
      <w:r>
        <w:t>wieder</w:t>
      </w:r>
      <w:r w:rsidR="005B2CA7">
        <w:t xml:space="preserve"> </w:t>
      </w:r>
      <w:r>
        <w:t>attraktiv</w:t>
      </w:r>
      <w:r w:rsidR="005B2CA7">
        <w:t xml:space="preserve"> </w:t>
      </w:r>
      <w:r>
        <w:t>gewesen</w:t>
      </w:r>
      <w:r w:rsidR="005B2CA7">
        <w:t xml:space="preserve"> </w:t>
      </w:r>
      <w:r>
        <w:t>sei</w:t>
      </w:r>
      <w:r w:rsidR="005B2CA7">
        <w:t xml:space="preserve"> </w:t>
      </w:r>
      <w:r>
        <w:t>und</w:t>
      </w:r>
      <w:r w:rsidR="005B2CA7">
        <w:t xml:space="preserve"> </w:t>
      </w:r>
      <w:r>
        <w:t>sich</w:t>
      </w:r>
      <w:r w:rsidR="005B2CA7">
        <w:t xml:space="preserve"> </w:t>
      </w:r>
      <w:r>
        <w:t>doch</w:t>
      </w:r>
      <w:r w:rsidR="005B2CA7">
        <w:t xml:space="preserve"> </w:t>
      </w:r>
      <w:r>
        <w:t>sehr</w:t>
      </w:r>
      <w:r w:rsidR="005B2CA7">
        <w:t xml:space="preserve"> </w:t>
      </w:r>
      <w:r>
        <w:t>einsam</w:t>
      </w:r>
      <w:r w:rsidR="005B2CA7">
        <w:t xml:space="preserve"> </w:t>
      </w:r>
      <w:r>
        <w:t>gefühlt</w:t>
      </w:r>
      <w:r w:rsidR="005B2CA7">
        <w:t xml:space="preserve"> </w:t>
      </w:r>
      <w:r>
        <w:t>habe.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dieser</w:t>
      </w:r>
      <w:r w:rsidR="005B2CA7">
        <w:t xml:space="preserve"> </w:t>
      </w:r>
      <w:r>
        <w:t>Situation</w:t>
      </w:r>
      <w:r w:rsidR="005B2CA7">
        <w:t xml:space="preserve"> </w:t>
      </w:r>
      <w:r>
        <w:t>habe</w:t>
      </w:r>
      <w:r w:rsidR="005B2CA7">
        <w:t xml:space="preserve"> </w:t>
      </w:r>
      <w:r>
        <w:t>er</w:t>
      </w:r>
      <w:r w:rsidR="005B2CA7">
        <w:t xml:space="preserve"> </w:t>
      </w:r>
      <w:r>
        <w:t>einen</w:t>
      </w:r>
      <w:r w:rsidR="005B2CA7">
        <w:t xml:space="preserve"> </w:t>
      </w:r>
      <w:r>
        <w:t>jungen</w:t>
      </w:r>
      <w:r w:rsidR="005B2CA7">
        <w:t xml:space="preserve"> </w:t>
      </w:r>
      <w:r>
        <w:t>christlichen</w:t>
      </w:r>
      <w:r w:rsidR="005B2CA7">
        <w:t xml:space="preserve"> </w:t>
      </w:r>
      <w:r>
        <w:t>Missionar</w:t>
      </w:r>
      <w:r w:rsidR="005B2CA7">
        <w:t xml:space="preserve"> </w:t>
      </w:r>
      <w:r>
        <w:t>kennengelernt,</w:t>
      </w:r>
      <w:r w:rsidR="005B2CA7">
        <w:t xml:space="preserve"> </w:t>
      </w:r>
      <w:r>
        <w:t>der</w:t>
      </w:r>
      <w:r w:rsidR="005B2CA7">
        <w:t xml:space="preserve"> </w:t>
      </w:r>
      <w:r>
        <w:t>ihn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Möglichkeit</w:t>
      </w:r>
      <w:r w:rsidR="005B2CA7">
        <w:t xml:space="preserve"> </w:t>
      </w:r>
      <w:r>
        <w:t>hingewiesen</w:t>
      </w:r>
      <w:r w:rsidR="005B2CA7">
        <w:t xml:space="preserve"> </w:t>
      </w:r>
      <w:r>
        <w:t>habe,</w:t>
      </w:r>
      <w:r w:rsidR="005B2CA7">
        <w:t xml:space="preserve"> </w:t>
      </w:r>
      <w:r>
        <w:t>durch</w:t>
      </w:r>
      <w:r w:rsidR="005B2CA7">
        <w:t xml:space="preserve"> </w:t>
      </w:r>
      <w:r>
        <w:t>den</w:t>
      </w:r>
      <w:r w:rsidR="005B2CA7">
        <w:t xml:space="preserve"> </w:t>
      </w:r>
      <w:r>
        <w:t>Glauben</w:t>
      </w:r>
      <w:r w:rsidR="005B2CA7">
        <w:t xml:space="preserve"> </w:t>
      </w:r>
      <w:r>
        <w:t>an</w:t>
      </w:r>
      <w:r w:rsidR="005B2CA7">
        <w:t xml:space="preserve"> </w:t>
      </w:r>
      <w:r>
        <w:t>Christus</w:t>
      </w:r>
      <w:r w:rsidR="005B2CA7">
        <w:t xml:space="preserve"> </w:t>
      </w:r>
      <w:r>
        <w:t>sein</w:t>
      </w:r>
      <w:r w:rsidR="005B2CA7">
        <w:t xml:space="preserve"> </w:t>
      </w:r>
      <w:r>
        <w:t>Leben</w:t>
      </w:r>
      <w:r w:rsidR="005B2CA7">
        <w:t xml:space="preserve"> </w:t>
      </w:r>
      <w:r>
        <w:t>zu</w:t>
      </w:r>
      <w:r w:rsidR="005B2CA7">
        <w:t xml:space="preserve"> </w:t>
      </w:r>
      <w:r>
        <w:t>ändern:</w:t>
      </w:r>
      <w:r w:rsidR="005B2CA7">
        <w:t xml:space="preserve"> </w:t>
      </w:r>
      <w:r>
        <w:t>„Ich</w:t>
      </w:r>
      <w:r w:rsidR="005B2CA7">
        <w:t xml:space="preserve"> </w:t>
      </w:r>
      <w:r>
        <w:t>hatte</w:t>
      </w:r>
      <w:r w:rsidR="005B2CA7">
        <w:t xml:space="preserve"> </w:t>
      </w:r>
      <w:r>
        <w:t>nichts</w:t>
      </w:r>
      <w:r w:rsidR="005B2CA7">
        <w:t xml:space="preserve"> </w:t>
      </w:r>
      <w:r>
        <w:t>mehr</w:t>
      </w:r>
      <w:r w:rsidR="005B2CA7">
        <w:t xml:space="preserve"> </w:t>
      </w:r>
      <w:r>
        <w:t>zu</w:t>
      </w:r>
      <w:r w:rsidR="005B2CA7">
        <w:t xml:space="preserve"> </w:t>
      </w:r>
      <w:r>
        <w:t>verlieren,</w:t>
      </w:r>
      <w:r w:rsidR="005B2CA7">
        <w:t xml:space="preserve"> </w:t>
      </w:r>
      <w:r>
        <w:t>deshalb</w:t>
      </w:r>
      <w:r w:rsidR="005B2CA7">
        <w:t xml:space="preserve"> </w:t>
      </w:r>
      <w:r>
        <w:t>wurde</w:t>
      </w:r>
      <w:r w:rsidR="005B2CA7">
        <w:t xml:space="preserve"> </w:t>
      </w:r>
      <w:r>
        <w:t>ich</w:t>
      </w:r>
      <w:r w:rsidR="005B2CA7">
        <w:t xml:space="preserve"> </w:t>
      </w:r>
      <w:r>
        <w:t>Christ.“</w:t>
      </w:r>
      <w:r w:rsidR="005B2CA7">
        <w:t xml:space="preserve"> </w:t>
      </w:r>
      <w:r>
        <w:t>Nach</w:t>
      </w:r>
      <w:r w:rsidR="005B2CA7">
        <w:t xml:space="preserve"> </w:t>
      </w:r>
      <w:r>
        <w:t>fünf</w:t>
      </w:r>
      <w:r w:rsidR="005B2CA7">
        <w:t xml:space="preserve"> </w:t>
      </w:r>
      <w:r>
        <w:t>Jahren</w:t>
      </w:r>
      <w:r w:rsidR="005B2CA7">
        <w:t xml:space="preserve"> </w:t>
      </w:r>
      <w:r>
        <w:t>disziplinierten</w:t>
      </w:r>
      <w:r w:rsidR="005B2CA7">
        <w:t xml:space="preserve"> </w:t>
      </w:r>
      <w:r>
        <w:t>ledigen</w:t>
      </w:r>
      <w:r w:rsidR="005B2CA7">
        <w:t xml:space="preserve"> </w:t>
      </w:r>
      <w:r>
        <w:t>Christseins</w:t>
      </w:r>
      <w:r w:rsidR="005B2CA7">
        <w:t xml:space="preserve"> </w:t>
      </w:r>
      <w:r>
        <w:t>habe</w:t>
      </w:r>
      <w:r w:rsidR="005B2CA7">
        <w:t xml:space="preserve"> </w:t>
      </w:r>
      <w:r>
        <w:t>er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rPr>
          <w:spacing w:val="13"/>
        </w:rPr>
        <w:t xml:space="preserve"> </w:t>
      </w:r>
      <w:r>
        <w:t>seine</w:t>
      </w:r>
    </w:p>
    <w:p w:rsidR="006D70C7" w:rsidRDefault="006D70C7">
      <w:pPr>
        <w:spacing w:line="247" w:lineRule="auto"/>
        <w:jc w:val="both"/>
        <w:sectPr w:rsidR="006D70C7">
          <w:headerReference w:type="default" r:id="rId76"/>
          <w:footerReference w:type="default" r:id="rId77"/>
          <w:pgSz w:w="11910" w:h="16850"/>
          <w:pgMar w:top="1340" w:right="1020" w:bottom="1260" w:left="1020" w:header="732" w:footer="1073" w:gutter="0"/>
          <w:pgNumType w:start="44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4"/>
        <w:jc w:val="both"/>
      </w:pPr>
      <w:r>
        <w:lastRenderedPageBreak/>
        <w:t>spätere</w:t>
      </w:r>
      <w:r w:rsidR="005B2CA7">
        <w:t xml:space="preserve"> </w:t>
      </w:r>
      <w:r>
        <w:t>Frau</w:t>
      </w:r>
      <w:r w:rsidR="005B2CA7">
        <w:t xml:space="preserve"> </w:t>
      </w:r>
      <w:r>
        <w:t>verliebt.</w:t>
      </w:r>
      <w:r w:rsidR="005B2CA7">
        <w:t xml:space="preserve"> </w:t>
      </w:r>
      <w:r>
        <w:t>Heute</w:t>
      </w:r>
      <w:r w:rsidR="005B2CA7">
        <w:t xml:space="preserve"> </w:t>
      </w:r>
      <w:r>
        <w:t>begleitet</w:t>
      </w:r>
      <w:r w:rsidR="005B2CA7">
        <w:t xml:space="preserve"> </w:t>
      </w:r>
      <w:r>
        <w:t>er</w:t>
      </w:r>
      <w:r w:rsidR="005B2CA7">
        <w:t xml:space="preserve"> </w:t>
      </w:r>
      <w:r>
        <w:t>zusammen</w:t>
      </w:r>
      <w:r w:rsidR="005B2CA7">
        <w:t xml:space="preserve"> </w:t>
      </w:r>
      <w:r>
        <w:t>mit</w:t>
      </w:r>
      <w:r w:rsidR="005B2CA7">
        <w:t xml:space="preserve"> </w:t>
      </w:r>
      <w:r>
        <w:t>ihr</w:t>
      </w:r>
      <w:r w:rsidR="005B2CA7">
        <w:t xml:space="preserve"> </w:t>
      </w:r>
      <w:r>
        <w:t>seelsorgerlich</w:t>
      </w:r>
      <w:r w:rsidR="005B2CA7">
        <w:t xml:space="preserve"> </w:t>
      </w:r>
      <w:r>
        <w:t>homosexuell</w:t>
      </w:r>
      <w:r w:rsidR="005B2CA7">
        <w:t xml:space="preserve"> </w:t>
      </w:r>
      <w:r>
        <w:t>empfindende</w:t>
      </w:r>
      <w:r w:rsidR="005B2CA7">
        <w:t xml:space="preserve"> </w:t>
      </w:r>
      <w:r>
        <w:t>Menschen.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Ähnliches</w:t>
      </w:r>
      <w:r w:rsidR="005B2CA7">
        <w:t xml:space="preserve"> </w:t>
      </w:r>
      <w:r>
        <w:t>berichtete</w:t>
      </w:r>
      <w:r w:rsidR="005B2CA7">
        <w:t xml:space="preserve"> </w:t>
      </w:r>
      <w:r>
        <w:t>Frank</w:t>
      </w:r>
      <w:r w:rsidR="005B2CA7">
        <w:t xml:space="preserve"> </w:t>
      </w:r>
      <w:proofErr w:type="spellStart"/>
      <w:r>
        <w:t>Worthen</w:t>
      </w:r>
      <w:proofErr w:type="spellEnd"/>
      <w:r w:rsidR="005B2CA7">
        <w:t xml:space="preserve"> </w:t>
      </w:r>
      <w:r>
        <w:t>(San</w:t>
      </w:r>
      <w:r w:rsidR="005B2CA7">
        <w:t xml:space="preserve"> </w:t>
      </w:r>
      <w:r>
        <w:t>Francisco</w:t>
      </w:r>
      <w:r w:rsidR="005B2CA7">
        <w:t xml:space="preserve"> </w:t>
      </w:r>
      <w:r>
        <w:t>und</w:t>
      </w:r>
      <w:r w:rsidR="005B2CA7">
        <w:t xml:space="preserve"> </w:t>
      </w:r>
      <w:r>
        <w:t>Manila),</w:t>
      </w:r>
      <w:r w:rsidR="005B2CA7">
        <w:t xml:space="preserve"> </w:t>
      </w:r>
      <w:r>
        <w:t>der</w:t>
      </w:r>
      <w:r w:rsidR="005B2CA7">
        <w:t xml:space="preserve"> </w:t>
      </w:r>
      <w:r>
        <w:t>Mitbegründer</w:t>
      </w:r>
      <w:r w:rsidR="005B2CA7">
        <w:t xml:space="preserve"> </w:t>
      </w:r>
      <w:r>
        <w:t>von</w:t>
      </w:r>
      <w:r w:rsidR="005B2CA7">
        <w:t xml:space="preserve"> </w:t>
      </w:r>
      <w:r>
        <w:rPr>
          <w:i/>
        </w:rPr>
        <w:t>Exodus</w:t>
      </w:r>
      <w:r w:rsidR="005B2CA7">
        <w:rPr>
          <w:i/>
        </w:rPr>
        <w:t xml:space="preserve"> </w:t>
      </w:r>
      <w:r>
        <w:rPr>
          <w:i/>
        </w:rPr>
        <w:t>International</w:t>
      </w:r>
      <w:r>
        <w:t>,</w:t>
      </w:r>
      <w:r w:rsidR="005B2CA7">
        <w:t xml:space="preserve"> </w:t>
      </w:r>
      <w:r>
        <w:t>einer</w:t>
      </w:r>
      <w:r w:rsidR="005B2CA7">
        <w:t xml:space="preserve"> </w:t>
      </w:r>
      <w:r>
        <w:t>weltweit</w:t>
      </w:r>
      <w:r w:rsidR="005B2CA7">
        <w:t xml:space="preserve"> </w:t>
      </w:r>
      <w:r>
        <w:t>tätigen</w:t>
      </w:r>
      <w:r w:rsidR="005B2CA7">
        <w:t xml:space="preserve"> </w:t>
      </w:r>
      <w:r>
        <w:t>Dachorganisation</w:t>
      </w:r>
      <w:r w:rsidR="005B2CA7">
        <w:t xml:space="preserve"> </w:t>
      </w:r>
      <w:r>
        <w:t>aller</w:t>
      </w:r>
      <w:r w:rsidR="005B2CA7">
        <w:t xml:space="preserve"> </w:t>
      </w:r>
      <w:r>
        <w:t>Gruppen,</w:t>
      </w:r>
      <w:r w:rsidR="005B2CA7">
        <w:t xml:space="preserve"> </w:t>
      </w:r>
      <w:r>
        <w:t>die</w:t>
      </w:r>
      <w:r w:rsidR="005B2CA7">
        <w:t xml:space="preserve"> </w:t>
      </w:r>
      <w:r>
        <w:t>unter</w:t>
      </w:r>
      <w:r w:rsidR="005B2CA7">
        <w:t xml:space="preserve"> </w:t>
      </w:r>
      <w:r>
        <w:t>„Ex-Schwulen“</w:t>
      </w:r>
      <w:r w:rsidR="005B2CA7">
        <w:t xml:space="preserve"> </w:t>
      </w:r>
      <w:r>
        <w:t>arbeiten.</w:t>
      </w:r>
      <w:r w:rsidR="005B2CA7">
        <w:t xml:space="preserve"> </w:t>
      </w:r>
      <w:r>
        <w:t>Als</w:t>
      </w:r>
      <w:r w:rsidR="005B2CA7">
        <w:t xml:space="preserve"> </w:t>
      </w:r>
      <w:r>
        <w:t>er</w:t>
      </w:r>
      <w:r w:rsidR="005B2CA7">
        <w:t xml:space="preserve"> </w:t>
      </w:r>
      <w:r>
        <w:t>14</w:t>
      </w:r>
      <w:r w:rsidR="005B2CA7">
        <w:t xml:space="preserve"> </w:t>
      </w:r>
      <w:r>
        <w:t>Jahre</w:t>
      </w:r>
      <w:r w:rsidR="005B2CA7">
        <w:t xml:space="preserve"> </w:t>
      </w:r>
      <w:r>
        <w:t>alt</w:t>
      </w:r>
      <w:r w:rsidR="005B2CA7">
        <w:t xml:space="preserve"> </w:t>
      </w:r>
      <w:r>
        <w:t>war,</w:t>
      </w:r>
      <w:r w:rsidR="005B2CA7">
        <w:t xml:space="preserve"> </w:t>
      </w:r>
      <w:r>
        <w:t>sei</w:t>
      </w:r>
      <w:r w:rsidR="005B2CA7">
        <w:t xml:space="preserve"> </w:t>
      </w:r>
      <w:r>
        <w:t>sein</w:t>
      </w:r>
      <w:r w:rsidR="005B2CA7">
        <w:t xml:space="preserve"> </w:t>
      </w:r>
      <w:r>
        <w:t>Vater</w:t>
      </w:r>
      <w:r w:rsidR="005B2CA7">
        <w:t xml:space="preserve"> </w:t>
      </w:r>
      <w:r>
        <w:t>gestorben.</w:t>
      </w:r>
      <w:r w:rsidR="005B2CA7">
        <w:t xml:space="preserve"> </w:t>
      </w:r>
      <w:r>
        <w:t>Daraufhin</w:t>
      </w:r>
      <w:r w:rsidR="005B2CA7">
        <w:t xml:space="preserve"> </w:t>
      </w:r>
      <w:r>
        <w:t>habe</w:t>
      </w:r>
      <w:r w:rsidR="005B2CA7">
        <w:t xml:space="preserve"> </w:t>
      </w:r>
      <w:r>
        <w:t>ihn</w:t>
      </w:r>
      <w:r w:rsidR="005B2CA7">
        <w:t xml:space="preserve"> </w:t>
      </w:r>
      <w:r>
        <w:t>ein</w:t>
      </w:r>
      <w:r w:rsidR="005B2CA7">
        <w:t xml:space="preserve"> </w:t>
      </w:r>
      <w:r>
        <w:t>Pfarrer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Lebenswelt</w:t>
      </w:r>
      <w:r w:rsidR="005B2CA7">
        <w:t xml:space="preserve"> </w:t>
      </w:r>
      <w:r>
        <w:t>homosexueller</w:t>
      </w:r>
      <w:r w:rsidR="005B2CA7">
        <w:t xml:space="preserve"> </w:t>
      </w:r>
      <w:r>
        <w:t>Menschen</w:t>
      </w:r>
      <w:r w:rsidR="005B2CA7">
        <w:t xml:space="preserve"> </w:t>
      </w:r>
      <w:r>
        <w:t>eingeführt.</w:t>
      </w:r>
      <w:r w:rsidR="005B2CA7">
        <w:t xml:space="preserve"> </w:t>
      </w:r>
      <w:r>
        <w:t>Dadurch</w:t>
      </w:r>
      <w:r w:rsidR="005B2CA7">
        <w:t xml:space="preserve"> </w:t>
      </w:r>
      <w:r>
        <w:t>sei</w:t>
      </w:r>
      <w:r w:rsidR="005B2CA7">
        <w:t xml:space="preserve"> </w:t>
      </w:r>
      <w:r>
        <w:t>er</w:t>
      </w:r>
      <w:r w:rsidR="005B2CA7">
        <w:t xml:space="preserve"> </w:t>
      </w:r>
      <w:r>
        <w:t>bis</w:t>
      </w:r>
      <w:r w:rsidR="005B2CA7">
        <w:t xml:space="preserve"> </w:t>
      </w:r>
      <w:r>
        <w:t>zu</w:t>
      </w:r>
      <w:r w:rsidR="005B2CA7">
        <w:t xml:space="preserve"> </w:t>
      </w:r>
      <w:r>
        <w:t>seinem</w:t>
      </w:r>
      <w:r w:rsidR="005B2CA7">
        <w:t xml:space="preserve"> </w:t>
      </w:r>
      <w:r>
        <w:t>44.</w:t>
      </w:r>
      <w:r w:rsidR="005B2CA7">
        <w:t xml:space="preserve"> </w:t>
      </w:r>
      <w:r>
        <w:t>Lebensjahr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</w:t>
      </w:r>
      <w:r w:rsidR="005B2CA7">
        <w:t xml:space="preserve"> </w:t>
      </w:r>
      <w:r>
        <w:t>gewesen.</w:t>
      </w:r>
      <w:r w:rsidR="005B2CA7">
        <w:t xml:space="preserve"> </w:t>
      </w:r>
      <w:r>
        <w:t>Auch</w:t>
      </w:r>
      <w:r w:rsidR="005B2CA7">
        <w:t xml:space="preserve"> </w:t>
      </w:r>
      <w:r>
        <w:t>er</w:t>
      </w:r>
      <w:r w:rsidR="005B2CA7">
        <w:t xml:space="preserve"> </w:t>
      </w:r>
      <w:r>
        <w:t>habe</w:t>
      </w:r>
      <w:r w:rsidR="005B2CA7">
        <w:t xml:space="preserve"> </w:t>
      </w:r>
      <w:r>
        <w:t>in</w:t>
      </w:r>
      <w:r w:rsidR="005B2CA7">
        <w:t xml:space="preserve"> </w:t>
      </w:r>
      <w:r>
        <w:t>dieser</w:t>
      </w:r>
      <w:r w:rsidR="005B2CA7">
        <w:t xml:space="preserve"> </w:t>
      </w:r>
      <w:r>
        <w:t>Zeit</w:t>
      </w:r>
      <w:r w:rsidR="005B2CA7">
        <w:t xml:space="preserve"> </w:t>
      </w:r>
      <w:r>
        <w:t>Selbstmordgedanken</w:t>
      </w:r>
      <w:r w:rsidR="005B2CA7">
        <w:t xml:space="preserve"> </w:t>
      </w:r>
      <w:r>
        <w:t>gehabt.</w:t>
      </w:r>
      <w:r w:rsidR="005B2CA7">
        <w:t xml:space="preserve"> </w:t>
      </w:r>
      <w:r>
        <w:t>Aufgrund</w:t>
      </w:r>
      <w:r w:rsidR="005B2CA7">
        <w:t xml:space="preserve"> </w:t>
      </w:r>
      <w:r>
        <w:t>der</w:t>
      </w:r>
      <w:r w:rsidR="005B2CA7">
        <w:t xml:space="preserve"> </w:t>
      </w:r>
      <w:r>
        <w:t>Hilfe</w:t>
      </w:r>
      <w:r w:rsidR="005B2CA7">
        <w:t xml:space="preserve"> </w:t>
      </w:r>
      <w:r>
        <w:t>durch</w:t>
      </w:r>
      <w:r w:rsidR="005B2CA7">
        <w:t xml:space="preserve"> </w:t>
      </w:r>
      <w:r>
        <w:t>einen</w:t>
      </w:r>
      <w:r w:rsidR="005B2CA7">
        <w:t xml:space="preserve"> </w:t>
      </w:r>
      <w:r>
        <w:t>anderen</w:t>
      </w:r>
      <w:r w:rsidR="005B2CA7">
        <w:t xml:space="preserve"> </w:t>
      </w:r>
      <w:r>
        <w:t>Pfarrer</w:t>
      </w:r>
      <w:r w:rsidR="005B2CA7">
        <w:t xml:space="preserve"> </w:t>
      </w:r>
      <w:r>
        <w:t>habe</w:t>
      </w:r>
      <w:r w:rsidR="005B2CA7">
        <w:t xml:space="preserve"> </w:t>
      </w:r>
      <w:r>
        <w:t>er</w:t>
      </w:r>
      <w:r w:rsidR="005B2CA7">
        <w:t xml:space="preserve"> </w:t>
      </w:r>
      <w:r>
        <w:t>jedoch</w:t>
      </w:r>
      <w:r w:rsidR="005B2CA7">
        <w:t xml:space="preserve"> </w:t>
      </w:r>
      <w:r>
        <w:t>seine</w:t>
      </w:r>
      <w:r w:rsidR="005B2CA7">
        <w:t xml:space="preserve"> </w:t>
      </w:r>
      <w:r>
        <w:t>Gleichgeschlechtlichkeit</w:t>
      </w:r>
      <w:r w:rsidR="005B2CA7">
        <w:t xml:space="preserve"> </w:t>
      </w:r>
      <w:r>
        <w:t>aufgeben</w:t>
      </w:r>
      <w:r w:rsidR="005B2CA7">
        <w:t xml:space="preserve"> </w:t>
      </w:r>
      <w:r>
        <w:t>können:</w:t>
      </w:r>
      <w:r w:rsidR="005B2CA7">
        <w:t xml:space="preserve"> </w:t>
      </w:r>
      <w:r>
        <w:t>„Gott</w:t>
      </w:r>
      <w:r w:rsidR="005B2CA7">
        <w:t xml:space="preserve"> </w:t>
      </w:r>
      <w:r>
        <w:t>kann</w:t>
      </w:r>
      <w:r w:rsidR="005B2CA7">
        <w:t xml:space="preserve"> </w:t>
      </w:r>
      <w:r>
        <w:t>jeden</w:t>
      </w:r>
      <w:r w:rsidR="005B2CA7">
        <w:t xml:space="preserve"> </w:t>
      </w:r>
      <w:r>
        <w:t>Menschen</w:t>
      </w:r>
      <w:r w:rsidR="005B2CA7">
        <w:t xml:space="preserve"> </w:t>
      </w:r>
      <w:r>
        <w:t>verändern,</w:t>
      </w:r>
      <w:r w:rsidR="005B2CA7">
        <w:t xml:space="preserve"> </w:t>
      </w:r>
      <w:r>
        <w:t>der</w:t>
      </w:r>
      <w:r w:rsidR="005B2CA7">
        <w:t xml:space="preserve"> </w:t>
      </w:r>
      <w:r>
        <w:t>sich</w:t>
      </w:r>
      <w:r w:rsidR="005B2CA7">
        <w:t xml:space="preserve"> </w:t>
      </w:r>
      <w:r>
        <w:t>entscheidet,</w:t>
      </w:r>
      <w:r w:rsidR="005B2CA7">
        <w:t xml:space="preserve"> </w:t>
      </w:r>
      <w:r>
        <w:t>konsequent</w:t>
      </w:r>
      <w:r w:rsidR="005B2CA7">
        <w:t xml:space="preserve"> </w:t>
      </w:r>
      <w:r>
        <w:t>den</w:t>
      </w:r>
      <w:r w:rsidR="005B2CA7">
        <w:t xml:space="preserve"> </w:t>
      </w:r>
      <w:r>
        <w:t>langwierigen</w:t>
      </w:r>
      <w:r w:rsidR="005B2CA7">
        <w:t xml:space="preserve"> </w:t>
      </w:r>
      <w:r>
        <w:t>Weg</w:t>
      </w:r>
      <w:r w:rsidR="005B2CA7">
        <w:t xml:space="preserve"> </w:t>
      </w:r>
      <w:r>
        <w:t>der</w:t>
      </w:r>
      <w:r w:rsidR="005B2CA7">
        <w:t xml:space="preserve"> </w:t>
      </w:r>
      <w:r>
        <w:t>Veränderung</w:t>
      </w:r>
      <w:r w:rsidR="005B2CA7">
        <w:t xml:space="preserve"> </w:t>
      </w:r>
      <w:r>
        <w:t>zu</w:t>
      </w:r>
      <w:r w:rsidR="005B2CA7">
        <w:t xml:space="preserve"> </w:t>
      </w:r>
      <w:r>
        <w:t>gehen.“</w:t>
      </w:r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5"/>
        <w:jc w:val="both"/>
      </w:pPr>
      <w:r>
        <w:t>Der</w:t>
      </w:r>
      <w:r w:rsidR="005B2CA7">
        <w:t xml:space="preserve"> </w:t>
      </w:r>
      <w:r>
        <w:t>früher</w:t>
      </w:r>
      <w:r w:rsidR="005B2CA7">
        <w:t xml:space="preserve"> </w:t>
      </w:r>
      <w:r>
        <w:t>selbst</w:t>
      </w:r>
      <w:r w:rsidR="005B2CA7">
        <w:t xml:space="preserve"> </w:t>
      </w:r>
      <w:r>
        <w:t>homosexuell</w:t>
      </w:r>
      <w:r w:rsidR="005B2CA7">
        <w:t xml:space="preserve"> </w:t>
      </w:r>
      <w:r>
        <w:t>geprägte</w:t>
      </w:r>
      <w:r w:rsidR="005B2CA7">
        <w:t xml:space="preserve"> </w:t>
      </w:r>
      <w:r>
        <w:t>Theologe</w:t>
      </w:r>
      <w:r w:rsidR="005B2CA7">
        <w:t xml:space="preserve"> </w:t>
      </w:r>
      <w:r>
        <w:t>Roland</w:t>
      </w:r>
      <w:r w:rsidR="005B2CA7">
        <w:t xml:space="preserve"> </w:t>
      </w:r>
      <w:r>
        <w:t>Werner</w:t>
      </w:r>
      <w:r w:rsidR="005B2CA7">
        <w:t xml:space="preserve"> </w:t>
      </w:r>
      <w:r>
        <w:t>(Marburg)</w:t>
      </w:r>
      <w:r w:rsidR="005B2CA7">
        <w:t xml:space="preserve"> </w:t>
      </w:r>
      <w:r>
        <w:t>ließ</w:t>
      </w:r>
      <w:r w:rsidR="005B2CA7">
        <w:t xml:space="preserve"> </w:t>
      </w:r>
      <w:r>
        <w:t>mehrere</w:t>
      </w:r>
      <w:r w:rsidR="005B2CA7">
        <w:t xml:space="preserve"> </w:t>
      </w:r>
      <w:r>
        <w:t>Männer</w:t>
      </w:r>
      <w:r w:rsidR="005B2CA7">
        <w:t xml:space="preserve"> </w:t>
      </w:r>
      <w:r>
        <w:t>zu</w:t>
      </w:r>
      <w:r w:rsidR="005B2CA7">
        <w:t xml:space="preserve"> </w:t>
      </w:r>
      <w:r>
        <w:t>Wort</w:t>
      </w:r>
      <w:r w:rsidR="005B2CA7">
        <w:t xml:space="preserve"> </w:t>
      </w:r>
      <w:r>
        <w:t>kommen,</w:t>
      </w:r>
      <w:r w:rsidR="005B2CA7">
        <w:t xml:space="preserve"> </w:t>
      </w:r>
      <w:r>
        <w:t>die</w:t>
      </w:r>
      <w:r w:rsidR="005B2CA7">
        <w:t xml:space="preserve"> </w:t>
      </w:r>
      <w:r>
        <w:t>durch</w:t>
      </w:r>
      <w:r w:rsidR="005B2CA7">
        <w:t xml:space="preserve"> </w:t>
      </w:r>
      <w:r>
        <w:t>Seelsorge</w:t>
      </w:r>
      <w:r w:rsidR="005B2CA7">
        <w:t xml:space="preserve"> </w:t>
      </w:r>
      <w:r>
        <w:t>und</w:t>
      </w:r>
      <w:r w:rsidR="005B2CA7">
        <w:t xml:space="preserve"> </w:t>
      </w:r>
      <w:r>
        <w:t>Therapie</w:t>
      </w:r>
      <w:r w:rsidR="005B2CA7">
        <w:t xml:space="preserve"> </w:t>
      </w:r>
      <w:r>
        <w:t>ihre</w:t>
      </w:r>
      <w:r w:rsidR="005B2CA7">
        <w:t xml:space="preserve"> </w:t>
      </w:r>
      <w:r>
        <w:t>homosexuellen</w:t>
      </w:r>
      <w:r w:rsidR="005B2CA7">
        <w:t xml:space="preserve"> </w:t>
      </w:r>
      <w:r>
        <w:t>Probleme</w:t>
      </w:r>
      <w:r w:rsidR="005B2CA7">
        <w:t xml:space="preserve"> </w:t>
      </w:r>
      <w:r>
        <w:t>überwunden</w:t>
      </w:r>
      <w:r w:rsidR="005B2CA7">
        <w:t xml:space="preserve"> </w:t>
      </w:r>
      <w:r>
        <w:t>hatten.</w:t>
      </w:r>
    </w:p>
    <w:p w:rsidR="006D70C7" w:rsidRDefault="006D70C7">
      <w:pPr>
        <w:pStyle w:val="Textkrper"/>
        <w:spacing w:before="10"/>
      </w:pPr>
    </w:p>
    <w:p w:rsidR="006D70C7" w:rsidRDefault="009E7DB5">
      <w:pPr>
        <w:pStyle w:val="Textkrper"/>
        <w:spacing w:line="247" w:lineRule="auto"/>
        <w:ind w:left="115" w:right="107"/>
        <w:jc w:val="both"/>
      </w:pPr>
      <w:r>
        <w:t>Derartige</w:t>
      </w:r>
      <w:r w:rsidR="005B2CA7">
        <w:t xml:space="preserve"> </w:t>
      </w:r>
      <w:r>
        <w:t>Berichte</w:t>
      </w:r>
      <w:r w:rsidR="005B2CA7">
        <w:t xml:space="preserve"> </w:t>
      </w:r>
      <w:r>
        <w:t>sind</w:t>
      </w:r>
      <w:r w:rsidR="005B2CA7">
        <w:t xml:space="preserve"> </w:t>
      </w:r>
      <w:r>
        <w:t>auch</w:t>
      </w:r>
      <w:r w:rsidR="005B2CA7">
        <w:t xml:space="preserve"> </w:t>
      </w:r>
      <w:r>
        <w:t>aus</w:t>
      </w:r>
      <w:r w:rsidR="005B2CA7">
        <w:t xml:space="preserve"> </w:t>
      </w:r>
      <w:r>
        <w:rPr>
          <w:b/>
        </w:rPr>
        <w:t>anderen</w:t>
      </w:r>
      <w:r w:rsidR="005B2CA7">
        <w:rPr>
          <w:b/>
        </w:rPr>
        <w:t xml:space="preserve"> </w:t>
      </w:r>
      <w:r>
        <w:rPr>
          <w:b/>
        </w:rPr>
        <w:t>Ländern</w:t>
      </w:r>
      <w:r w:rsidR="005B2CA7">
        <w:rPr>
          <w:b/>
        </w:rPr>
        <w:t xml:space="preserve"> </w:t>
      </w:r>
      <w:r>
        <w:t>zu</w:t>
      </w:r>
      <w:r w:rsidR="005B2CA7">
        <w:t xml:space="preserve"> </w:t>
      </w:r>
      <w:r>
        <w:t>vernehmen.</w:t>
      </w:r>
      <w:r w:rsidR="005B2CA7">
        <w:t xml:space="preserve"> </w:t>
      </w:r>
      <w:r>
        <w:t>Nur</w:t>
      </w:r>
      <w:r w:rsidR="005B2CA7">
        <w:t xml:space="preserve"> </w:t>
      </w:r>
      <w:r>
        <w:t>ein</w:t>
      </w:r>
      <w:r w:rsidR="005B2CA7">
        <w:t xml:space="preserve"> </w:t>
      </w:r>
      <w:r>
        <w:t>Beispiel: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den</w:t>
      </w:r>
      <w:r w:rsidR="005B2CA7">
        <w:t xml:space="preserve"> </w:t>
      </w:r>
      <w:r>
        <w:t>USA</w:t>
      </w:r>
      <w:r w:rsidR="005B2CA7">
        <w:t xml:space="preserve"> </w:t>
      </w:r>
      <w:r>
        <w:t>wurde</w:t>
      </w:r>
      <w:r w:rsidR="005B2CA7">
        <w:t xml:space="preserve"> </w:t>
      </w:r>
      <w:r>
        <w:t>bereits</w:t>
      </w:r>
      <w:r w:rsidR="005B2CA7">
        <w:t xml:space="preserve"> </w:t>
      </w:r>
      <w:r>
        <w:t>im</w:t>
      </w:r>
      <w:r w:rsidR="005B2CA7">
        <w:t xml:space="preserve"> </w:t>
      </w:r>
      <w:r>
        <w:t>Jahr</w:t>
      </w:r>
      <w:r w:rsidR="005B2CA7">
        <w:t xml:space="preserve"> </w:t>
      </w:r>
      <w:r>
        <w:t>1979</w:t>
      </w:r>
      <w:r w:rsidR="005B2CA7">
        <w:t xml:space="preserve"> </w:t>
      </w:r>
      <w:r>
        <w:t>eine</w:t>
      </w:r>
      <w:r w:rsidR="005B2CA7">
        <w:t xml:space="preserve"> </w:t>
      </w:r>
      <w:r>
        <w:t>über</w:t>
      </w:r>
      <w:r w:rsidR="005B2CA7">
        <w:t xml:space="preserve"> </w:t>
      </w:r>
      <w:r>
        <w:t>15</w:t>
      </w:r>
      <w:r w:rsidR="005B2CA7">
        <w:t xml:space="preserve"> </w:t>
      </w:r>
      <w:r>
        <w:t>Jahre</w:t>
      </w:r>
      <w:r w:rsidR="005B2CA7">
        <w:t xml:space="preserve"> </w:t>
      </w:r>
      <w:r>
        <w:t>währende</w:t>
      </w:r>
      <w:r w:rsidR="005B2CA7">
        <w:t xml:space="preserve"> </w:t>
      </w:r>
      <w:r>
        <w:t>Studie</w:t>
      </w:r>
      <w:r w:rsidR="005B2CA7">
        <w:t xml:space="preserve"> </w:t>
      </w:r>
      <w:r>
        <w:t>(</w:t>
      </w:r>
      <w:proofErr w:type="spellStart"/>
      <w:r>
        <w:rPr>
          <w:i/>
        </w:rPr>
        <w:t>Homosexuality</w:t>
      </w:r>
      <w:proofErr w:type="spellEnd"/>
      <w:r w:rsidR="005B2CA7">
        <w:rPr>
          <w:i/>
        </w:rPr>
        <w:t xml:space="preserve"> </w:t>
      </w:r>
      <w:r>
        <w:rPr>
          <w:i/>
        </w:rPr>
        <w:t>in</w:t>
      </w:r>
      <w:r w:rsidR="005B2CA7">
        <w:rPr>
          <w:i/>
        </w:rPr>
        <w:t xml:space="preserve"> </w:t>
      </w:r>
      <w:proofErr w:type="spellStart"/>
      <w:r>
        <w:rPr>
          <w:i/>
        </w:rPr>
        <w:t>Perspective</w:t>
      </w:r>
      <w:proofErr w:type="spellEnd"/>
      <w:r>
        <w:rPr>
          <w:i/>
        </w:rPr>
        <w:t>)</w:t>
      </w:r>
      <w:r w:rsidR="005B2CA7">
        <w:rPr>
          <w:i/>
        </w:rPr>
        <w:t xml:space="preserve"> </w:t>
      </w:r>
      <w:r>
        <w:t>veröffentlicht.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einem</w:t>
      </w:r>
      <w:r w:rsidR="005B2CA7">
        <w:t xml:space="preserve"> </w:t>
      </w:r>
      <w:r>
        <w:t>Programm</w:t>
      </w:r>
      <w:r w:rsidR="005B2CA7">
        <w:t xml:space="preserve"> </w:t>
      </w:r>
      <w:r>
        <w:t>wurden</w:t>
      </w:r>
      <w:r w:rsidR="005B2CA7">
        <w:t xml:space="preserve"> </w:t>
      </w:r>
      <w:r>
        <w:t>67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gemäß</w:t>
      </w:r>
      <w:r w:rsidR="005B2CA7">
        <w:t xml:space="preserve"> </w:t>
      </w:r>
      <w:r>
        <w:t>der</w:t>
      </w:r>
      <w:r w:rsidR="005B2CA7">
        <w:t xml:space="preserve"> </w:t>
      </w:r>
      <w:r>
        <w:t>klassischen</w:t>
      </w:r>
      <w:r w:rsidR="005B2CA7">
        <w:t xml:space="preserve"> </w:t>
      </w:r>
      <w:r>
        <w:rPr>
          <w:i/>
        </w:rPr>
        <w:t>Kinsey-Skala</w:t>
      </w:r>
      <w:r w:rsidR="005B2CA7">
        <w:rPr>
          <w:i/>
        </w:rPr>
        <w:t xml:space="preserve"> </w:t>
      </w:r>
      <w:r>
        <w:t>vorherrschend</w:t>
      </w:r>
      <w:r w:rsidR="005B2CA7">
        <w:t xml:space="preserve"> </w:t>
      </w:r>
      <w:r>
        <w:t>bis</w:t>
      </w:r>
      <w:r w:rsidR="005B2CA7">
        <w:t xml:space="preserve"> </w:t>
      </w:r>
      <w:r>
        <w:t>ausschließlich</w:t>
      </w:r>
      <w:r w:rsidR="005B2CA7">
        <w:t xml:space="preserve"> </w:t>
      </w:r>
      <w:r>
        <w:t>homophil</w:t>
      </w:r>
      <w:r w:rsidR="005B2CA7">
        <w:t xml:space="preserve"> </w:t>
      </w:r>
      <w:r>
        <w:t>waren,</w:t>
      </w:r>
      <w:r w:rsidR="005B2CA7">
        <w:t xml:space="preserve"> </w:t>
      </w:r>
      <w:r>
        <w:t>behandelt.</w:t>
      </w:r>
      <w:r w:rsidR="005B2CA7">
        <w:t xml:space="preserve"> </w:t>
      </w:r>
      <w:r>
        <w:t>Von</w:t>
      </w:r>
      <w:r w:rsidR="005B2CA7">
        <w:t xml:space="preserve"> </w:t>
      </w:r>
      <w:r>
        <w:t>ihnen</w:t>
      </w:r>
      <w:r w:rsidR="005B2CA7">
        <w:t xml:space="preserve"> </w:t>
      </w:r>
      <w:r>
        <w:t>wurden</w:t>
      </w:r>
      <w:r w:rsidR="005B2CA7">
        <w:t xml:space="preserve"> </w:t>
      </w:r>
      <w:r>
        <w:t>65</w:t>
      </w:r>
      <w:r w:rsidR="005B2CA7">
        <w:t xml:space="preserve"> </w:t>
      </w:r>
      <w:r>
        <w:t>%</w:t>
      </w:r>
      <w:r w:rsidR="005B2CA7">
        <w:t xml:space="preserve"> </w:t>
      </w:r>
      <w:r>
        <w:t>geheilt.</w:t>
      </w:r>
      <w:r w:rsidR="005B2CA7">
        <w:t xml:space="preserve"> </w:t>
      </w:r>
      <w:r>
        <w:t>Wichtig</w:t>
      </w:r>
      <w:r w:rsidR="005B2CA7">
        <w:t xml:space="preserve"> </w:t>
      </w:r>
      <w:r>
        <w:t>für</w:t>
      </w:r>
      <w:r w:rsidR="005B2CA7">
        <w:t xml:space="preserve"> </w:t>
      </w:r>
      <w:r>
        <w:t>den</w:t>
      </w:r>
      <w:r w:rsidR="005B2CA7">
        <w:t xml:space="preserve"> </w:t>
      </w:r>
      <w:r>
        <w:t>Erfolg,</w:t>
      </w:r>
      <w:r w:rsidR="005B2CA7">
        <w:t xml:space="preserve"> </w:t>
      </w:r>
      <w:r>
        <w:t>so</w:t>
      </w:r>
      <w:r w:rsidR="005B2CA7">
        <w:t xml:space="preserve"> </w:t>
      </w:r>
      <w:r>
        <w:t>die</w:t>
      </w:r>
      <w:r w:rsidR="005B2CA7">
        <w:t xml:space="preserve"> </w:t>
      </w:r>
      <w:r>
        <w:t>Studie,</w:t>
      </w:r>
      <w:r w:rsidR="005B2CA7">
        <w:t xml:space="preserve"> </w:t>
      </w:r>
      <w:r>
        <w:t>waren</w:t>
      </w:r>
      <w:r w:rsidR="005B2CA7">
        <w:t xml:space="preserve"> </w:t>
      </w:r>
      <w:r>
        <w:t>vier</w:t>
      </w:r>
      <w:r w:rsidR="005B2CA7">
        <w:t xml:space="preserve"> </w:t>
      </w:r>
      <w:r>
        <w:t>Aspekte:</w:t>
      </w:r>
      <w:r w:rsidR="005B2CA7">
        <w:t xml:space="preserve"> </w:t>
      </w:r>
      <w:r>
        <w:t>Erstens,</w:t>
      </w:r>
      <w:r w:rsidR="005B2CA7">
        <w:t xml:space="preserve"> </w:t>
      </w:r>
      <w:r>
        <w:t>der</w:t>
      </w:r>
      <w:r w:rsidR="005B2CA7">
        <w:t xml:space="preserve"> </w:t>
      </w:r>
      <w:r>
        <w:t>entschiedene</w:t>
      </w:r>
      <w:r w:rsidR="005B2CA7">
        <w:t xml:space="preserve"> </w:t>
      </w:r>
      <w:r>
        <w:t>Wille,</w:t>
      </w:r>
      <w:r w:rsidR="005B2CA7">
        <w:t xml:space="preserve"> </w:t>
      </w:r>
      <w:r>
        <w:t>eine</w:t>
      </w:r>
      <w:r w:rsidR="005B2CA7">
        <w:t xml:space="preserve"> </w:t>
      </w:r>
      <w:r>
        <w:t>Veränderung</w:t>
      </w:r>
      <w:r w:rsidR="005B2CA7">
        <w:t xml:space="preserve"> </w:t>
      </w:r>
      <w:r>
        <w:t>zu</w:t>
      </w:r>
      <w:r w:rsidR="005B2CA7">
        <w:t xml:space="preserve"> </w:t>
      </w:r>
      <w:r>
        <w:t>wollen,</w:t>
      </w:r>
      <w:r w:rsidR="005B2CA7">
        <w:t xml:space="preserve"> </w:t>
      </w:r>
      <w:r>
        <w:t>zweitens,</w:t>
      </w:r>
      <w:r w:rsidR="005B2CA7">
        <w:t xml:space="preserve"> </w:t>
      </w:r>
      <w:r>
        <w:t>der</w:t>
      </w:r>
      <w:r w:rsidR="005B2CA7">
        <w:t xml:space="preserve"> </w:t>
      </w:r>
      <w:r>
        <w:t>Glaube,</w:t>
      </w:r>
      <w:r w:rsidR="005B2CA7">
        <w:t xml:space="preserve"> </w:t>
      </w:r>
      <w:r>
        <w:t>dass</w:t>
      </w:r>
      <w:r w:rsidR="005B2CA7">
        <w:t xml:space="preserve"> </w:t>
      </w:r>
      <w:r>
        <w:t>Veränderung</w:t>
      </w:r>
      <w:r w:rsidR="005B2CA7">
        <w:t xml:space="preserve"> </w:t>
      </w:r>
      <w:r>
        <w:t>möglich</w:t>
      </w:r>
      <w:r w:rsidR="005B2CA7">
        <w:t xml:space="preserve"> </w:t>
      </w:r>
      <w:r>
        <w:t>ist,</w:t>
      </w:r>
      <w:r w:rsidR="005B2CA7">
        <w:t xml:space="preserve"> </w:t>
      </w:r>
      <w:r>
        <w:t>drittens,</w:t>
      </w:r>
      <w:r w:rsidR="005B2CA7">
        <w:t xml:space="preserve"> </w:t>
      </w:r>
      <w:r>
        <w:t>das</w:t>
      </w:r>
      <w:r w:rsidR="005B2CA7">
        <w:t xml:space="preserve"> </w:t>
      </w:r>
      <w:r>
        <w:t>Lebensalter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bisherige</w:t>
      </w:r>
      <w:r w:rsidR="005B2CA7">
        <w:t xml:space="preserve"> </w:t>
      </w:r>
      <w:r>
        <w:t>Dauer</w:t>
      </w:r>
      <w:r w:rsidR="005B2CA7">
        <w:t xml:space="preserve"> </w:t>
      </w:r>
      <w:r>
        <w:t>der</w:t>
      </w:r>
      <w:r w:rsidR="005B2CA7">
        <w:t xml:space="preserve"> </w:t>
      </w:r>
      <w:r>
        <w:t>homosexuellen</w:t>
      </w:r>
      <w:r w:rsidR="005B2CA7">
        <w:t xml:space="preserve"> </w:t>
      </w:r>
      <w:r>
        <w:t>Orientierung</w:t>
      </w:r>
      <w:r w:rsidR="005B2CA7">
        <w:t xml:space="preserve"> </w:t>
      </w:r>
      <w:r>
        <w:t>(je</w:t>
      </w:r>
      <w:r w:rsidR="005B2CA7">
        <w:t xml:space="preserve"> </w:t>
      </w:r>
      <w:r>
        <w:t>länger</w:t>
      </w:r>
      <w:r w:rsidR="005B2CA7">
        <w:rPr>
          <w:spacing w:val="-32"/>
        </w:rPr>
        <w:t xml:space="preserve"> </w:t>
      </w:r>
      <w:r>
        <w:t>man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</w:t>
      </w:r>
      <w:r w:rsidR="005B2CA7">
        <w:t xml:space="preserve"> </w:t>
      </w:r>
      <w:r>
        <w:t>hatte,</w:t>
      </w:r>
      <w:r w:rsidR="005B2CA7">
        <w:t xml:space="preserve"> </w:t>
      </w:r>
      <w:r>
        <w:t>desto</w:t>
      </w:r>
      <w:r w:rsidR="005B2CA7">
        <w:t xml:space="preserve"> </w:t>
      </w:r>
      <w:r>
        <w:t>schwieriger</w:t>
      </w:r>
      <w:r w:rsidR="005B2CA7">
        <w:t xml:space="preserve"> </w:t>
      </w:r>
      <w:r>
        <w:t>erschien</w:t>
      </w:r>
      <w:r w:rsidR="005B2CA7">
        <w:t xml:space="preserve"> </w:t>
      </w:r>
      <w:r>
        <w:t>die</w:t>
      </w:r>
      <w:r w:rsidR="005B2CA7">
        <w:t xml:space="preserve"> </w:t>
      </w:r>
      <w:r>
        <w:t>Veränderung),</w:t>
      </w:r>
      <w:r w:rsidR="005B2CA7">
        <w:t xml:space="preserve"> </w:t>
      </w:r>
      <w:r>
        <w:t>viertens,</w:t>
      </w:r>
      <w:r w:rsidR="005B2CA7">
        <w:t xml:space="preserve"> </w:t>
      </w:r>
      <w:r>
        <w:t>die</w:t>
      </w:r>
      <w:r w:rsidR="005B2CA7">
        <w:t xml:space="preserve"> </w:t>
      </w:r>
      <w:r>
        <w:t>Überzeugung,</w:t>
      </w:r>
      <w:r w:rsidR="005B2CA7">
        <w:t xml:space="preserve"> </w:t>
      </w:r>
      <w:r>
        <w:t>der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werde</w:t>
      </w:r>
      <w:r w:rsidR="005B2CA7">
        <w:t xml:space="preserve"> </w:t>
      </w:r>
      <w:r>
        <w:t>von</w:t>
      </w:r>
      <w:r w:rsidR="005B2CA7">
        <w:t xml:space="preserve"> </w:t>
      </w:r>
      <w:r>
        <w:t>anderen</w:t>
      </w:r>
      <w:r w:rsidR="005B2CA7">
        <w:t xml:space="preserve"> </w:t>
      </w:r>
      <w:r>
        <w:t>Menschen</w:t>
      </w:r>
      <w:r w:rsidR="005B2CA7">
        <w:rPr>
          <w:spacing w:val="-12"/>
        </w:rPr>
        <w:t xml:space="preserve"> </w:t>
      </w:r>
      <w:r>
        <w:t>angenommen.</w:t>
      </w:r>
    </w:p>
    <w:p w:rsidR="006D70C7" w:rsidRDefault="006D70C7">
      <w:pPr>
        <w:pStyle w:val="Textkrper"/>
        <w:spacing w:before="2"/>
      </w:pPr>
    </w:p>
    <w:p w:rsidR="006D70C7" w:rsidRDefault="009E7DB5" w:rsidP="007423A2">
      <w:pPr>
        <w:pStyle w:val="Textkrper"/>
        <w:spacing w:before="1" w:line="247" w:lineRule="auto"/>
        <w:ind w:left="115" w:right="109"/>
        <w:jc w:val="both"/>
      </w:pPr>
      <w:r>
        <w:t>Der</w:t>
      </w:r>
      <w:r w:rsidR="005B2CA7">
        <w:t xml:space="preserve"> </w:t>
      </w:r>
      <w:r>
        <w:t>reformierte</w:t>
      </w:r>
      <w:r w:rsidR="005B2CA7">
        <w:t xml:space="preserve"> </w:t>
      </w:r>
      <w:r>
        <w:t>Theologe</w:t>
      </w:r>
      <w:r w:rsidR="005B2CA7">
        <w:t xml:space="preserve"> </w:t>
      </w:r>
      <w:r>
        <w:rPr>
          <w:b/>
        </w:rPr>
        <w:t>J.</w:t>
      </w:r>
      <w:r w:rsidR="005B2CA7">
        <w:rPr>
          <w:b/>
        </w:rPr>
        <w:t xml:space="preserve"> </w:t>
      </w:r>
      <w:r>
        <w:rPr>
          <w:b/>
        </w:rPr>
        <w:t>Adams</w:t>
      </w:r>
      <w:r w:rsidR="005B2CA7">
        <w:rPr>
          <w:b/>
        </w:rPr>
        <w:t xml:space="preserve"> </w:t>
      </w:r>
      <w:r>
        <w:t>-</w:t>
      </w:r>
      <w:r w:rsidR="005B2CA7">
        <w:t xml:space="preserve"> </w:t>
      </w:r>
      <w:r>
        <w:t>er</w:t>
      </w:r>
      <w:r w:rsidR="005B2CA7">
        <w:t xml:space="preserve"> </w:t>
      </w:r>
      <w:r>
        <w:t>leitete</w:t>
      </w:r>
      <w:r w:rsidR="005B2CA7">
        <w:t xml:space="preserve"> </w:t>
      </w:r>
      <w:r>
        <w:t>ein</w:t>
      </w:r>
      <w:r w:rsidR="005B2CA7">
        <w:t xml:space="preserve"> </w:t>
      </w:r>
      <w:r>
        <w:t>bekanntes</w:t>
      </w:r>
      <w:r w:rsidR="005B2CA7">
        <w:t xml:space="preserve"> </w:t>
      </w:r>
      <w:r>
        <w:t>und</w:t>
      </w:r>
      <w:r w:rsidR="005B2CA7">
        <w:t xml:space="preserve"> </w:t>
      </w:r>
      <w:r>
        <w:t>stark</w:t>
      </w:r>
      <w:r w:rsidR="005B2CA7">
        <w:t xml:space="preserve"> </w:t>
      </w:r>
      <w:r>
        <w:t>frequentiertes</w:t>
      </w:r>
      <w:r w:rsidR="005B2CA7">
        <w:t xml:space="preserve"> </w:t>
      </w:r>
      <w:r>
        <w:t>Lebenshilfezentrum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USA</w:t>
      </w:r>
      <w:r w:rsidR="005B2CA7">
        <w:t xml:space="preserve"> </w:t>
      </w:r>
      <w:r>
        <w:t>-</w:t>
      </w:r>
      <w:r w:rsidR="005B2CA7">
        <w:t xml:space="preserve"> </w:t>
      </w:r>
      <w:r>
        <w:t>verweist</w:t>
      </w:r>
      <w:r w:rsidR="005B2CA7">
        <w:t xml:space="preserve"> </w:t>
      </w:r>
      <w:r>
        <w:t>ebenfalls</w:t>
      </w:r>
      <w:r w:rsidR="005B2CA7">
        <w:t xml:space="preserve"> </w:t>
      </w:r>
      <w:r>
        <w:t>auf</w:t>
      </w:r>
      <w:r w:rsidR="005B2CA7">
        <w:t xml:space="preserve"> </w:t>
      </w:r>
      <w:r>
        <w:t>zahlreiche</w:t>
      </w:r>
      <w:r w:rsidR="005B2CA7">
        <w:t xml:space="preserve"> </w:t>
      </w:r>
      <w:r>
        <w:t>Erfolge.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persönlichen</w:t>
      </w:r>
      <w:r w:rsidR="005B2CA7">
        <w:t xml:space="preserve"> </w:t>
      </w:r>
      <w:r>
        <w:t>Gespräch</w:t>
      </w:r>
      <w:r w:rsidR="005B2CA7">
        <w:t xml:space="preserve"> </w:t>
      </w:r>
      <w:r>
        <w:t>äußerte</w:t>
      </w:r>
      <w:r w:rsidR="005B2CA7">
        <w:t xml:space="preserve"> </w:t>
      </w:r>
      <w:r>
        <w:t>er</w:t>
      </w:r>
      <w:r w:rsidR="005B2CA7">
        <w:t xml:space="preserve"> </w:t>
      </w:r>
      <w:r>
        <w:t>einmal,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bis</w:t>
      </w:r>
      <w:r w:rsidR="005B2CA7">
        <w:t xml:space="preserve"> </w:t>
      </w:r>
      <w:r>
        <w:t>jetzt</w:t>
      </w:r>
      <w:r w:rsidR="005B2CA7">
        <w:t xml:space="preserve"> </w:t>
      </w:r>
      <w:r>
        <w:t>nur</w:t>
      </w:r>
      <w:r w:rsidR="005B2CA7">
        <w:t xml:space="preserve"> </w:t>
      </w:r>
      <w:r>
        <w:t>von</w:t>
      </w:r>
      <w:r w:rsidR="005B2CA7">
        <w:t xml:space="preserve"> </w:t>
      </w:r>
      <w:r>
        <w:t>drei</w:t>
      </w:r>
      <w:r w:rsidR="005B2CA7">
        <w:t xml:space="preserve"> </w:t>
      </w:r>
      <w:r>
        <w:t>Mi</w:t>
      </w:r>
      <w:r w:rsidR="007423A2">
        <w:t>ss</w:t>
      </w:r>
      <w:r>
        <w:t>erfolgen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Behandlung</w:t>
      </w:r>
      <w:r w:rsidR="005B2CA7">
        <w:t xml:space="preserve"> </w:t>
      </w:r>
      <w:r>
        <w:t>von</w:t>
      </w:r>
      <w:r w:rsidR="005B2CA7">
        <w:t xml:space="preserve"> </w:t>
      </w:r>
      <w:r>
        <w:t>zig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</w:t>
      </w:r>
      <w:r w:rsidR="005B2CA7">
        <w:t xml:space="preserve"> </w:t>
      </w:r>
      <w:r>
        <w:t>Menschen</w:t>
      </w:r>
      <w:r w:rsidR="005B2CA7">
        <w:t xml:space="preserve"> </w:t>
      </w:r>
      <w:r>
        <w:t>wisse.</w:t>
      </w:r>
      <w:r w:rsidR="005B2CA7">
        <w:t xml:space="preserve"> </w:t>
      </w:r>
      <w:r>
        <w:t>Diese</w:t>
      </w:r>
      <w:r w:rsidR="005B2CA7">
        <w:t xml:space="preserve"> </w:t>
      </w:r>
      <w:r>
        <w:t>seien</w:t>
      </w:r>
      <w:r w:rsidR="005B2CA7">
        <w:t xml:space="preserve"> </w:t>
      </w:r>
      <w:r>
        <w:t>ausnahmslos</w:t>
      </w:r>
      <w:r w:rsidR="005B2CA7">
        <w:t xml:space="preserve"> </w:t>
      </w:r>
      <w:r>
        <w:t>auf</w:t>
      </w:r>
      <w:r w:rsidR="005B2CA7">
        <w:t xml:space="preserve"> </w:t>
      </w:r>
      <w:r>
        <w:t>mangelnde</w:t>
      </w:r>
      <w:r w:rsidR="005B2CA7">
        <w:t xml:space="preserve"> </w:t>
      </w:r>
      <w:r>
        <w:t>Bereitschaft</w:t>
      </w:r>
      <w:r w:rsidR="005B2CA7">
        <w:t xml:space="preserve"> </w:t>
      </w:r>
      <w:r>
        <w:t>der</w:t>
      </w:r>
      <w:r w:rsidR="005B2CA7">
        <w:t xml:space="preserve"> </w:t>
      </w:r>
      <w:r>
        <w:t>Ratsuchenden</w:t>
      </w:r>
      <w:r w:rsidR="005B2CA7">
        <w:t xml:space="preserve"> </w:t>
      </w:r>
      <w:r>
        <w:t>zur</w:t>
      </w:r>
      <w:r w:rsidR="005B2CA7">
        <w:t xml:space="preserve"> </w:t>
      </w:r>
      <w:r>
        <w:t>Mitarbeit</w:t>
      </w:r>
      <w:r w:rsidR="005B2CA7">
        <w:t xml:space="preserve"> </w:t>
      </w:r>
      <w:r>
        <w:t>zurückzuführen.</w:t>
      </w:r>
      <w:r w:rsidR="005B2CA7">
        <w:t xml:space="preserve"> </w:t>
      </w:r>
      <w:r>
        <w:t>Adams</w:t>
      </w:r>
      <w:r w:rsidR="005B2CA7">
        <w:t xml:space="preserve"> </w:t>
      </w:r>
      <w:r>
        <w:t>lehnt</w:t>
      </w:r>
      <w:r w:rsidR="005B2CA7">
        <w:t xml:space="preserve"> </w:t>
      </w:r>
      <w:r>
        <w:t>es</w:t>
      </w:r>
      <w:r w:rsidR="005B2CA7">
        <w:t xml:space="preserve"> </w:t>
      </w:r>
      <w:r>
        <w:t>ab,</w:t>
      </w:r>
      <w:r w:rsidR="005B2CA7">
        <w:t xml:space="preserve"> </w:t>
      </w:r>
      <w:r>
        <w:t>die</w:t>
      </w:r>
      <w:r w:rsidR="005B2CA7">
        <w:t xml:space="preserve"> </w:t>
      </w:r>
      <w:r>
        <w:t>Ursache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wie</w:t>
      </w:r>
      <w:r w:rsidR="005B2CA7">
        <w:t xml:space="preserve"> </w:t>
      </w:r>
      <w:r>
        <w:t>auch</w:t>
      </w:r>
      <w:r w:rsidR="005B2CA7">
        <w:t xml:space="preserve"> </w:t>
      </w:r>
      <w:r>
        <w:t>immer</w:t>
      </w:r>
      <w:r w:rsidR="005B2CA7">
        <w:t xml:space="preserve"> </w:t>
      </w:r>
      <w:r>
        <w:t>vererbten</w:t>
      </w:r>
      <w:r w:rsidR="005B2CA7">
        <w:t xml:space="preserve"> </w:t>
      </w:r>
      <w:r>
        <w:t>Veranlagung</w:t>
      </w:r>
      <w:r w:rsidR="005B2CA7">
        <w:t xml:space="preserve"> </w:t>
      </w:r>
      <w:r>
        <w:t>zu</w:t>
      </w:r>
      <w:r w:rsidR="005B2CA7">
        <w:t xml:space="preserve"> </w:t>
      </w:r>
      <w:r>
        <w:t>suchen.</w:t>
      </w:r>
      <w:r w:rsidR="005B2CA7">
        <w:t xml:space="preserve"> </w:t>
      </w:r>
      <w:r>
        <w:t>Er</w:t>
      </w:r>
      <w:r w:rsidR="005B2CA7">
        <w:t xml:space="preserve"> </w:t>
      </w:r>
      <w:r>
        <w:t>findet</w:t>
      </w:r>
      <w:r w:rsidR="005B2CA7">
        <w:t xml:space="preserve"> </w:t>
      </w:r>
      <w:r>
        <w:t>sie</w:t>
      </w:r>
      <w:r w:rsidR="005B2CA7">
        <w:t xml:space="preserve"> </w:t>
      </w:r>
      <w:r>
        <w:t>darin,</w:t>
      </w:r>
      <w:r w:rsidR="005B2CA7">
        <w:t xml:space="preserve"> </w:t>
      </w:r>
      <w:r>
        <w:t>dass</w:t>
      </w:r>
      <w:r w:rsidR="005B2CA7">
        <w:t xml:space="preserve"> </w:t>
      </w:r>
      <w:r>
        <w:t>jemand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ausübt,</w:t>
      </w:r>
      <w:r w:rsidR="005B2CA7">
        <w:t xml:space="preserve"> </w:t>
      </w:r>
      <w:r>
        <w:t>die</w:t>
      </w:r>
      <w:r w:rsidR="005B2CA7">
        <w:t xml:space="preserve"> </w:t>
      </w:r>
      <w:r>
        <w:t>dann</w:t>
      </w:r>
      <w:r w:rsidR="005B2CA7">
        <w:t xml:space="preserve"> </w:t>
      </w:r>
      <w:r>
        <w:t>zur</w:t>
      </w:r>
      <w:r w:rsidR="005B2CA7">
        <w:t xml:space="preserve"> </w:t>
      </w:r>
      <w:r>
        <w:t>Lebensgewohnheit</w:t>
      </w:r>
      <w:r w:rsidR="005B2CA7">
        <w:t xml:space="preserve"> </w:t>
      </w:r>
      <w:r>
        <w:t>werden.</w:t>
      </w:r>
    </w:p>
    <w:p w:rsidR="006D70C7" w:rsidRDefault="006D70C7">
      <w:pPr>
        <w:pStyle w:val="Textkrper"/>
        <w:spacing w:before="11"/>
        <w:rPr>
          <w:sz w:val="23"/>
        </w:rPr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Adams</w:t>
      </w:r>
      <w:r w:rsidR="005B2CA7">
        <w:t xml:space="preserve"> </w:t>
      </w:r>
      <w:r>
        <w:t>schlägt</w:t>
      </w:r>
      <w:r w:rsidR="005B2CA7">
        <w:t xml:space="preserve"> </w:t>
      </w:r>
      <w:r>
        <w:t>folgende</w:t>
      </w:r>
      <w:r w:rsidR="005B2CA7">
        <w:t xml:space="preserve"> </w:t>
      </w:r>
      <w:r>
        <w:t>Therapie</w:t>
      </w:r>
      <w:r w:rsidR="005B2CA7">
        <w:t xml:space="preserve"> </w:t>
      </w:r>
      <w:r>
        <w:t>vor:</w:t>
      </w:r>
      <w:r w:rsidR="005B2CA7">
        <w:t xml:space="preserve"> </w:t>
      </w:r>
      <w:r>
        <w:t>Wie</w:t>
      </w:r>
      <w:r w:rsidR="005B2CA7">
        <w:t xml:space="preserve"> </w:t>
      </w:r>
      <w:r>
        <w:t>andere</w:t>
      </w:r>
      <w:r w:rsidR="005B2CA7">
        <w:t xml:space="preserve"> </w:t>
      </w:r>
      <w:r>
        <w:t>sündhafte</w:t>
      </w:r>
      <w:r w:rsidR="005B2CA7">
        <w:t xml:space="preserve"> </w:t>
      </w:r>
      <w:r>
        <w:t>Verhaltensmuster</w:t>
      </w:r>
      <w:r w:rsidR="005B2CA7">
        <w:t xml:space="preserve"> </w:t>
      </w:r>
      <w:r>
        <w:t>müsse</w:t>
      </w:r>
      <w:r w:rsidR="005B2CA7">
        <w:t xml:space="preserve"> </w:t>
      </w:r>
      <w:r>
        <w:t>auch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abgelegt</w:t>
      </w:r>
      <w:r w:rsidR="005B2CA7">
        <w:t xml:space="preserve"> </w:t>
      </w:r>
      <w:r>
        <w:t>werden</w:t>
      </w:r>
      <w:r w:rsidR="005B2CA7">
        <w:t xml:space="preserve"> </w:t>
      </w:r>
      <w:r>
        <w:t>und</w:t>
      </w:r>
      <w:r w:rsidR="005B2CA7">
        <w:t xml:space="preserve"> </w:t>
      </w:r>
      <w:r>
        <w:t>durch</w:t>
      </w:r>
      <w:r w:rsidR="005B2CA7">
        <w:t xml:space="preserve"> </w:t>
      </w:r>
      <w:r>
        <w:t>neue,</w:t>
      </w:r>
      <w:r w:rsidR="005B2CA7">
        <w:t xml:space="preserve"> </w:t>
      </w:r>
      <w:r>
        <w:t>biblische</w:t>
      </w:r>
      <w:r w:rsidR="005B2CA7">
        <w:t xml:space="preserve"> </w:t>
      </w:r>
      <w:r>
        <w:t>ersetzt</w:t>
      </w:r>
      <w:r w:rsidR="005B2CA7">
        <w:t xml:space="preserve"> </w:t>
      </w:r>
      <w:r>
        <w:t>werden.</w:t>
      </w:r>
      <w:r w:rsidR="005B2CA7">
        <w:t xml:space="preserve"> </w:t>
      </w:r>
      <w:r>
        <w:t>Diese</w:t>
      </w:r>
      <w:r w:rsidR="005B2CA7">
        <w:t xml:space="preserve"> </w:t>
      </w:r>
      <w:r>
        <w:t>Veränderung</w:t>
      </w:r>
      <w:r w:rsidR="005B2CA7">
        <w:t xml:space="preserve"> </w:t>
      </w:r>
      <w:r>
        <w:t>vollzieht</w:t>
      </w:r>
      <w:r w:rsidR="005B2CA7">
        <w:t xml:space="preserve"> </w:t>
      </w:r>
      <w:r>
        <w:t>sich,</w:t>
      </w:r>
      <w:r w:rsidR="005B2CA7">
        <w:t xml:space="preserve"> </w:t>
      </w:r>
      <w:r>
        <w:t>so</w:t>
      </w:r>
      <w:r w:rsidR="005B2CA7">
        <w:t xml:space="preserve"> </w:t>
      </w:r>
      <w:r>
        <w:t>Adams,</w:t>
      </w:r>
      <w:r w:rsidR="005B2CA7">
        <w:t xml:space="preserve"> </w:t>
      </w:r>
      <w:r>
        <w:t>in</w:t>
      </w:r>
      <w:r w:rsidR="005B2CA7">
        <w:t xml:space="preserve"> </w:t>
      </w:r>
      <w:r>
        <w:t>mehreren</w:t>
      </w:r>
      <w:r w:rsidR="005B2CA7">
        <w:t xml:space="preserve"> </w:t>
      </w:r>
      <w:r>
        <w:t>Schritten:</w:t>
      </w:r>
      <w:r w:rsidR="005B2CA7">
        <w:t xml:space="preserve"> </w:t>
      </w:r>
      <w:r>
        <w:t>Als</w:t>
      </w:r>
      <w:r w:rsidR="005B2CA7">
        <w:t xml:space="preserve"> </w:t>
      </w:r>
      <w:r>
        <w:t>erstes</w:t>
      </w:r>
      <w:r w:rsidR="005B2CA7">
        <w:t xml:space="preserve"> </w:t>
      </w:r>
      <w:r>
        <w:t>mu</w:t>
      </w:r>
      <w:r w:rsidR="007423A2">
        <w:t>ss</w:t>
      </w:r>
      <w:r w:rsidR="005B2CA7">
        <w:t xml:space="preserve"> </w:t>
      </w:r>
      <w:r>
        <w:t>der</w:t>
      </w:r>
      <w:r w:rsidR="005B2CA7">
        <w:t xml:space="preserve"> </w:t>
      </w:r>
      <w:r>
        <w:t>Homosexuelle</w:t>
      </w:r>
      <w:r w:rsidR="005B2CA7">
        <w:t xml:space="preserve"> </w:t>
      </w:r>
      <w:r>
        <w:t>alle</w:t>
      </w:r>
      <w:r w:rsidR="005B2CA7">
        <w:t xml:space="preserve"> </w:t>
      </w:r>
      <w:r>
        <w:t>Beziehungen</w:t>
      </w:r>
      <w:r w:rsidR="005B2CA7">
        <w:t xml:space="preserve"> </w:t>
      </w:r>
      <w:r>
        <w:t>und</w:t>
      </w:r>
      <w:r w:rsidR="005B2CA7">
        <w:t xml:space="preserve"> </w:t>
      </w:r>
      <w:r>
        <w:t>Freundschaften</w:t>
      </w:r>
      <w:r w:rsidR="005B2CA7">
        <w:t xml:space="preserve"> </w:t>
      </w:r>
      <w:r>
        <w:t>mit</w:t>
      </w:r>
      <w:r w:rsidR="005B2CA7">
        <w:t xml:space="preserve"> </w:t>
      </w:r>
      <w:r>
        <w:t>anderen</w:t>
      </w:r>
      <w:r w:rsidR="005B2CA7">
        <w:t xml:space="preserve"> </w:t>
      </w:r>
      <w:r>
        <w:t>Homosexuellen</w:t>
      </w:r>
      <w:r w:rsidR="005B2CA7">
        <w:t xml:space="preserve"> </w:t>
      </w:r>
      <w:r>
        <w:t>abbrechen.</w:t>
      </w:r>
      <w:r w:rsidR="005B2CA7">
        <w:t xml:space="preserve"> </w:t>
      </w:r>
      <w:r>
        <w:t>Sofern</w:t>
      </w:r>
      <w:r w:rsidR="005B2CA7">
        <w:t xml:space="preserve"> </w:t>
      </w:r>
      <w:r>
        <w:t>irgend</w:t>
      </w:r>
      <w:r w:rsidR="005B2CA7">
        <w:t xml:space="preserve"> </w:t>
      </w:r>
      <w:r>
        <w:t>möglich,</w:t>
      </w:r>
      <w:r w:rsidR="005B2CA7">
        <w:t xml:space="preserve"> </w:t>
      </w:r>
      <w:r>
        <w:t>hat</w:t>
      </w:r>
      <w:r w:rsidR="005B2CA7">
        <w:t xml:space="preserve"> </w:t>
      </w:r>
      <w:r>
        <w:t>er</w:t>
      </w:r>
      <w:r w:rsidR="005B2CA7">
        <w:t xml:space="preserve"> </w:t>
      </w:r>
      <w:r>
        <w:t>umgehend</w:t>
      </w:r>
      <w:r w:rsidR="005B2CA7">
        <w:t xml:space="preserve"> </w:t>
      </w:r>
      <w:r>
        <w:t>seine</w:t>
      </w:r>
      <w:r w:rsidR="005B2CA7">
        <w:t xml:space="preserve"> </w:t>
      </w:r>
      <w:r>
        <w:t>diesbezüglichen</w:t>
      </w:r>
      <w:r w:rsidR="005B2CA7">
        <w:t xml:space="preserve"> </w:t>
      </w:r>
      <w:r>
        <w:t>Bekannten</w:t>
      </w:r>
      <w:r w:rsidR="005B2CA7">
        <w:t xml:space="preserve"> </w:t>
      </w:r>
      <w:r>
        <w:t>darüber</w:t>
      </w:r>
      <w:r w:rsidR="005B2CA7">
        <w:t xml:space="preserve"> </w:t>
      </w:r>
      <w:r w:rsidR="007423A2">
        <w:t>telefonisch</w:t>
      </w:r>
      <w:r w:rsidR="005B2CA7">
        <w:t xml:space="preserve"> </w:t>
      </w:r>
      <w:r>
        <w:t>zu</w:t>
      </w:r>
      <w:r w:rsidR="005B2CA7">
        <w:t xml:space="preserve"> </w:t>
      </w:r>
      <w:r>
        <w:t>informieren,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keinerlei</w:t>
      </w:r>
      <w:r w:rsidR="005B2CA7">
        <w:t xml:space="preserve"> </w:t>
      </w:r>
      <w:r>
        <w:t>Umgang</w:t>
      </w:r>
      <w:r w:rsidR="005B2CA7">
        <w:t xml:space="preserve"> </w:t>
      </w:r>
      <w:r>
        <w:t>mehr</w:t>
      </w:r>
      <w:r w:rsidR="005B2CA7">
        <w:t xml:space="preserve"> </w:t>
      </w:r>
      <w:r>
        <w:t>mit</w:t>
      </w:r>
      <w:r w:rsidR="005B2CA7">
        <w:t xml:space="preserve"> </w:t>
      </w:r>
      <w:r>
        <w:t>ihnen</w:t>
      </w:r>
      <w:r w:rsidR="005B2CA7">
        <w:t xml:space="preserve"> </w:t>
      </w:r>
      <w:r>
        <w:t>wünsche.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Trennung</w:t>
      </w:r>
      <w:r w:rsidR="005B2CA7">
        <w:t xml:space="preserve"> </w:t>
      </w:r>
      <w:r>
        <w:t>sofort</w:t>
      </w:r>
      <w:r w:rsidR="005B2CA7">
        <w:t xml:space="preserve"> </w:t>
      </w:r>
      <w:r>
        <w:t>und</w:t>
      </w:r>
      <w:r w:rsidR="005B2CA7">
        <w:t xml:space="preserve"> </w:t>
      </w:r>
      <w:r>
        <w:t>kompromi</w:t>
      </w:r>
      <w:r w:rsidR="007423A2">
        <w:t>ss</w:t>
      </w:r>
      <w:r>
        <w:t>los</w:t>
      </w:r>
      <w:r w:rsidR="005B2CA7">
        <w:t xml:space="preserve"> </w:t>
      </w:r>
      <w:r>
        <w:t>geschieht,</w:t>
      </w:r>
      <w:r w:rsidR="005B2CA7">
        <w:t xml:space="preserve"> </w:t>
      </w:r>
      <w:r>
        <w:t>hält</w:t>
      </w:r>
      <w:r w:rsidR="005B2CA7">
        <w:t xml:space="preserve"> </w:t>
      </w:r>
      <w:r>
        <w:t>Adams</w:t>
      </w:r>
      <w:r w:rsidR="005B2CA7">
        <w:t xml:space="preserve"> </w:t>
      </w:r>
      <w:r>
        <w:t>für</w:t>
      </w:r>
      <w:r w:rsidR="005B2CA7">
        <w:t xml:space="preserve"> </w:t>
      </w:r>
      <w:r>
        <w:t>entscheidend.</w:t>
      </w:r>
      <w:r w:rsidR="005B2CA7">
        <w:t xml:space="preserve"> </w:t>
      </w:r>
      <w:r>
        <w:t>Von</w:t>
      </w:r>
      <w:r w:rsidR="005B2CA7">
        <w:t xml:space="preserve"> </w:t>
      </w:r>
      <w:r>
        <w:t>da</w:t>
      </w:r>
      <w:r w:rsidR="005B2CA7">
        <w:t xml:space="preserve"> </w:t>
      </w:r>
      <w:r>
        <w:t>an</w:t>
      </w:r>
      <w:r w:rsidR="005B2CA7">
        <w:t xml:space="preserve"> </w:t>
      </w:r>
      <w:r>
        <w:t>hat</w:t>
      </w:r>
      <w:r w:rsidR="005B2CA7">
        <w:t xml:space="preserve"> </w:t>
      </w:r>
      <w:r>
        <w:t>der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sein</w:t>
      </w:r>
      <w:r w:rsidR="005B2CA7">
        <w:t xml:space="preserve"> </w:t>
      </w:r>
      <w:r>
        <w:t>Leben</w:t>
      </w:r>
      <w:r w:rsidR="005B2CA7">
        <w:t xml:space="preserve"> </w:t>
      </w:r>
      <w:r>
        <w:t>so</w:t>
      </w:r>
      <w:r w:rsidR="005B2CA7">
        <w:t xml:space="preserve"> </w:t>
      </w:r>
      <w:r>
        <w:t>zu</w:t>
      </w:r>
      <w:r w:rsidR="005B2CA7">
        <w:t xml:space="preserve"> </w:t>
      </w:r>
      <w:r>
        <w:t>gestalten,</w:t>
      </w:r>
      <w:r w:rsidR="005B2CA7">
        <w:rPr>
          <w:spacing w:val="-29"/>
        </w:rPr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keinen</w:t>
      </w:r>
      <w:r w:rsidR="005B2CA7">
        <w:t xml:space="preserve"> </w:t>
      </w:r>
      <w:r>
        <w:t>Kontakt</w:t>
      </w:r>
      <w:r w:rsidR="005B2CA7">
        <w:t xml:space="preserve"> </w:t>
      </w:r>
      <w:r>
        <w:t>mehr</w:t>
      </w:r>
      <w:r w:rsidR="005B2CA7">
        <w:t xml:space="preserve"> </w:t>
      </w:r>
      <w:r>
        <w:t>mit</w:t>
      </w:r>
      <w:r w:rsidR="005B2CA7">
        <w:t xml:space="preserve"> </w:t>
      </w:r>
      <w:r>
        <w:t>früheren</w:t>
      </w:r>
      <w:r w:rsidR="005B2CA7">
        <w:t xml:space="preserve"> </w:t>
      </w:r>
      <w:r>
        <w:t>Freunden</w:t>
      </w:r>
      <w:r w:rsidR="005B2CA7">
        <w:t xml:space="preserve"> </w:t>
      </w:r>
      <w:r>
        <w:t>bekommt</w:t>
      </w:r>
      <w:r w:rsidR="005B2CA7">
        <w:t xml:space="preserve"> </w:t>
      </w:r>
      <w:r>
        <w:t>(entsprechende</w:t>
      </w:r>
      <w:r w:rsidR="005B2CA7">
        <w:t xml:space="preserve"> </w:t>
      </w:r>
      <w:r>
        <w:t>Orte</w:t>
      </w:r>
      <w:r w:rsidR="005B2CA7">
        <w:t xml:space="preserve"> </w:t>
      </w:r>
      <w:r>
        <w:t>meiden</w:t>
      </w:r>
      <w:r w:rsidR="005B2CA7">
        <w:t xml:space="preserve"> </w:t>
      </w:r>
      <w:r>
        <w:t>usw.).</w:t>
      </w:r>
      <w:r w:rsidR="005B2CA7">
        <w:t xml:space="preserve"> </w:t>
      </w:r>
      <w:r>
        <w:t>Um</w:t>
      </w:r>
      <w:r w:rsidR="005B2CA7">
        <w:t xml:space="preserve"> </w:t>
      </w:r>
      <w:r>
        <w:t>dieses</w:t>
      </w:r>
      <w:r w:rsidR="005B2CA7">
        <w:t xml:space="preserve"> </w:t>
      </w:r>
      <w:r>
        <w:t>zu</w:t>
      </w:r>
      <w:r w:rsidR="005B2CA7">
        <w:t xml:space="preserve"> </w:t>
      </w:r>
      <w:r>
        <w:t>erreichen,</w:t>
      </w:r>
      <w:r w:rsidR="005B2CA7">
        <w:t xml:space="preserve"> </w:t>
      </w:r>
      <w:r>
        <w:t>hat</w:t>
      </w:r>
      <w:r w:rsidR="005B2CA7">
        <w:t xml:space="preserve"> </w:t>
      </w:r>
      <w:r>
        <w:t>er</w:t>
      </w:r>
      <w:r w:rsidR="005B2CA7">
        <w:t xml:space="preserve"> </w:t>
      </w:r>
      <w:r>
        <w:t>sich</w:t>
      </w:r>
      <w:r w:rsidR="005B2CA7">
        <w:t xml:space="preserve"> </w:t>
      </w:r>
      <w:r>
        <w:t>einen</w:t>
      </w:r>
      <w:r w:rsidR="005B2CA7">
        <w:t xml:space="preserve"> </w:t>
      </w:r>
      <w:r>
        <w:t>detaillierten</w:t>
      </w:r>
      <w:r w:rsidR="005B2CA7">
        <w:t xml:space="preserve"> </w:t>
      </w:r>
      <w:r>
        <w:t>Tages-</w:t>
      </w:r>
      <w:r w:rsidR="005B2CA7">
        <w:t xml:space="preserve"> </w:t>
      </w:r>
      <w:r>
        <w:t>und</w:t>
      </w:r>
      <w:r w:rsidR="005B2CA7">
        <w:t xml:space="preserve"> </w:t>
      </w:r>
      <w:r>
        <w:t>Wochenplan</w:t>
      </w:r>
      <w:r w:rsidR="005B2CA7">
        <w:t xml:space="preserve"> </w:t>
      </w:r>
      <w:r>
        <w:t>zu</w:t>
      </w:r>
      <w:r w:rsidR="005B2CA7">
        <w:t xml:space="preserve"> </w:t>
      </w:r>
      <w:r>
        <w:t>erstellen.</w:t>
      </w:r>
      <w:r w:rsidR="005B2CA7">
        <w:t xml:space="preserve"> </w:t>
      </w:r>
      <w:r>
        <w:t>Parallel</w:t>
      </w:r>
      <w:r w:rsidR="005B2CA7">
        <w:rPr>
          <w:spacing w:val="-24"/>
        </w:rPr>
        <w:t xml:space="preserve"> </w:t>
      </w:r>
      <w:r>
        <w:t>dazu</w:t>
      </w:r>
      <w:r w:rsidR="005B2CA7">
        <w:t xml:space="preserve"> </w:t>
      </w:r>
      <w:r>
        <w:t>wird</w:t>
      </w:r>
      <w:r w:rsidR="005B2CA7">
        <w:t xml:space="preserve"> </w:t>
      </w:r>
      <w:r>
        <w:t>dem</w:t>
      </w:r>
      <w:r w:rsidR="005B2CA7">
        <w:t xml:space="preserve"> </w:t>
      </w:r>
      <w:r>
        <w:t>Klienten</w:t>
      </w:r>
      <w:r w:rsidR="005B2CA7">
        <w:t xml:space="preserve"> </w:t>
      </w:r>
      <w:r>
        <w:t>in</w:t>
      </w:r>
      <w:r w:rsidR="005B2CA7">
        <w:t xml:space="preserve"> </w:t>
      </w:r>
      <w:r>
        <w:t>Gesprächen</w:t>
      </w:r>
      <w:r w:rsidR="005B2CA7">
        <w:t xml:space="preserve"> </w:t>
      </w:r>
      <w:r>
        <w:t>gezeigt,</w:t>
      </w:r>
      <w:r w:rsidR="005B2CA7">
        <w:t xml:space="preserve"> </w:t>
      </w:r>
      <w:r>
        <w:t>dass</w:t>
      </w:r>
      <w:r w:rsidR="005B2CA7">
        <w:t xml:space="preserve"> </w:t>
      </w:r>
      <w:r>
        <w:t>bis</w:t>
      </w:r>
      <w:r w:rsidR="005B2CA7">
        <w:t xml:space="preserve"> </w:t>
      </w:r>
      <w:r>
        <w:t>zu</w:t>
      </w:r>
      <w:r w:rsidR="005B2CA7">
        <w:t xml:space="preserve"> </w:t>
      </w:r>
      <w:r>
        <w:t>dem</w:t>
      </w:r>
      <w:r w:rsidR="005B2CA7">
        <w:t xml:space="preserve"> </w:t>
      </w:r>
      <w:r>
        <w:t>jetzigen</w:t>
      </w:r>
      <w:r w:rsidR="005B2CA7">
        <w:t xml:space="preserve"> </w:t>
      </w:r>
      <w:r>
        <w:t>Zeitpunkt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jeden</w:t>
      </w:r>
      <w:r w:rsidR="005B2CA7">
        <w:t xml:space="preserve"> </w:t>
      </w:r>
      <w:r>
        <w:t>Bereich</w:t>
      </w:r>
      <w:r w:rsidR="005B2CA7">
        <w:t xml:space="preserve"> </w:t>
      </w:r>
      <w:r>
        <w:t>seines</w:t>
      </w:r>
      <w:r w:rsidR="005B2CA7">
        <w:t xml:space="preserve"> </w:t>
      </w:r>
      <w:r>
        <w:t>Lebens</w:t>
      </w:r>
      <w:r w:rsidR="005B2CA7">
        <w:t xml:space="preserve"> </w:t>
      </w:r>
      <w:r>
        <w:t>dominiert</w:t>
      </w:r>
      <w:r w:rsidR="005B2CA7">
        <w:t xml:space="preserve"> </w:t>
      </w:r>
      <w:r>
        <w:t>hat.</w:t>
      </w:r>
      <w:r w:rsidR="005B2CA7">
        <w:t xml:space="preserve"> </w:t>
      </w:r>
      <w:r>
        <w:t>Von</w:t>
      </w:r>
      <w:r w:rsidR="005B2CA7">
        <w:t xml:space="preserve"> </w:t>
      </w:r>
      <w:r>
        <w:t>nun</w:t>
      </w:r>
      <w:r w:rsidR="005B2CA7">
        <w:t xml:space="preserve"> </w:t>
      </w:r>
      <w:r>
        <w:t>an</w:t>
      </w:r>
      <w:r w:rsidR="005B2CA7">
        <w:t xml:space="preserve"> </w:t>
      </w:r>
      <w:r>
        <w:t>mu</w:t>
      </w:r>
      <w:r w:rsidR="007423A2">
        <w:t>ss</w:t>
      </w:r>
      <w:r w:rsidR="005B2CA7">
        <w:t xml:space="preserve"> </w:t>
      </w:r>
      <w:r>
        <w:t>es</w:t>
      </w:r>
      <w:r w:rsidR="005B2CA7">
        <w:t xml:space="preserve"> </w:t>
      </w:r>
      <w:r>
        <w:t>darum</w:t>
      </w:r>
      <w:r w:rsidR="005B2CA7">
        <w:t xml:space="preserve"> </w:t>
      </w:r>
      <w:r>
        <w:t>gehen,</w:t>
      </w:r>
      <w:r w:rsidR="005B2CA7">
        <w:t xml:space="preserve"> </w:t>
      </w:r>
      <w:r>
        <w:t>die</w:t>
      </w:r>
      <w:r w:rsidR="005B2CA7">
        <w:t xml:space="preserve"> </w:t>
      </w:r>
      <w:r>
        <w:t>Auswirkungen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auf</w:t>
      </w:r>
      <w:r w:rsidR="005B2CA7">
        <w:t xml:space="preserve"> </w:t>
      </w:r>
      <w:r>
        <w:t>sämtliche</w:t>
      </w:r>
      <w:r w:rsidR="005B2CA7">
        <w:t xml:space="preserve"> </w:t>
      </w:r>
      <w:r>
        <w:t>Lebensbereiche,</w:t>
      </w:r>
      <w:r w:rsidR="005B2CA7">
        <w:t xml:space="preserve"> </w:t>
      </w:r>
      <w:r>
        <w:t>wie</w:t>
      </w:r>
      <w:r w:rsidR="005B2CA7">
        <w:t xml:space="preserve"> </w:t>
      </w:r>
      <w:r>
        <w:t>Freunde,</w:t>
      </w:r>
      <w:r w:rsidR="005B2CA7">
        <w:t xml:space="preserve"> </w:t>
      </w:r>
      <w:r>
        <w:t>Ehe,</w:t>
      </w:r>
      <w:r w:rsidR="005B2CA7">
        <w:t xml:space="preserve"> </w:t>
      </w:r>
      <w:r>
        <w:t>Arbeit,</w:t>
      </w:r>
      <w:r w:rsidR="005B2CA7">
        <w:t xml:space="preserve"> </w:t>
      </w:r>
      <w:r>
        <w:t>Gesundheit,</w:t>
      </w:r>
      <w:r w:rsidR="005B2CA7">
        <w:t xml:space="preserve"> </w:t>
      </w:r>
      <w:r>
        <w:t>Geld</w:t>
      </w:r>
      <w:r w:rsidR="005B2CA7">
        <w:t xml:space="preserve"> </w:t>
      </w:r>
      <w:r>
        <w:t>abzubrechen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gesamte</w:t>
      </w:r>
      <w:r w:rsidR="005B2CA7">
        <w:t xml:space="preserve"> </w:t>
      </w:r>
      <w:r>
        <w:t>Lebensweise</w:t>
      </w:r>
      <w:r w:rsidR="005B2CA7">
        <w:t xml:space="preserve"> </w:t>
      </w:r>
      <w:r>
        <w:t>nach</w:t>
      </w:r>
      <w:r w:rsidR="005B2CA7">
        <w:t xml:space="preserve"> </w:t>
      </w:r>
      <w:r>
        <w:t>biblischen</w:t>
      </w:r>
      <w:r w:rsidR="005B2CA7">
        <w:t xml:space="preserve"> </w:t>
      </w:r>
      <w:r>
        <w:t>Normen</w:t>
      </w:r>
      <w:r w:rsidR="005B2CA7">
        <w:t xml:space="preserve"> </w:t>
      </w:r>
      <w:r>
        <w:t>neu</w:t>
      </w:r>
      <w:r w:rsidR="005B2CA7">
        <w:t xml:space="preserve"> </w:t>
      </w:r>
      <w:r>
        <w:t>zu</w:t>
      </w:r>
      <w:r w:rsidR="005B2CA7">
        <w:t xml:space="preserve"> </w:t>
      </w:r>
      <w:r>
        <w:t>gestalten.</w:t>
      </w:r>
      <w:r w:rsidR="005B2CA7">
        <w:t xml:space="preserve"> </w:t>
      </w:r>
      <w:r>
        <w:t>Wenn</w:t>
      </w:r>
      <w:r w:rsidR="005B2CA7">
        <w:t xml:space="preserve"> </w:t>
      </w:r>
      <w:r>
        <w:t>nicht</w:t>
      </w:r>
      <w:r w:rsidR="005B2CA7">
        <w:t xml:space="preserve"> </w:t>
      </w:r>
      <w:r>
        <w:t>konsequent</w:t>
      </w:r>
      <w:r w:rsidR="005B2CA7">
        <w:t xml:space="preserve"> </w:t>
      </w:r>
      <w:r>
        <w:t>jeder</w:t>
      </w:r>
      <w:r w:rsidR="005B2CA7">
        <w:t xml:space="preserve"> </w:t>
      </w:r>
      <w:r>
        <w:t>Bereich</w:t>
      </w:r>
      <w:r w:rsidR="005B2CA7">
        <w:t xml:space="preserve"> </w:t>
      </w:r>
      <w:r>
        <w:t>vor</w:t>
      </w:r>
      <w:r w:rsidR="005B2CA7">
        <w:t xml:space="preserve"> </w:t>
      </w:r>
      <w:r>
        <w:t>Gott</w:t>
      </w:r>
      <w:r w:rsidR="005B2CA7">
        <w:t xml:space="preserve"> </w:t>
      </w:r>
      <w:r>
        <w:t>geklärt</w:t>
      </w:r>
      <w:r w:rsidR="005B2CA7">
        <w:t xml:space="preserve"> </w:t>
      </w:r>
      <w:r>
        <w:t>werde,</w:t>
      </w:r>
      <w:r w:rsidR="005B2CA7">
        <w:t xml:space="preserve"> </w:t>
      </w:r>
      <w:r>
        <w:t>so</w:t>
      </w:r>
      <w:r w:rsidR="005B2CA7">
        <w:t xml:space="preserve"> </w:t>
      </w:r>
      <w:r>
        <w:t>Adams,</w:t>
      </w:r>
      <w:r w:rsidR="005B2CA7">
        <w:t xml:space="preserve"> </w:t>
      </w:r>
      <w:r>
        <w:t>werde</w:t>
      </w:r>
      <w:r w:rsidR="005B2CA7">
        <w:t xml:space="preserve"> </w:t>
      </w:r>
      <w:r>
        <w:t>man</w:t>
      </w:r>
      <w:r w:rsidR="005B2CA7">
        <w:t xml:space="preserve"> </w:t>
      </w:r>
      <w:r>
        <w:t>trotz</w:t>
      </w:r>
      <w:r w:rsidR="005B2CA7">
        <w:t xml:space="preserve"> </w:t>
      </w:r>
      <w:r>
        <w:t>aller</w:t>
      </w:r>
      <w:r w:rsidR="005B2CA7">
        <w:t xml:space="preserve"> </w:t>
      </w:r>
      <w:r>
        <w:t>guten</w:t>
      </w:r>
      <w:r w:rsidR="005B2CA7">
        <w:t xml:space="preserve"> </w:t>
      </w:r>
      <w:r>
        <w:t>Vorsätze</w:t>
      </w:r>
      <w:r w:rsidR="005B2CA7">
        <w:t xml:space="preserve"> </w:t>
      </w:r>
      <w:r>
        <w:t>wieder</w:t>
      </w:r>
      <w:r w:rsidR="005B2CA7">
        <w:rPr>
          <w:spacing w:val="7"/>
        </w:rPr>
        <w:t xml:space="preserve"> </w:t>
      </w:r>
      <w:r>
        <w:t>in</w:t>
      </w:r>
      <w:r w:rsidR="005B2CA7">
        <w:rPr>
          <w:spacing w:val="8"/>
        </w:rPr>
        <w:t xml:space="preserve"> </w:t>
      </w:r>
      <w:r>
        <w:t>die</w:t>
      </w:r>
      <w:r w:rsidR="005B2CA7">
        <w:rPr>
          <w:spacing w:val="7"/>
        </w:rPr>
        <w:t xml:space="preserve"> </w:t>
      </w:r>
      <w:r>
        <w:t>alte</w:t>
      </w:r>
      <w:r w:rsidR="005B2CA7">
        <w:rPr>
          <w:spacing w:val="7"/>
        </w:rPr>
        <w:t xml:space="preserve"> </w:t>
      </w:r>
      <w:r>
        <w:t>Sünde</w:t>
      </w:r>
      <w:r w:rsidR="005B2CA7">
        <w:rPr>
          <w:spacing w:val="7"/>
        </w:rPr>
        <w:t xml:space="preserve"> </w:t>
      </w:r>
      <w:r>
        <w:t>zurückgleiten.</w:t>
      </w:r>
      <w:r w:rsidR="005B2CA7">
        <w:rPr>
          <w:spacing w:val="7"/>
        </w:rPr>
        <w:t xml:space="preserve"> </w:t>
      </w:r>
      <w:r>
        <w:t>Auch</w:t>
      </w:r>
      <w:r w:rsidR="005B2CA7">
        <w:rPr>
          <w:spacing w:val="8"/>
        </w:rPr>
        <w:t xml:space="preserve"> </w:t>
      </w:r>
      <w:r>
        <w:t>zur</w:t>
      </w:r>
      <w:r w:rsidR="005B2CA7">
        <w:rPr>
          <w:spacing w:val="7"/>
        </w:rPr>
        <w:t xml:space="preserve"> </w:t>
      </w:r>
      <w:r>
        <w:t>Sexualität</w:t>
      </w:r>
      <w:r w:rsidR="005B2CA7">
        <w:rPr>
          <w:spacing w:val="8"/>
        </w:rPr>
        <w:t xml:space="preserve"> </w:t>
      </w:r>
      <w:r>
        <w:t>müsse</w:t>
      </w:r>
      <w:r w:rsidR="005B2CA7">
        <w:rPr>
          <w:spacing w:val="7"/>
        </w:rPr>
        <w:t xml:space="preserve"> </w:t>
      </w:r>
      <w:r>
        <w:t>der</w:t>
      </w:r>
      <w:r w:rsidR="005B2CA7">
        <w:rPr>
          <w:spacing w:val="7"/>
        </w:rPr>
        <w:t xml:space="preserve"> </w:t>
      </w:r>
      <w:r>
        <w:t>Betreffende</w:t>
      </w:r>
      <w:r w:rsidR="005B2CA7">
        <w:rPr>
          <w:spacing w:val="7"/>
        </w:rPr>
        <w:t xml:space="preserve"> </w:t>
      </w:r>
      <w:r>
        <w:t>eine</w:t>
      </w:r>
      <w:r w:rsidR="005B2CA7">
        <w:rPr>
          <w:spacing w:val="7"/>
        </w:rPr>
        <w:t xml:space="preserve"> </w:t>
      </w:r>
      <w:r>
        <w:t>völlig</w:t>
      </w:r>
      <w:r w:rsidR="005B2CA7">
        <w:rPr>
          <w:spacing w:val="4"/>
        </w:rPr>
        <w:t xml:space="preserve"> </w:t>
      </w:r>
      <w:r>
        <w:t>neue</w:t>
      </w:r>
      <w:r w:rsidR="007423A2">
        <w:t xml:space="preserve"> E</w:t>
      </w:r>
      <w:r>
        <w:t>instellung</w:t>
      </w:r>
      <w:r w:rsidR="005B2CA7">
        <w:t xml:space="preserve"> </w:t>
      </w:r>
      <w:r>
        <w:t>finden:</w:t>
      </w:r>
      <w:r w:rsidR="005B2CA7">
        <w:t xml:space="preserve"> </w:t>
      </w:r>
      <w:r>
        <w:t>Es</w:t>
      </w:r>
      <w:r w:rsidR="005B2CA7">
        <w:t xml:space="preserve"> </w:t>
      </w:r>
      <w:r>
        <w:t>dürfe</w:t>
      </w:r>
      <w:r w:rsidR="005B2CA7">
        <w:t xml:space="preserve"> </w:t>
      </w:r>
      <w:r>
        <w:t>ihm</w:t>
      </w:r>
      <w:r w:rsidR="005B2CA7">
        <w:t xml:space="preserve"> </w:t>
      </w:r>
      <w:r>
        <w:t>nicht</w:t>
      </w:r>
      <w:r w:rsidR="005B2CA7">
        <w:t xml:space="preserve"> </w:t>
      </w:r>
      <w:r>
        <w:t>mehr</w:t>
      </w:r>
      <w:r w:rsidR="005B2CA7">
        <w:t xml:space="preserve"> </w:t>
      </w:r>
      <w:r>
        <w:t>darum</w:t>
      </w:r>
      <w:r w:rsidR="005B2CA7">
        <w:t xml:space="preserve"> </w:t>
      </w:r>
      <w:r>
        <w:t>gehen,</w:t>
      </w:r>
      <w:r w:rsidR="005B2CA7">
        <w:t xml:space="preserve"> </w:t>
      </w:r>
      <w:r>
        <w:t>seine</w:t>
      </w:r>
      <w:r w:rsidR="005B2CA7">
        <w:t xml:space="preserve"> </w:t>
      </w:r>
      <w:r>
        <w:lastRenderedPageBreak/>
        <w:t>eigene</w:t>
      </w:r>
      <w:r w:rsidR="005B2CA7">
        <w:t xml:space="preserve"> </w:t>
      </w:r>
      <w:r>
        <w:t>Befriedigung</w:t>
      </w:r>
      <w:r w:rsidR="005B2CA7">
        <w:t xml:space="preserve"> </w:t>
      </w:r>
      <w:r>
        <w:t>zu</w:t>
      </w:r>
      <w:r w:rsidR="005B2CA7">
        <w:t xml:space="preserve"> </w:t>
      </w:r>
      <w:r>
        <w:t>suchen,</w:t>
      </w:r>
      <w:r w:rsidR="005B2CA7">
        <w:t xml:space="preserve"> </w:t>
      </w:r>
      <w:r>
        <w:t>sondern</w:t>
      </w:r>
      <w:r w:rsidR="005B2CA7">
        <w:t xml:space="preserve"> </w:t>
      </w:r>
      <w:r>
        <w:t>diejenige</w:t>
      </w:r>
      <w:r w:rsidR="005B2CA7">
        <w:t xml:space="preserve"> </w:t>
      </w:r>
      <w:r>
        <w:t>seines</w:t>
      </w:r>
      <w:r w:rsidR="005B2CA7">
        <w:t xml:space="preserve"> </w:t>
      </w:r>
      <w:r>
        <w:t>Ehepartners:</w:t>
      </w:r>
      <w:r w:rsidR="005B2CA7">
        <w:t xml:space="preserve"> </w:t>
      </w:r>
      <w:r>
        <w:t>Ein</w:t>
      </w:r>
      <w:r w:rsidR="005B2CA7">
        <w:t xml:space="preserve"> </w:t>
      </w:r>
      <w:r>
        <w:t>Leben</w:t>
      </w:r>
      <w:r w:rsidR="005B2CA7">
        <w:t xml:space="preserve"> </w:t>
      </w:r>
      <w:r>
        <w:t>des</w:t>
      </w:r>
      <w:r w:rsidR="005B2CA7">
        <w:t xml:space="preserve"> </w:t>
      </w:r>
      <w:r>
        <w:t>Begehrens</w:t>
      </w:r>
      <w:r w:rsidR="005B2CA7">
        <w:t xml:space="preserve"> </w:t>
      </w:r>
      <w:r>
        <w:t>mu</w:t>
      </w:r>
      <w:r w:rsidR="007423A2">
        <w:t>ss</w:t>
      </w:r>
      <w:r w:rsidR="005B2CA7">
        <w:t xml:space="preserve"> </w:t>
      </w:r>
      <w:r>
        <w:t>ersetzt</w:t>
      </w:r>
      <w:r w:rsidR="005B2CA7">
        <w:t xml:space="preserve"> </w:t>
      </w:r>
      <w:r>
        <w:t>werden</w:t>
      </w:r>
      <w:r w:rsidR="005B2CA7">
        <w:t xml:space="preserve"> </w:t>
      </w:r>
      <w:r>
        <w:t>durch</w:t>
      </w:r>
      <w:r w:rsidR="005B2CA7">
        <w:t xml:space="preserve"> </w:t>
      </w:r>
      <w:r>
        <w:t>ein</w:t>
      </w:r>
      <w:r w:rsidR="005B2CA7">
        <w:t xml:space="preserve"> </w:t>
      </w:r>
      <w:r>
        <w:t>Leben</w:t>
      </w:r>
      <w:r w:rsidR="005B2CA7">
        <w:t xml:space="preserve"> </w:t>
      </w:r>
      <w:r>
        <w:t>der</w:t>
      </w:r>
      <w:r w:rsidR="005B2CA7">
        <w:rPr>
          <w:spacing w:val="-1"/>
        </w:rPr>
        <w:t xml:space="preserve"> </w:t>
      </w:r>
      <w:r>
        <w:t>Liebe.</w:t>
      </w:r>
    </w:p>
    <w:p w:rsidR="006D70C7" w:rsidRDefault="006D70C7">
      <w:pPr>
        <w:pStyle w:val="Textkrper"/>
        <w:spacing w:before="9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Der</w:t>
      </w:r>
      <w:r w:rsidR="005B2CA7">
        <w:t xml:space="preserve"> </w:t>
      </w:r>
      <w:r>
        <w:t>niederländische</w:t>
      </w:r>
      <w:r w:rsidR="005B2CA7">
        <w:t xml:space="preserve"> </w:t>
      </w:r>
      <w:r>
        <w:t>Psychologe</w:t>
      </w:r>
      <w:r w:rsidR="005B2CA7">
        <w:t xml:space="preserve"> </w:t>
      </w:r>
      <w:r>
        <w:t>und</w:t>
      </w:r>
      <w:r w:rsidR="005B2CA7">
        <w:t xml:space="preserve"> </w:t>
      </w:r>
      <w:r>
        <w:t>Psychotherapeut</w:t>
      </w:r>
      <w:r w:rsidR="005B2CA7">
        <w:t xml:space="preserve"> </w:t>
      </w:r>
      <w:r>
        <w:rPr>
          <w:b/>
        </w:rPr>
        <w:t>Gerard</w:t>
      </w:r>
      <w:r w:rsidR="005B2CA7">
        <w:rPr>
          <w:b/>
        </w:rPr>
        <w:t xml:space="preserve"> </w:t>
      </w:r>
      <w:r>
        <w:rPr>
          <w:b/>
        </w:rPr>
        <w:t>J.M.</w:t>
      </w:r>
      <w:r w:rsidR="005B2CA7">
        <w:rPr>
          <w:b/>
        </w:rPr>
        <w:t xml:space="preserve"> </w:t>
      </w:r>
      <w:r>
        <w:rPr>
          <w:b/>
        </w:rPr>
        <w:t>van</w:t>
      </w:r>
      <w:r w:rsidR="005B2CA7">
        <w:rPr>
          <w:b/>
        </w:rPr>
        <w:t xml:space="preserve"> </w:t>
      </w:r>
      <w:r>
        <w:rPr>
          <w:b/>
        </w:rPr>
        <w:t>den</w:t>
      </w:r>
      <w:r w:rsidR="005B2CA7">
        <w:rPr>
          <w:b/>
        </w:rPr>
        <w:t xml:space="preserve"> </w:t>
      </w:r>
      <w:proofErr w:type="spellStart"/>
      <w:r>
        <w:rPr>
          <w:b/>
        </w:rPr>
        <w:t>Aardweg</w:t>
      </w:r>
      <w:proofErr w:type="spellEnd"/>
      <w:r w:rsidR="005B2CA7">
        <w:rPr>
          <w:b/>
        </w:rPr>
        <w:t xml:space="preserve"> </w:t>
      </w:r>
      <w:r>
        <w:t>kann</w:t>
      </w:r>
      <w:r w:rsidR="005B2CA7">
        <w:t xml:space="preserve"> </w:t>
      </w:r>
      <w:r>
        <w:t>ebenfalls</w:t>
      </w:r>
      <w:r w:rsidR="005B2CA7">
        <w:t xml:space="preserve"> </w:t>
      </w:r>
      <w:r>
        <w:t>auf</w:t>
      </w:r>
      <w:r w:rsidR="005B2CA7">
        <w:t xml:space="preserve"> </w:t>
      </w:r>
      <w:r>
        <w:t>zahlreiche</w:t>
      </w:r>
      <w:r w:rsidR="005B2CA7">
        <w:t xml:space="preserve"> </w:t>
      </w:r>
      <w:r>
        <w:t>Heilungen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orientierter</w:t>
      </w:r>
      <w:r w:rsidR="005B2CA7">
        <w:t xml:space="preserve"> </w:t>
      </w:r>
      <w:r>
        <w:t>Menschen</w:t>
      </w:r>
      <w:r w:rsidR="005B2CA7">
        <w:t xml:space="preserve"> </w:t>
      </w:r>
      <w:r>
        <w:t>verweisen.</w:t>
      </w:r>
      <w:r w:rsidR="005B2CA7">
        <w:t xml:space="preserve"> </w:t>
      </w:r>
      <w:r>
        <w:t>Auch</w:t>
      </w:r>
      <w:r w:rsidR="005B2CA7">
        <w:t xml:space="preserve"> </w:t>
      </w:r>
      <w:r>
        <w:t>für</w:t>
      </w:r>
      <w:r w:rsidR="005B2CA7">
        <w:t xml:space="preserve"> </w:t>
      </w:r>
      <w:r>
        <w:t>ihn</w:t>
      </w:r>
      <w:r w:rsidR="005B2CA7">
        <w:t xml:space="preserve"> </w:t>
      </w:r>
      <w:r>
        <w:t>ist</w:t>
      </w:r>
      <w:r w:rsidR="005B2CA7">
        <w:t xml:space="preserve"> </w:t>
      </w:r>
      <w:r>
        <w:t>die</w:t>
      </w:r>
      <w:r w:rsidR="005B2CA7">
        <w:t xml:space="preserve"> </w:t>
      </w:r>
      <w:r>
        <w:t>Neigung</w:t>
      </w:r>
      <w:r w:rsidR="005B2CA7">
        <w:t xml:space="preserve"> </w:t>
      </w:r>
      <w:r>
        <w:t>zur</w:t>
      </w:r>
      <w:r w:rsidR="005B2CA7">
        <w:t xml:space="preserve"> </w:t>
      </w:r>
      <w:r>
        <w:t>Gleichgeschlechtlichkeit</w:t>
      </w:r>
      <w:r w:rsidR="005B2CA7">
        <w:t xml:space="preserve"> </w:t>
      </w:r>
      <w:r>
        <w:t>nicht</w:t>
      </w:r>
      <w:r w:rsidR="005B2CA7">
        <w:t xml:space="preserve"> </w:t>
      </w:r>
      <w:r>
        <w:t>eine</w:t>
      </w:r>
      <w:r w:rsidR="005B2CA7">
        <w:t xml:space="preserve"> </w:t>
      </w:r>
      <w:r>
        <w:t>normale</w:t>
      </w:r>
      <w:r w:rsidR="005B2CA7">
        <w:t xml:space="preserve"> </w:t>
      </w:r>
      <w:r>
        <w:t>Variante</w:t>
      </w:r>
      <w:r w:rsidR="005B2CA7">
        <w:t xml:space="preserve"> </w:t>
      </w:r>
      <w:r>
        <w:t>menschlicher</w:t>
      </w:r>
      <w:r w:rsidR="005B2CA7">
        <w:t xml:space="preserve"> </w:t>
      </w:r>
      <w:r>
        <w:t>Sexualität,</w:t>
      </w:r>
      <w:r w:rsidR="005B2CA7">
        <w:t xml:space="preserve"> </w:t>
      </w:r>
      <w:r>
        <w:t>sie</w:t>
      </w:r>
      <w:r w:rsidR="005B2CA7">
        <w:t xml:space="preserve"> </w:t>
      </w:r>
      <w:r>
        <w:t>ist</w:t>
      </w:r>
      <w:r w:rsidR="005B2CA7">
        <w:t xml:space="preserve"> </w:t>
      </w:r>
      <w:r>
        <w:t>keine</w:t>
      </w:r>
      <w:r w:rsidR="005B2CA7">
        <w:t xml:space="preserve"> </w:t>
      </w:r>
      <w:r>
        <w:t>Veranlagung</w:t>
      </w:r>
      <w:r w:rsidR="005B2CA7">
        <w:t xml:space="preserve"> </w:t>
      </w:r>
      <w:r>
        <w:t>der</w:t>
      </w:r>
      <w:r w:rsidR="005B2CA7">
        <w:t xml:space="preserve"> </w:t>
      </w:r>
      <w:r>
        <w:t>Natur,</w:t>
      </w:r>
      <w:r w:rsidR="005B2CA7">
        <w:t xml:space="preserve"> </w:t>
      </w:r>
      <w:r>
        <w:t>keine</w:t>
      </w:r>
      <w:r w:rsidR="005B2CA7">
        <w:t xml:space="preserve"> </w:t>
      </w:r>
      <w:r>
        <w:t>Degeneration,</w:t>
      </w:r>
      <w:r w:rsidR="005B2CA7">
        <w:t xml:space="preserve"> </w:t>
      </w:r>
      <w:r>
        <w:t>keine</w:t>
      </w:r>
      <w:r w:rsidR="005B2CA7">
        <w:t xml:space="preserve"> </w:t>
      </w:r>
      <w:r>
        <w:t>Krankheit,</w:t>
      </w:r>
      <w:r w:rsidR="005B2CA7">
        <w:t xml:space="preserve"> </w:t>
      </w:r>
      <w:r>
        <w:t>sondern</w:t>
      </w:r>
      <w:r w:rsidR="005B2CA7">
        <w:t xml:space="preserve"> </w:t>
      </w:r>
      <w:r>
        <w:t>eine</w:t>
      </w:r>
      <w:r w:rsidR="005B2CA7">
        <w:t xml:space="preserve"> </w:t>
      </w:r>
      <w:r>
        <w:t>funktionale</w:t>
      </w:r>
      <w:r w:rsidR="005B2CA7">
        <w:t xml:space="preserve"> </w:t>
      </w:r>
      <w:r>
        <w:t>Störung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grundsätzlich</w:t>
      </w:r>
      <w:r w:rsidR="005B2CA7">
        <w:t xml:space="preserve"> </w:t>
      </w:r>
      <w:r>
        <w:t>gesunden</w:t>
      </w:r>
      <w:r w:rsidR="005B2CA7">
        <w:t xml:space="preserve"> </w:t>
      </w:r>
      <w:r>
        <w:t>Individuum:</w:t>
      </w:r>
      <w:r w:rsidR="005B2CA7">
        <w:t xml:space="preserve"> </w:t>
      </w:r>
      <w:r>
        <w:t>eine</w:t>
      </w:r>
      <w:r w:rsidR="005B2CA7">
        <w:t xml:space="preserve"> </w:t>
      </w:r>
      <w:r>
        <w:t>sexuelle</w:t>
      </w:r>
      <w:r w:rsidR="005B2CA7">
        <w:t xml:space="preserve"> </w:t>
      </w:r>
      <w:r>
        <w:t>Neurose.</w:t>
      </w:r>
      <w:r w:rsidR="005B2CA7">
        <w:t xml:space="preserve"> </w:t>
      </w:r>
      <w:r>
        <w:t>Seiner</w:t>
      </w:r>
      <w:r w:rsidR="005B2CA7">
        <w:t xml:space="preserve"> </w:t>
      </w:r>
      <w:r>
        <w:t>Erfahrung</w:t>
      </w:r>
      <w:r w:rsidR="005B2CA7">
        <w:t xml:space="preserve"> </w:t>
      </w:r>
      <w:r>
        <w:t>nach</w:t>
      </w:r>
      <w:r w:rsidR="005B2CA7">
        <w:t xml:space="preserve"> </w:t>
      </w:r>
      <w:proofErr w:type="gramStart"/>
      <w:r>
        <w:t>ist</w:t>
      </w:r>
      <w:proofErr w:type="gramEnd"/>
      <w:r w:rsidR="005B2CA7">
        <w:t xml:space="preserve"> </w:t>
      </w:r>
      <w:r>
        <w:t>sie</w:t>
      </w:r>
      <w:r w:rsidR="005B2CA7">
        <w:t xml:space="preserve"> </w:t>
      </w:r>
      <w:r>
        <w:t>nahezu</w:t>
      </w:r>
      <w:r w:rsidR="005B2CA7">
        <w:t xml:space="preserve"> </w:t>
      </w:r>
      <w:r>
        <w:t>immer</w:t>
      </w:r>
      <w:r w:rsidR="005B2CA7">
        <w:t xml:space="preserve"> </w:t>
      </w:r>
      <w:r>
        <w:t>durch</w:t>
      </w:r>
      <w:r w:rsidR="005B2CA7">
        <w:t xml:space="preserve"> </w:t>
      </w:r>
      <w:r>
        <w:t>Erziehungsfehler</w:t>
      </w:r>
      <w:r w:rsidR="005B2CA7">
        <w:t xml:space="preserve"> </w:t>
      </w:r>
      <w:r>
        <w:t>und</w:t>
      </w:r>
      <w:r w:rsidR="005B2CA7">
        <w:t xml:space="preserve"> </w:t>
      </w:r>
      <w:r>
        <w:t>einer</w:t>
      </w:r>
      <w:r w:rsidR="005B2CA7">
        <w:t xml:space="preserve"> </w:t>
      </w:r>
      <w:r>
        <w:t>daraus</w:t>
      </w:r>
      <w:r w:rsidR="005B2CA7">
        <w:t xml:space="preserve"> </w:t>
      </w:r>
      <w:r>
        <w:t>resultierenden</w:t>
      </w:r>
      <w:r w:rsidR="005B2CA7">
        <w:t xml:space="preserve"> </w:t>
      </w:r>
      <w:r>
        <w:t>Fixierung</w:t>
      </w:r>
      <w:r w:rsidR="005B2CA7">
        <w:t xml:space="preserve"> </w:t>
      </w:r>
      <w:r>
        <w:t>auf</w:t>
      </w:r>
      <w:r w:rsidR="005B2CA7">
        <w:t xml:space="preserve"> </w:t>
      </w:r>
      <w:r>
        <w:t>eine</w:t>
      </w:r>
      <w:r w:rsidR="005B2CA7">
        <w:t xml:space="preserve"> </w:t>
      </w:r>
      <w:r>
        <w:t>zwanghafte</w:t>
      </w:r>
      <w:r w:rsidR="005B2CA7">
        <w:t xml:space="preserve"> </w:t>
      </w:r>
      <w:r>
        <w:t>Klagesucht</w:t>
      </w:r>
      <w:r w:rsidR="005B2CA7">
        <w:t xml:space="preserve"> </w:t>
      </w:r>
      <w:r>
        <w:t>verursacht.</w:t>
      </w:r>
      <w:r w:rsidR="005B2CA7">
        <w:t xml:space="preserve"> </w:t>
      </w:r>
      <w:r>
        <w:t>Einen</w:t>
      </w:r>
      <w:r w:rsidR="005B2CA7">
        <w:t xml:space="preserve"> </w:t>
      </w:r>
      <w:r>
        <w:t>derartig</w:t>
      </w:r>
      <w:r w:rsidR="005B2CA7">
        <w:t xml:space="preserve"> </w:t>
      </w:r>
      <w:r>
        <w:t>krankhaften</w:t>
      </w:r>
      <w:r w:rsidR="005B2CA7">
        <w:t xml:space="preserve"> </w:t>
      </w:r>
      <w:r>
        <w:t>Mechanismus</w:t>
      </w:r>
      <w:r w:rsidR="005B2CA7">
        <w:t xml:space="preserve"> </w:t>
      </w:r>
      <w:r>
        <w:t>zu</w:t>
      </w:r>
      <w:r w:rsidR="005B2CA7">
        <w:t xml:space="preserve"> </w:t>
      </w:r>
      <w:r>
        <w:t>zwanghafter</w:t>
      </w:r>
      <w:r w:rsidR="005B2CA7">
        <w:t xml:space="preserve"> </w:t>
      </w:r>
      <w:r>
        <w:t>Selbstbemitleidung</w:t>
      </w:r>
      <w:r w:rsidR="005B2CA7">
        <w:t xml:space="preserve"> </w:t>
      </w:r>
      <w:r>
        <w:t>hätten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mit</w:t>
      </w:r>
      <w:r w:rsidR="005B2CA7">
        <w:t xml:space="preserve"> </w:t>
      </w:r>
      <w:r>
        <w:t>Angst-,</w:t>
      </w:r>
      <w:r w:rsidR="005B2CA7">
        <w:t xml:space="preserve"> </w:t>
      </w:r>
      <w:r>
        <w:t>Zwangs-</w:t>
      </w:r>
      <w:r w:rsidR="005B2CA7">
        <w:t xml:space="preserve"> </w:t>
      </w:r>
      <w:r>
        <w:t>u.a.</w:t>
      </w:r>
      <w:r w:rsidR="005B2CA7">
        <w:t xml:space="preserve"> </w:t>
      </w:r>
      <w:r>
        <w:t>Neurotikern</w:t>
      </w:r>
      <w:r w:rsidR="005B2CA7">
        <w:t xml:space="preserve"> </w:t>
      </w:r>
      <w:r>
        <w:t>gemein.</w:t>
      </w:r>
      <w:r w:rsidR="005B2CA7">
        <w:t xml:space="preserve"> </w:t>
      </w:r>
      <w:r>
        <w:t>Von</w:t>
      </w:r>
      <w:r w:rsidR="005B2CA7">
        <w:t xml:space="preserve"> </w:t>
      </w:r>
      <w:r>
        <w:t>daher</w:t>
      </w:r>
      <w:r w:rsidR="005B2CA7">
        <w:t xml:space="preserve"> </w:t>
      </w:r>
      <w:r>
        <w:t>könne</w:t>
      </w:r>
      <w:r w:rsidR="005B2CA7">
        <w:t xml:space="preserve"> </w:t>
      </w:r>
      <w:r>
        <w:t>Gleichgeschlechtlichkeit</w:t>
      </w:r>
      <w:r w:rsidR="005B2CA7">
        <w:t xml:space="preserve"> </w:t>
      </w:r>
      <w:r>
        <w:t>als</w:t>
      </w:r>
      <w:r w:rsidR="005B2CA7">
        <w:t xml:space="preserve"> </w:t>
      </w:r>
      <w:r>
        <w:t>eine</w:t>
      </w:r>
      <w:r w:rsidR="005B2CA7">
        <w:t xml:space="preserve"> </w:t>
      </w:r>
      <w:r>
        <w:t>Variante</w:t>
      </w:r>
      <w:r w:rsidR="005B2CA7">
        <w:t xml:space="preserve"> </w:t>
      </w:r>
      <w:r>
        <w:t>aus</w:t>
      </w:r>
      <w:r w:rsidR="005B2CA7">
        <w:t xml:space="preserve"> </w:t>
      </w:r>
      <w:r>
        <w:t>dem</w:t>
      </w:r>
      <w:r w:rsidR="005B2CA7">
        <w:t xml:space="preserve"> </w:t>
      </w:r>
      <w:r>
        <w:t>großen</w:t>
      </w:r>
      <w:r w:rsidR="005B2CA7">
        <w:t xml:space="preserve"> </w:t>
      </w:r>
      <w:r>
        <w:t>Bereich</w:t>
      </w:r>
      <w:r w:rsidR="005B2CA7">
        <w:t xml:space="preserve"> </w:t>
      </w:r>
      <w:r>
        <w:t>der</w:t>
      </w:r>
      <w:r w:rsidR="005B2CA7">
        <w:t xml:space="preserve"> </w:t>
      </w:r>
      <w:r>
        <w:t>Neurosen</w:t>
      </w:r>
      <w:r w:rsidR="005B2CA7">
        <w:t xml:space="preserve"> </w:t>
      </w:r>
      <w:r>
        <w:t>angesehen</w:t>
      </w:r>
      <w:r w:rsidR="005B2CA7">
        <w:t xml:space="preserve"> </w:t>
      </w:r>
      <w:r>
        <w:t>werden.</w:t>
      </w:r>
      <w:r w:rsidR="005B2CA7">
        <w:t xml:space="preserve"> </w:t>
      </w:r>
      <w:r>
        <w:t>Die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Orientierten,</w:t>
      </w:r>
      <w:r w:rsidR="005B2CA7">
        <w:t xml:space="preserve"> </w:t>
      </w:r>
      <w:r>
        <w:t>so</w:t>
      </w:r>
      <w:r w:rsidR="005B2CA7">
        <w:t xml:space="preserve"> </w:t>
      </w:r>
      <w:r>
        <w:t>van</w:t>
      </w:r>
      <w:r w:rsidR="005B2CA7">
        <w:t xml:space="preserve"> </w:t>
      </w:r>
      <w:r>
        <w:t>den</w:t>
      </w:r>
      <w:r w:rsidR="005B2CA7">
        <w:t xml:space="preserve"> </w:t>
      </w:r>
      <w:proofErr w:type="spellStart"/>
      <w:r>
        <w:t>Aardweg</w:t>
      </w:r>
      <w:proofErr w:type="spellEnd"/>
      <w:r>
        <w:t>,</w:t>
      </w:r>
      <w:r w:rsidR="005B2CA7">
        <w:t xml:space="preserve"> </w:t>
      </w:r>
      <w:r>
        <w:t>würden</w:t>
      </w:r>
      <w:r w:rsidR="005B2CA7">
        <w:t xml:space="preserve"> </w:t>
      </w:r>
      <w:r>
        <w:t>teilweise</w:t>
      </w:r>
      <w:r w:rsidR="005B2CA7">
        <w:t xml:space="preserve"> </w:t>
      </w:r>
      <w:r>
        <w:t>fühlen,</w:t>
      </w:r>
      <w:r w:rsidR="005B2CA7">
        <w:t xml:space="preserve"> </w:t>
      </w:r>
      <w:r>
        <w:t>denken,</w:t>
      </w:r>
      <w:r w:rsidR="005B2CA7">
        <w:rPr>
          <w:spacing w:val="29"/>
        </w:rPr>
        <w:t xml:space="preserve"> </w:t>
      </w:r>
      <w:r>
        <w:t>handeln</w:t>
      </w:r>
      <w:r w:rsidR="005B2CA7">
        <w:rPr>
          <w:spacing w:val="30"/>
        </w:rPr>
        <w:t xml:space="preserve"> </w:t>
      </w:r>
      <w:r>
        <w:t>wie</w:t>
      </w:r>
      <w:r w:rsidR="005B2CA7">
        <w:rPr>
          <w:spacing w:val="29"/>
        </w:rPr>
        <w:t xml:space="preserve"> </w:t>
      </w:r>
      <w:r>
        <w:t>ein</w:t>
      </w:r>
      <w:r w:rsidR="005B2CA7">
        <w:rPr>
          <w:spacing w:val="30"/>
        </w:rPr>
        <w:t xml:space="preserve"> </w:t>
      </w:r>
      <w:r>
        <w:t>Kind,</w:t>
      </w:r>
      <w:r w:rsidR="005B2CA7">
        <w:rPr>
          <w:spacing w:val="29"/>
        </w:rPr>
        <w:t xml:space="preserve"> </w:t>
      </w:r>
      <w:r>
        <w:t>das</w:t>
      </w:r>
      <w:r w:rsidR="005B2CA7">
        <w:rPr>
          <w:spacing w:val="30"/>
        </w:rPr>
        <w:t xml:space="preserve"> </w:t>
      </w:r>
      <w:r>
        <w:t>sich</w:t>
      </w:r>
      <w:r w:rsidR="005B2CA7">
        <w:rPr>
          <w:spacing w:val="29"/>
        </w:rPr>
        <w:t xml:space="preserve"> </w:t>
      </w:r>
      <w:r>
        <w:t>selbst</w:t>
      </w:r>
      <w:r w:rsidR="005B2CA7">
        <w:rPr>
          <w:spacing w:val="31"/>
        </w:rPr>
        <w:t xml:space="preserve"> </w:t>
      </w:r>
      <w:r>
        <w:t>bemitleidet:</w:t>
      </w:r>
      <w:r w:rsidR="005B2CA7">
        <w:rPr>
          <w:spacing w:val="30"/>
        </w:rPr>
        <w:t xml:space="preserve"> </w:t>
      </w:r>
      <w:r>
        <w:t>Auf</w:t>
      </w:r>
      <w:r w:rsidR="005B2CA7">
        <w:rPr>
          <w:spacing w:val="28"/>
        </w:rPr>
        <w:t xml:space="preserve"> </w:t>
      </w:r>
      <w:r>
        <w:t>der</w:t>
      </w:r>
      <w:r w:rsidR="005B2CA7">
        <w:rPr>
          <w:spacing w:val="29"/>
        </w:rPr>
        <w:t xml:space="preserve"> </w:t>
      </w:r>
      <w:r>
        <w:t>einen</w:t>
      </w:r>
      <w:r w:rsidR="005B2CA7">
        <w:rPr>
          <w:spacing w:val="29"/>
        </w:rPr>
        <w:t xml:space="preserve"> </w:t>
      </w:r>
      <w:r>
        <w:t>Seite</w:t>
      </w:r>
      <w:r w:rsidR="005B2CA7">
        <w:rPr>
          <w:spacing w:val="29"/>
        </w:rPr>
        <w:t xml:space="preserve"> </w:t>
      </w:r>
      <w:r>
        <w:t>stehe</w:t>
      </w:r>
      <w:r w:rsidR="005B2CA7">
        <w:rPr>
          <w:spacing w:val="28"/>
        </w:rPr>
        <w:t xml:space="preserve"> </w:t>
      </w:r>
      <w:r>
        <w:t>ihr</w:t>
      </w:r>
    </w:p>
    <w:p w:rsidR="006D70C7" w:rsidRDefault="009E7DB5">
      <w:pPr>
        <w:pStyle w:val="Textkrper"/>
        <w:spacing w:line="247" w:lineRule="auto"/>
        <w:ind w:left="115" w:right="114"/>
        <w:jc w:val="both"/>
      </w:pPr>
      <w:r>
        <w:t>„Erwachsenen-Ich“</w:t>
      </w:r>
      <w:r w:rsidR="005B2CA7">
        <w:t xml:space="preserve"> </w:t>
      </w:r>
      <w:r>
        <w:t>mit</w:t>
      </w:r>
      <w:r w:rsidR="005B2CA7">
        <w:t xml:space="preserve"> </w:t>
      </w:r>
      <w:r>
        <w:t>seinem</w:t>
      </w:r>
      <w:r w:rsidR="005B2CA7">
        <w:t xml:space="preserve"> </w:t>
      </w:r>
      <w:r>
        <w:t>normalen</w:t>
      </w:r>
      <w:r w:rsidR="005B2CA7">
        <w:t xml:space="preserve"> </w:t>
      </w:r>
      <w:r>
        <w:t>Denken</w:t>
      </w:r>
      <w:r w:rsidR="005B2CA7">
        <w:t xml:space="preserve"> </w:t>
      </w:r>
      <w:r>
        <w:t>und</w:t>
      </w:r>
      <w:r w:rsidR="005B2CA7">
        <w:t xml:space="preserve"> </w:t>
      </w:r>
      <w:r>
        <w:t>Handeln,</w:t>
      </w:r>
      <w:r w:rsidR="005B2CA7">
        <w:t xml:space="preserve"> </w:t>
      </w:r>
      <w:r>
        <w:t>auf</w:t>
      </w:r>
      <w:r w:rsidR="005B2CA7">
        <w:t xml:space="preserve"> </w:t>
      </w:r>
      <w:r>
        <w:t>der</w:t>
      </w:r>
      <w:r w:rsidR="005B2CA7">
        <w:t xml:space="preserve"> </w:t>
      </w:r>
      <w:r>
        <w:t>anderen</w:t>
      </w:r>
      <w:r w:rsidR="005B2CA7">
        <w:t xml:space="preserve"> </w:t>
      </w:r>
      <w:r>
        <w:t>das</w:t>
      </w:r>
      <w:r w:rsidR="005B2CA7">
        <w:t xml:space="preserve"> </w:t>
      </w:r>
      <w:r>
        <w:t>Kind</w:t>
      </w:r>
      <w:r w:rsidR="005B2CA7">
        <w:t xml:space="preserve"> </w:t>
      </w:r>
      <w:r>
        <w:t>im</w:t>
      </w:r>
      <w:r w:rsidR="005B2CA7">
        <w:t xml:space="preserve"> </w:t>
      </w:r>
      <w:r>
        <w:t>Erwachsenen,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Zwang</w:t>
      </w:r>
      <w:r w:rsidR="005B2CA7">
        <w:t xml:space="preserve"> </w:t>
      </w:r>
      <w:r>
        <w:t>zu</w:t>
      </w:r>
      <w:r w:rsidR="005B2CA7">
        <w:t xml:space="preserve"> </w:t>
      </w:r>
      <w:r>
        <w:t>einer</w:t>
      </w:r>
      <w:r w:rsidR="005B2CA7">
        <w:t xml:space="preserve"> </w:t>
      </w:r>
      <w:r>
        <w:t>infantilen</w:t>
      </w:r>
      <w:r w:rsidR="005B2CA7">
        <w:t xml:space="preserve"> </w:t>
      </w:r>
      <w:r>
        <w:t>Selbstdramatisierung</w:t>
      </w:r>
      <w:r w:rsidR="005B2CA7">
        <w:t xml:space="preserve"> </w:t>
      </w:r>
      <w:r>
        <w:t>im</w:t>
      </w:r>
      <w:r w:rsidR="005B2CA7">
        <w:t xml:space="preserve"> </w:t>
      </w:r>
      <w:r>
        <w:t>Sinn</w:t>
      </w:r>
      <w:r w:rsidR="005B2CA7">
        <w:t xml:space="preserve"> </w:t>
      </w:r>
      <w:r>
        <w:t>von:</w:t>
      </w:r>
      <w:r w:rsidR="005B2CA7">
        <w:t xml:space="preserve"> </w:t>
      </w:r>
      <w:r>
        <w:t>mein</w:t>
      </w:r>
      <w:r w:rsidR="005B2CA7">
        <w:t xml:space="preserve"> </w:t>
      </w:r>
      <w:r>
        <w:t>armes,</w:t>
      </w:r>
      <w:r w:rsidR="005B2CA7">
        <w:t xml:space="preserve"> </w:t>
      </w:r>
      <w:r>
        <w:t>gequältes,</w:t>
      </w:r>
      <w:r w:rsidR="005B2CA7">
        <w:t xml:space="preserve"> </w:t>
      </w:r>
      <w:r>
        <w:t>einsames,</w:t>
      </w:r>
      <w:r w:rsidR="005B2CA7">
        <w:t xml:space="preserve"> </w:t>
      </w:r>
      <w:r>
        <w:t>unschuldiges,</w:t>
      </w:r>
      <w:r w:rsidR="005B2CA7">
        <w:t xml:space="preserve"> </w:t>
      </w:r>
      <w:r>
        <w:t>liebebedürftiges</w:t>
      </w:r>
      <w:r w:rsidR="005B2CA7">
        <w:t xml:space="preserve"> </w:t>
      </w:r>
      <w:r>
        <w:t>Ich!</w:t>
      </w:r>
      <w:r w:rsidR="005B2CA7">
        <w:t xml:space="preserve"> </w:t>
      </w:r>
      <w:r>
        <w:t>Minderwertigkeitskomplexe</w:t>
      </w:r>
      <w:r w:rsidR="005B2CA7">
        <w:t xml:space="preserve"> </w:t>
      </w:r>
      <w:r>
        <w:t>im</w:t>
      </w:r>
      <w:r w:rsidR="005B2CA7">
        <w:t xml:space="preserve"> </w:t>
      </w:r>
      <w:r>
        <w:t>Blick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eigene</w:t>
      </w:r>
      <w:r w:rsidR="005B2CA7">
        <w:t xml:space="preserve"> </w:t>
      </w:r>
      <w:r>
        <w:t>geschlechtsspezifische</w:t>
      </w:r>
      <w:r w:rsidR="005B2CA7">
        <w:t xml:space="preserve"> </w:t>
      </w:r>
      <w:r>
        <w:t>Rolle</w:t>
      </w:r>
      <w:r w:rsidR="005B2CA7">
        <w:t xml:space="preserve"> </w:t>
      </w:r>
      <w:r>
        <w:t>würden</w:t>
      </w:r>
      <w:r w:rsidR="005B2CA7">
        <w:t xml:space="preserve"> </w:t>
      </w:r>
      <w:r>
        <w:t>zu</w:t>
      </w:r>
      <w:r w:rsidR="005B2CA7">
        <w:t xml:space="preserve"> </w:t>
      </w:r>
      <w:r>
        <w:t>einem</w:t>
      </w:r>
      <w:r w:rsidR="005B2CA7">
        <w:t xml:space="preserve"> </w:t>
      </w:r>
      <w:r>
        <w:t>psychosexuellen</w:t>
      </w:r>
      <w:r w:rsidR="005B2CA7">
        <w:t xml:space="preserve"> </w:t>
      </w:r>
      <w:r>
        <w:t>Infantilismus</w:t>
      </w:r>
      <w:r w:rsidR="005B2CA7">
        <w:t xml:space="preserve"> </w:t>
      </w:r>
      <w:r>
        <w:t>führen,</w:t>
      </w:r>
      <w:r w:rsidR="005B2CA7">
        <w:t xml:space="preserve"> </w:t>
      </w:r>
      <w:r>
        <w:t>der</w:t>
      </w:r>
      <w:r w:rsidR="005B2CA7">
        <w:t xml:space="preserve"> </w:t>
      </w:r>
      <w:r>
        <w:t>in</w:t>
      </w:r>
      <w:r w:rsidR="005B2CA7">
        <w:t xml:space="preserve"> </w:t>
      </w:r>
      <w:r>
        <w:t>pubertärem</w:t>
      </w:r>
      <w:r w:rsidR="005B2CA7">
        <w:t xml:space="preserve"> </w:t>
      </w:r>
      <w:r>
        <w:t>Schwärmen</w:t>
      </w:r>
      <w:r w:rsidR="005B2CA7">
        <w:t xml:space="preserve"> </w:t>
      </w:r>
      <w:r>
        <w:t>für</w:t>
      </w:r>
      <w:r w:rsidR="005B2CA7">
        <w:t xml:space="preserve"> </w:t>
      </w:r>
      <w:r>
        <w:t>Idealgestalten</w:t>
      </w:r>
      <w:r w:rsidR="005B2CA7">
        <w:t xml:space="preserve"> </w:t>
      </w:r>
      <w:r>
        <w:t>des</w:t>
      </w:r>
      <w:r w:rsidR="005B2CA7">
        <w:t xml:space="preserve"> </w:t>
      </w:r>
      <w:r>
        <w:t>eigenen</w:t>
      </w:r>
      <w:r w:rsidR="005B2CA7">
        <w:t xml:space="preserve"> </w:t>
      </w:r>
      <w:r>
        <w:t>Geschlechts</w:t>
      </w:r>
      <w:r w:rsidR="005B2CA7">
        <w:t xml:space="preserve"> </w:t>
      </w:r>
      <w:r>
        <w:t>stecken</w:t>
      </w:r>
      <w:r w:rsidR="005B2CA7">
        <w:t xml:space="preserve"> </w:t>
      </w:r>
      <w:r>
        <w:t>geblieben</w:t>
      </w:r>
      <w:r w:rsidR="005B2CA7">
        <w:t xml:space="preserve"> </w:t>
      </w:r>
      <w:r>
        <w:t>sei.</w:t>
      </w:r>
    </w:p>
    <w:p w:rsidR="006D70C7" w:rsidRDefault="006D70C7">
      <w:pPr>
        <w:pStyle w:val="Textkrper"/>
        <w:spacing w:before="2"/>
        <w:rPr>
          <w:sz w:val="23"/>
        </w:rPr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Van</w:t>
      </w:r>
      <w:r w:rsidR="005B2CA7">
        <w:t xml:space="preserve"> </w:t>
      </w:r>
      <w:r>
        <w:t>den</w:t>
      </w:r>
      <w:r w:rsidR="005B2CA7">
        <w:t xml:space="preserve"> </w:t>
      </w:r>
      <w:proofErr w:type="spellStart"/>
      <w:r>
        <w:t>Aardwegs</w:t>
      </w:r>
      <w:proofErr w:type="spellEnd"/>
      <w:r w:rsidR="005B2CA7">
        <w:t xml:space="preserve"> </w:t>
      </w:r>
      <w:r>
        <w:t>Behandlungsmethode</w:t>
      </w:r>
      <w:r w:rsidR="005B2CA7">
        <w:t xml:space="preserve"> </w:t>
      </w:r>
      <w:r>
        <w:t>kann</w:t>
      </w:r>
      <w:r w:rsidR="005B2CA7">
        <w:t xml:space="preserve"> </w:t>
      </w:r>
      <w:r>
        <w:t>am</w:t>
      </w:r>
      <w:r w:rsidR="005B2CA7">
        <w:t xml:space="preserve"> </w:t>
      </w:r>
      <w:r>
        <w:t>ehesten</w:t>
      </w:r>
      <w:r w:rsidR="005B2CA7">
        <w:t xml:space="preserve"> </w:t>
      </w:r>
      <w:r>
        <w:t>als</w:t>
      </w:r>
      <w:r w:rsidR="005B2CA7">
        <w:t xml:space="preserve"> </w:t>
      </w:r>
      <w:r>
        <w:rPr>
          <w:i/>
        </w:rPr>
        <w:t>Anti-Selbstmitleids-Therapie</w:t>
      </w:r>
      <w:r w:rsidR="005B2CA7">
        <w:rPr>
          <w:i/>
        </w:rPr>
        <w:t xml:space="preserve"> </w:t>
      </w:r>
      <w:r>
        <w:t>beschrieben</w:t>
      </w:r>
      <w:r w:rsidR="005B2CA7">
        <w:t xml:space="preserve"> </w:t>
      </w:r>
      <w:r>
        <w:t>werden:</w:t>
      </w:r>
      <w:r w:rsidR="005B2CA7">
        <w:t xml:space="preserve"> </w:t>
      </w:r>
      <w:r>
        <w:t>Der</w:t>
      </w:r>
      <w:r w:rsidR="005B2CA7">
        <w:t xml:space="preserve"> </w:t>
      </w:r>
      <w:r>
        <w:t>Betreffende</w:t>
      </w:r>
      <w:r w:rsidR="005B2CA7">
        <w:t xml:space="preserve"> </w:t>
      </w:r>
      <w:r>
        <w:t>mu</w:t>
      </w:r>
      <w:r w:rsidR="007423A2">
        <w:t>ss</w:t>
      </w:r>
      <w:r w:rsidR="005B2CA7">
        <w:t xml:space="preserve"> </w:t>
      </w:r>
      <w:r>
        <w:t>es</w:t>
      </w:r>
      <w:r w:rsidR="005B2CA7">
        <w:t xml:space="preserve"> </w:t>
      </w:r>
      <w:r>
        <w:t>lernen,</w:t>
      </w:r>
      <w:r w:rsidR="005B2CA7">
        <w:t xml:space="preserve"> </w:t>
      </w:r>
      <w:r>
        <w:t>sein</w:t>
      </w:r>
      <w:r w:rsidR="005B2CA7">
        <w:t xml:space="preserve"> </w:t>
      </w:r>
      <w:r>
        <w:t>„inneres</w:t>
      </w:r>
      <w:r w:rsidR="005B2CA7">
        <w:t xml:space="preserve"> </w:t>
      </w:r>
      <w:r>
        <w:t>Kind“</w:t>
      </w:r>
      <w:r w:rsidR="005B2CA7">
        <w:t xml:space="preserve"> </w:t>
      </w:r>
      <w:r>
        <w:t>zu</w:t>
      </w:r>
      <w:r w:rsidR="005B2CA7">
        <w:t xml:space="preserve"> </w:t>
      </w:r>
      <w:r>
        <w:t>erkennen</w:t>
      </w:r>
      <w:r w:rsidR="005B2CA7">
        <w:t xml:space="preserve"> </w:t>
      </w:r>
      <w:r>
        <w:t>und</w:t>
      </w:r>
      <w:r w:rsidR="005B2CA7">
        <w:t xml:space="preserve"> </w:t>
      </w:r>
      <w:r>
        <w:t>dessen</w:t>
      </w:r>
      <w:r w:rsidR="005B2CA7">
        <w:t xml:space="preserve"> </w:t>
      </w:r>
      <w:r>
        <w:t>Klagesucht</w:t>
      </w:r>
      <w:r w:rsidR="005B2CA7">
        <w:t xml:space="preserve"> </w:t>
      </w:r>
      <w:r>
        <w:t>mit</w:t>
      </w:r>
      <w:r w:rsidR="005B2CA7">
        <w:t xml:space="preserve"> </w:t>
      </w:r>
      <w:r>
        <w:t>humorigen,</w:t>
      </w:r>
      <w:r w:rsidR="005B2CA7">
        <w:t xml:space="preserve"> </w:t>
      </w:r>
      <w:r>
        <w:t>hyperdramatisierenden</w:t>
      </w:r>
      <w:r w:rsidR="005B2CA7">
        <w:t xml:space="preserve"> </w:t>
      </w:r>
      <w:r>
        <w:t>Selbstgesprächen</w:t>
      </w:r>
      <w:r w:rsidR="005B2CA7">
        <w:t xml:space="preserve"> </w:t>
      </w:r>
      <w:r>
        <w:t>entgegenzutreten.</w:t>
      </w:r>
      <w:r w:rsidR="005B2CA7">
        <w:t xml:space="preserve"> </w:t>
      </w:r>
      <w:r>
        <w:t>Diese</w:t>
      </w:r>
      <w:r w:rsidR="005B2CA7">
        <w:t xml:space="preserve"> </w:t>
      </w:r>
      <w:r>
        <w:t>Selbstbehandlung</w:t>
      </w:r>
      <w:r w:rsidR="005B2CA7">
        <w:t xml:space="preserve"> </w:t>
      </w:r>
      <w:r>
        <w:t>ist</w:t>
      </w:r>
      <w:r w:rsidR="005B2CA7">
        <w:t xml:space="preserve"> </w:t>
      </w:r>
      <w:r>
        <w:t>relativ</w:t>
      </w:r>
      <w:r w:rsidR="005B2CA7">
        <w:t xml:space="preserve"> </w:t>
      </w:r>
      <w:r>
        <w:t>langwierig.</w:t>
      </w:r>
      <w:r w:rsidR="005B2CA7">
        <w:t xml:space="preserve"> </w:t>
      </w:r>
      <w:r>
        <w:t>Gleichwohl</w:t>
      </w:r>
      <w:r w:rsidR="005B2CA7">
        <w:t xml:space="preserve"> </w:t>
      </w:r>
      <w:r>
        <w:t>kann</w:t>
      </w:r>
      <w:r w:rsidR="005B2CA7">
        <w:t xml:space="preserve"> </w:t>
      </w:r>
      <w:r>
        <w:t>van</w:t>
      </w:r>
      <w:r w:rsidR="005B2CA7">
        <w:t xml:space="preserve"> </w:t>
      </w:r>
      <w:r>
        <w:t>den</w:t>
      </w:r>
      <w:r w:rsidR="005B2CA7">
        <w:t xml:space="preserve"> </w:t>
      </w:r>
      <w:proofErr w:type="spellStart"/>
      <w:r>
        <w:t>Aardweg</w:t>
      </w:r>
      <w:proofErr w:type="spellEnd"/>
      <w:r w:rsidR="005B2CA7">
        <w:t xml:space="preserve"> </w:t>
      </w:r>
      <w:r>
        <w:t>auch</w:t>
      </w:r>
      <w:r w:rsidR="005B2CA7">
        <w:t xml:space="preserve"> </w:t>
      </w:r>
      <w:r>
        <w:t>bei</w:t>
      </w:r>
      <w:r w:rsidR="005B2CA7">
        <w:t xml:space="preserve"> </w:t>
      </w:r>
      <w:r>
        <w:t>schweren</w:t>
      </w:r>
      <w:r w:rsidR="005B2CA7">
        <w:t xml:space="preserve"> </w:t>
      </w:r>
      <w:r>
        <w:t>Fällen</w:t>
      </w:r>
      <w:r w:rsidR="005B2CA7">
        <w:t xml:space="preserve"> </w:t>
      </w:r>
      <w:r>
        <w:t>von</w:t>
      </w:r>
      <w:r w:rsidR="005B2CA7">
        <w:t xml:space="preserve"> </w:t>
      </w:r>
      <w:r>
        <w:t>völliger</w:t>
      </w:r>
      <w:r w:rsidR="005B2CA7">
        <w:t xml:space="preserve"> </w:t>
      </w:r>
      <w:r>
        <w:t>Befreiung</w:t>
      </w:r>
      <w:r w:rsidR="005B2CA7">
        <w:t xml:space="preserve"> </w:t>
      </w:r>
      <w:r>
        <w:t>berichten.</w:t>
      </w:r>
    </w:p>
    <w:p w:rsidR="006D70C7" w:rsidRDefault="006D70C7">
      <w:pPr>
        <w:pStyle w:val="Textkrper"/>
        <w:spacing w:before="7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Literatur</w:t>
      </w:r>
      <w:r w:rsidR="005B2CA7">
        <w:t xml:space="preserve"> </w:t>
      </w:r>
      <w:r>
        <w:t>begegnen</w:t>
      </w:r>
      <w:r w:rsidR="005B2CA7">
        <w:t xml:space="preserve"> </w:t>
      </w:r>
      <w:r>
        <w:t>noch</w:t>
      </w:r>
      <w:r w:rsidR="005B2CA7">
        <w:t xml:space="preserve"> </w:t>
      </w:r>
      <w:r>
        <w:rPr>
          <w:b/>
        </w:rPr>
        <w:t>weitere</w:t>
      </w:r>
      <w:r w:rsidR="005B2CA7">
        <w:rPr>
          <w:b/>
        </w:rPr>
        <w:t xml:space="preserve"> </w:t>
      </w:r>
      <w:r>
        <w:rPr>
          <w:b/>
        </w:rPr>
        <w:t>Therapieformen</w:t>
      </w:r>
      <w:r>
        <w:t>.</w:t>
      </w:r>
      <w:r w:rsidR="005B2CA7">
        <w:t xml:space="preserve"> </w:t>
      </w:r>
      <w:r>
        <w:t>Zu</w:t>
      </w:r>
      <w:r w:rsidR="005B2CA7">
        <w:t xml:space="preserve"> </w:t>
      </w:r>
      <w:r>
        <w:t>ihnen</w:t>
      </w:r>
      <w:r w:rsidR="005B2CA7">
        <w:t xml:space="preserve"> </w:t>
      </w:r>
      <w:r>
        <w:t>gehören:</w:t>
      </w:r>
      <w:r w:rsidR="005B2CA7">
        <w:t xml:space="preserve"> </w:t>
      </w:r>
      <w:r>
        <w:t>das</w:t>
      </w:r>
      <w:r w:rsidR="005B2CA7">
        <w:t xml:space="preserve"> </w:t>
      </w:r>
      <w:r>
        <w:t>ärztlich</w:t>
      </w:r>
      <w:r w:rsidR="005B2CA7">
        <w:t xml:space="preserve"> </w:t>
      </w:r>
      <w:r>
        <w:t>beratende</w:t>
      </w:r>
      <w:r w:rsidR="005B2CA7">
        <w:t xml:space="preserve"> </w:t>
      </w:r>
      <w:r>
        <w:t>Gespräch,</w:t>
      </w:r>
      <w:r w:rsidR="005B2CA7">
        <w:t xml:space="preserve"> </w:t>
      </w:r>
      <w:r>
        <w:t>das</w:t>
      </w:r>
      <w:r w:rsidR="005B2CA7">
        <w:t xml:space="preserve"> </w:t>
      </w:r>
      <w:r>
        <w:t>Vermitteln</w:t>
      </w:r>
      <w:r w:rsidR="005B2CA7">
        <w:t xml:space="preserve"> </w:t>
      </w:r>
      <w:r>
        <w:t>hilfreicher</w:t>
      </w:r>
      <w:r w:rsidR="005B2CA7">
        <w:t xml:space="preserve"> </w:t>
      </w:r>
      <w:r>
        <w:t>Literatur,</w:t>
      </w:r>
      <w:r w:rsidR="005B2CA7">
        <w:t xml:space="preserve"> </w:t>
      </w:r>
      <w:r>
        <w:t>Gesprächstherapie</w:t>
      </w:r>
      <w:r w:rsidR="005B2CA7">
        <w:t xml:space="preserve"> </w:t>
      </w:r>
      <w:r>
        <w:t>(nach</w:t>
      </w:r>
      <w:r w:rsidR="005B2CA7">
        <w:t xml:space="preserve"> </w:t>
      </w:r>
      <w:r>
        <w:t>Tausch),</w:t>
      </w:r>
      <w:r w:rsidR="005B2CA7">
        <w:t xml:space="preserve"> </w:t>
      </w:r>
      <w:r>
        <w:t>Gruppentherapie</w:t>
      </w:r>
      <w:r w:rsidR="005B2CA7">
        <w:t xml:space="preserve"> </w:t>
      </w:r>
      <w:r>
        <w:t>(die</w:t>
      </w:r>
      <w:r w:rsidR="005B2CA7">
        <w:t xml:space="preserve"> </w:t>
      </w:r>
      <w:r>
        <w:t>auch</w:t>
      </w:r>
      <w:r w:rsidR="005B2CA7">
        <w:t xml:space="preserve"> </w:t>
      </w:r>
      <w:proofErr w:type="spellStart"/>
      <w:r>
        <w:t>Rattner</w:t>
      </w:r>
      <w:proofErr w:type="spellEnd"/>
      <w:r w:rsidR="005B2CA7">
        <w:t xml:space="preserve"> </w:t>
      </w:r>
      <w:r>
        <w:t>mit</w:t>
      </w:r>
      <w:r w:rsidR="005B2CA7">
        <w:t xml:space="preserve"> </w:t>
      </w:r>
      <w:r>
        <w:t>Erfolg</w:t>
      </w:r>
      <w:r w:rsidR="005B2CA7">
        <w:t xml:space="preserve"> </w:t>
      </w:r>
      <w:r>
        <w:t>anwendete),</w:t>
      </w:r>
      <w:r w:rsidR="005B2CA7">
        <w:t xml:space="preserve"> </w:t>
      </w:r>
      <w:proofErr w:type="spellStart"/>
      <w:r>
        <w:t>Pharmakopsychiatrische</w:t>
      </w:r>
      <w:proofErr w:type="spellEnd"/>
      <w:r w:rsidR="005B2CA7">
        <w:t xml:space="preserve"> </w:t>
      </w:r>
      <w:r>
        <w:t>Behandlung</w:t>
      </w:r>
      <w:r w:rsidR="005B2CA7">
        <w:t xml:space="preserve"> </w:t>
      </w:r>
      <w:r>
        <w:t>der</w:t>
      </w:r>
      <w:r w:rsidR="005B2CA7">
        <w:t xml:space="preserve"> </w:t>
      </w:r>
      <w:r>
        <w:t>Begleitdepressionen,</w:t>
      </w:r>
      <w:r w:rsidR="005B2CA7">
        <w:t xml:space="preserve"> </w:t>
      </w:r>
      <w:r>
        <w:t>Einzel-Psychoanalyse</w:t>
      </w:r>
      <w:r w:rsidR="005B2CA7">
        <w:t xml:space="preserve"> </w:t>
      </w:r>
      <w:r>
        <w:t>(nach</w:t>
      </w:r>
      <w:r w:rsidR="005B2CA7">
        <w:t xml:space="preserve"> </w:t>
      </w:r>
      <w:r>
        <w:t>Freud)</w:t>
      </w:r>
      <w:r w:rsidR="005B2CA7">
        <w:t xml:space="preserve"> </w:t>
      </w:r>
      <w:r>
        <w:t>sowie</w:t>
      </w:r>
      <w:r w:rsidR="005B2CA7">
        <w:t xml:space="preserve"> </w:t>
      </w:r>
      <w:r>
        <w:t>christliche</w:t>
      </w:r>
      <w:r w:rsidR="005B2CA7">
        <w:t xml:space="preserve"> </w:t>
      </w:r>
      <w:r>
        <w:t>Seelsorge.</w:t>
      </w:r>
      <w:r w:rsidR="005B2CA7">
        <w:t xml:space="preserve"> </w:t>
      </w:r>
      <w:r>
        <w:t>Die</w:t>
      </w:r>
      <w:r w:rsidR="005B2CA7">
        <w:t xml:space="preserve"> </w:t>
      </w:r>
      <w:r>
        <w:t>Länge</w:t>
      </w:r>
      <w:r w:rsidR="005B2CA7">
        <w:t xml:space="preserve"> </w:t>
      </w:r>
      <w:r>
        <w:t>der</w:t>
      </w:r>
      <w:r w:rsidR="005B2CA7">
        <w:t xml:space="preserve"> </w:t>
      </w:r>
      <w:r>
        <w:t>Therapiedauer</w:t>
      </w:r>
      <w:r w:rsidR="005B2CA7">
        <w:t xml:space="preserve"> </w:t>
      </w:r>
      <w:r>
        <w:t>wird</w:t>
      </w:r>
      <w:r w:rsidR="005B2CA7">
        <w:t xml:space="preserve"> </w:t>
      </w:r>
      <w:r>
        <w:t>unterschiedlich</w:t>
      </w:r>
      <w:r w:rsidR="005B2CA7">
        <w:t xml:space="preserve"> </w:t>
      </w:r>
      <w:r>
        <w:t>angegeben.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Es</w:t>
      </w:r>
      <w:r w:rsidR="005B2CA7">
        <w:t xml:space="preserve"> </w:t>
      </w:r>
      <w:r>
        <w:t>soll</w:t>
      </w:r>
      <w:r w:rsidR="005B2CA7">
        <w:t xml:space="preserve"> </w:t>
      </w:r>
      <w:r>
        <w:t>hier</w:t>
      </w:r>
      <w:r w:rsidR="005B2CA7">
        <w:t xml:space="preserve"> </w:t>
      </w:r>
      <w:r>
        <w:t>nicht</w:t>
      </w:r>
      <w:r w:rsidR="005B2CA7">
        <w:t xml:space="preserve"> </w:t>
      </w:r>
      <w:r>
        <w:t>eine</w:t>
      </w:r>
      <w:r w:rsidR="005B2CA7">
        <w:t xml:space="preserve"> </w:t>
      </w:r>
      <w:r>
        <w:t>Auseinandersetzung</w:t>
      </w:r>
      <w:r w:rsidR="005B2CA7">
        <w:t xml:space="preserve"> </w:t>
      </w:r>
      <w:r>
        <w:t>mit</w:t>
      </w:r>
      <w:r w:rsidR="005B2CA7">
        <w:t xml:space="preserve"> </w:t>
      </w:r>
      <w:r>
        <w:t>den</w:t>
      </w:r>
      <w:r w:rsidR="005B2CA7">
        <w:t xml:space="preserve"> </w:t>
      </w:r>
      <w:r>
        <w:t>genannten</w:t>
      </w:r>
      <w:r w:rsidR="005B2CA7">
        <w:t xml:space="preserve"> </w:t>
      </w:r>
      <w:r>
        <w:t>Auffassungen</w:t>
      </w:r>
      <w:r w:rsidR="005B2CA7">
        <w:t xml:space="preserve"> </w:t>
      </w:r>
      <w:r>
        <w:t>und</w:t>
      </w:r>
      <w:r w:rsidR="005B2CA7">
        <w:t xml:space="preserve"> </w:t>
      </w:r>
      <w:r>
        <w:t>Therapien</w:t>
      </w:r>
      <w:r w:rsidR="005B2CA7">
        <w:t xml:space="preserve"> </w:t>
      </w:r>
      <w:r>
        <w:t>erfolgen.</w:t>
      </w:r>
      <w:r w:rsidR="005B2CA7">
        <w:t xml:space="preserve"> </w:t>
      </w:r>
      <w:r>
        <w:t>Aber</w:t>
      </w:r>
      <w:r w:rsidR="005B2CA7">
        <w:t xml:space="preserve"> </w:t>
      </w:r>
      <w:r>
        <w:t>das</w:t>
      </w:r>
      <w:r w:rsidR="005B2CA7">
        <w:t xml:space="preserve"> </w:t>
      </w:r>
      <w:r>
        <w:t>sei</w:t>
      </w:r>
      <w:r w:rsidR="005B2CA7">
        <w:t xml:space="preserve"> </w:t>
      </w:r>
      <w:r>
        <w:t>noch</w:t>
      </w:r>
      <w:r w:rsidR="005B2CA7">
        <w:t xml:space="preserve"> </w:t>
      </w:r>
      <w:r>
        <w:t>einmal</w:t>
      </w:r>
      <w:r w:rsidR="005B2CA7">
        <w:t xml:space="preserve"> </w:t>
      </w:r>
      <w:r>
        <w:t>betont:</w:t>
      </w:r>
      <w:r w:rsidR="005B2CA7">
        <w:t xml:space="preserve"> </w:t>
      </w:r>
      <w:r>
        <w:t>Wenn</w:t>
      </w:r>
      <w:r w:rsidR="005B2CA7">
        <w:t xml:space="preserve"> </w:t>
      </w:r>
      <w:r>
        <w:t>Therapeut</w:t>
      </w:r>
      <w:r w:rsidR="005B2CA7">
        <w:t xml:space="preserve"> </w:t>
      </w:r>
      <w:r>
        <w:t>und</w:t>
      </w:r>
      <w:r w:rsidR="005B2CA7">
        <w:t xml:space="preserve"> </w:t>
      </w:r>
      <w:r>
        <w:t>Patient</w:t>
      </w:r>
      <w:r w:rsidR="005B2CA7">
        <w:t xml:space="preserve"> </w:t>
      </w:r>
      <w:r>
        <w:t>davon</w:t>
      </w:r>
      <w:r w:rsidR="005B2CA7">
        <w:t xml:space="preserve"> </w:t>
      </w:r>
      <w:r>
        <w:t>überzeugt</w:t>
      </w:r>
      <w:r w:rsidR="005B2CA7">
        <w:t xml:space="preserve"> </w:t>
      </w:r>
      <w:r>
        <w:t>sind,</w:t>
      </w:r>
      <w:r w:rsidR="005B2CA7">
        <w:t xml:space="preserve"> </w:t>
      </w:r>
      <w:r>
        <w:t>Homosexualität</w:t>
      </w:r>
      <w:r w:rsidR="005B2CA7">
        <w:t xml:space="preserve"> </w:t>
      </w:r>
      <w:r>
        <w:t>sei</w:t>
      </w:r>
      <w:r w:rsidR="005B2CA7">
        <w:t xml:space="preserve"> </w:t>
      </w:r>
      <w:r>
        <w:t>unveränderlich,</w:t>
      </w:r>
      <w:r w:rsidR="005B2CA7">
        <w:t xml:space="preserve"> </w:t>
      </w:r>
      <w:r>
        <w:t>werden</w:t>
      </w:r>
      <w:r w:rsidR="005B2CA7">
        <w:t xml:space="preserve"> </w:t>
      </w:r>
      <w:r>
        <w:t>sie</w:t>
      </w:r>
      <w:r w:rsidR="005B2CA7">
        <w:t xml:space="preserve"> </w:t>
      </w:r>
      <w:r>
        <w:t>ihre</w:t>
      </w:r>
      <w:r w:rsidR="005B2CA7">
        <w:t xml:space="preserve"> </w:t>
      </w:r>
      <w:r>
        <w:t>Meinung</w:t>
      </w:r>
      <w:r w:rsidR="005B2CA7">
        <w:t xml:space="preserve"> </w:t>
      </w:r>
      <w:r>
        <w:t>immer</w:t>
      </w:r>
      <w:r w:rsidR="005B2CA7">
        <w:t xml:space="preserve"> </w:t>
      </w:r>
      <w:r>
        <w:t>bestätigt</w:t>
      </w:r>
      <w:r w:rsidR="005B2CA7">
        <w:t xml:space="preserve"> </w:t>
      </w:r>
      <w:r>
        <w:t>finden.</w:t>
      </w:r>
      <w:r w:rsidR="005B2CA7">
        <w:t xml:space="preserve"> </w:t>
      </w:r>
      <w:r>
        <w:t>Wer</w:t>
      </w:r>
      <w:r w:rsidR="005B2CA7">
        <w:t xml:space="preserve"> </w:t>
      </w:r>
      <w:r>
        <w:t>dagegen</w:t>
      </w:r>
      <w:r w:rsidR="005B2CA7">
        <w:t xml:space="preserve"> </w:t>
      </w:r>
      <w:r>
        <w:t>bereit</w:t>
      </w:r>
      <w:r w:rsidR="005B2CA7">
        <w:t xml:space="preserve"> </w:t>
      </w:r>
      <w:r>
        <w:t>ist,</w:t>
      </w:r>
      <w:r w:rsidR="005B2CA7">
        <w:t xml:space="preserve"> </w:t>
      </w:r>
      <w:r>
        <w:t>Untersuchungen</w:t>
      </w:r>
      <w:r w:rsidR="005B2CA7">
        <w:t xml:space="preserve"> </w:t>
      </w:r>
      <w:r>
        <w:t>und</w:t>
      </w:r>
      <w:r w:rsidR="005B2CA7">
        <w:t xml:space="preserve"> </w:t>
      </w:r>
      <w:r>
        <w:t>Erfahrungsberichte</w:t>
      </w:r>
      <w:r w:rsidR="005B2CA7">
        <w:t xml:space="preserve"> </w:t>
      </w:r>
      <w:r>
        <w:t>zur</w:t>
      </w:r>
      <w:r w:rsidR="005B2CA7">
        <w:t xml:space="preserve"> </w:t>
      </w:r>
      <w:r>
        <w:t>Kenntnis</w:t>
      </w:r>
      <w:r w:rsidR="005B2CA7">
        <w:t xml:space="preserve"> </w:t>
      </w:r>
      <w:r>
        <w:t>zu</w:t>
      </w:r>
      <w:r w:rsidR="005B2CA7">
        <w:t xml:space="preserve"> </w:t>
      </w:r>
      <w:r>
        <w:t>nehmen,</w:t>
      </w:r>
      <w:r w:rsidR="005B2CA7">
        <w:t xml:space="preserve"> </w:t>
      </w:r>
      <w:r>
        <w:t>die</w:t>
      </w:r>
      <w:r w:rsidR="005B2CA7">
        <w:t xml:space="preserve"> </w:t>
      </w:r>
      <w:r>
        <w:t>der</w:t>
      </w:r>
      <w:r w:rsidR="005B2CA7">
        <w:t xml:space="preserve"> </w:t>
      </w:r>
      <w:r>
        <w:t>Meinung,</w:t>
      </w:r>
      <w:r w:rsidR="005B2CA7">
        <w:t xml:space="preserve"> </w:t>
      </w:r>
      <w:r>
        <w:t>homosexuelle</w:t>
      </w:r>
      <w:r w:rsidR="005B2CA7">
        <w:t xml:space="preserve"> </w:t>
      </w:r>
      <w:r>
        <w:t>Neigungen</w:t>
      </w:r>
      <w:r w:rsidR="005B2CA7">
        <w:t xml:space="preserve"> </w:t>
      </w:r>
      <w:r>
        <w:t>seien</w:t>
      </w:r>
      <w:r w:rsidR="005B2CA7">
        <w:t xml:space="preserve"> </w:t>
      </w:r>
      <w:r>
        <w:t>irreversibel,</w:t>
      </w:r>
      <w:r w:rsidR="005B2CA7">
        <w:t xml:space="preserve"> </w:t>
      </w:r>
      <w:r>
        <w:t>entgegentreten,</w:t>
      </w:r>
      <w:r w:rsidR="005B2CA7">
        <w:t xml:space="preserve"> </w:t>
      </w:r>
      <w:r>
        <w:t>wobei</w:t>
      </w:r>
      <w:r w:rsidR="005B2CA7">
        <w:t xml:space="preserve"> </w:t>
      </w:r>
      <w:r>
        <w:t>von</w:t>
      </w:r>
      <w:r w:rsidR="005B2CA7">
        <w:t xml:space="preserve"> </w:t>
      </w:r>
      <w:r>
        <w:t>einer</w:t>
      </w:r>
      <w:r w:rsidR="005B2CA7">
        <w:t xml:space="preserve"> </w:t>
      </w:r>
      <w:r>
        <w:t>Umkehrbarkeit</w:t>
      </w:r>
      <w:r w:rsidR="005B2CA7">
        <w:t xml:space="preserve"> </w:t>
      </w:r>
      <w:r>
        <w:t>der</w:t>
      </w:r>
      <w:r w:rsidR="005B2CA7">
        <w:t xml:space="preserve"> </w:t>
      </w:r>
      <w:r>
        <w:t>homosexuellen</w:t>
      </w:r>
      <w:r w:rsidR="005B2CA7">
        <w:t xml:space="preserve"> </w:t>
      </w:r>
      <w:r>
        <w:t>Orientierung</w:t>
      </w:r>
      <w:r w:rsidR="005B2CA7">
        <w:t xml:space="preserve"> </w:t>
      </w:r>
      <w:r>
        <w:t>ausdrücklich</w:t>
      </w:r>
      <w:r w:rsidR="005B2CA7">
        <w:t xml:space="preserve"> </w:t>
      </w:r>
      <w:r>
        <w:t>auch</w:t>
      </w:r>
      <w:r w:rsidR="005B2CA7">
        <w:t xml:space="preserve"> </w:t>
      </w:r>
      <w:r>
        <w:t>diejenigen</w:t>
      </w:r>
      <w:r w:rsidR="005B2CA7">
        <w:t xml:space="preserve"> </w:t>
      </w:r>
      <w:r>
        <w:t>nicht</w:t>
      </w:r>
      <w:r w:rsidR="005B2CA7">
        <w:t xml:space="preserve"> </w:t>
      </w:r>
      <w:r>
        <w:t>ausgenommen</w:t>
      </w:r>
      <w:r w:rsidR="005B2CA7">
        <w:t xml:space="preserve"> </w:t>
      </w:r>
      <w:r>
        <w:t>werden,</w:t>
      </w:r>
      <w:r w:rsidR="005B2CA7">
        <w:t xml:space="preserve"> </w:t>
      </w:r>
      <w:r>
        <w:t>die</w:t>
      </w:r>
      <w:r w:rsidR="005B2CA7">
        <w:t xml:space="preserve"> </w:t>
      </w:r>
      <w:r>
        <w:t>gemäß</w:t>
      </w:r>
      <w:r w:rsidR="005B2CA7">
        <w:t xml:space="preserve"> </w:t>
      </w:r>
      <w:r>
        <w:t>der</w:t>
      </w:r>
      <w:r w:rsidR="005B2CA7">
        <w:t xml:space="preserve"> </w:t>
      </w:r>
      <w:r>
        <w:t>Kinsey-Skala</w:t>
      </w:r>
      <w:r w:rsidR="005B2CA7">
        <w:t xml:space="preserve"> </w:t>
      </w:r>
      <w:r>
        <w:t>als</w:t>
      </w:r>
      <w:r w:rsidR="005B2CA7">
        <w:t xml:space="preserve"> </w:t>
      </w:r>
      <w:r>
        <w:t>vollkommen</w:t>
      </w:r>
      <w:r w:rsidR="005B2CA7">
        <w:t xml:space="preserve"> </w:t>
      </w:r>
      <w:r>
        <w:t>homosexuell</w:t>
      </w:r>
      <w:r w:rsidR="005B2CA7">
        <w:t xml:space="preserve"> </w:t>
      </w:r>
      <w:r>
        <w:t>disponiert</w:t>
      </w:r>
      <w:r w:rsidR="005B2CA7">
        <w:t xml:space="preserve"> </w:t>
      </w:r>
      <w:r>
        <w:t>gelten,</w:t>
      </w:r>
      <w:r w:rsidR="005B2CA7">
        <w:t xml:space="preserve"> </w:t>
      </w:r>
      <w:r>
        <w:t>der</w:t>
      </w:r>
      <w:r w:rsidR="005B2CA7">
        <w:t xml:space="preserve"> </w:t>
      </w:r>
      <w:r>
        <w:t>wird</w:t>
      </w:r>
      <w:r w:rsidR="005B2CA7">
        <w:t xml:space="preserve"> </w:t>
      </w:r>
      <w:r>
        <w:t>die</w:t>
      </w:r>
      <w:r w:rsidR="005B2CA7">
        <w:t xml:space="preserve"> </w:t>
      </w:r>
      <w:r>
        <w:t>Möglichkeit</w:t>
      </w:r>
      <w:r w:rsidR="005B2CA7">
        <w:t xml:space="preserve"> </w:t>
      </w:r>
      <w:r>
        <w:t>zur</w:t>
      </w:r>
      <w:r w:rsidR="005B2CA7">
        <w:t xml:space="preserve"> </w:t>
      </w:r>
      <w:r>
        <w:t>Befreiung</w:t>
      </w:r>
      <w:r w:rsidR="005B2CA7">
        <w:t xml:space="preserve"> </w:t>
      </w:r>
      <w:r>
        <w:t>nicht</w:t>
      </w:r>
      <w:r w:rsidR="005B2CA7">
        <w:t xml:space="preserve"> </w:t>
      </w:r>
      <w:r>
        <w:t>verschweigen</w:t>
      </w:r>
      <w:r w:rsidR="005B2CA7">
        <w:rPr>
          <w:spacing w:val="-3"/>
        </w:rPr>
        <w:t xml:space="preserve"> </w:t>
      </w:r>
      <w:r>
        <w:t>können.</w:t>
      </w:r>
    </w:p>
    <w:p w:rsidR="006D70C7" w:rsidRDefault="006D70C7">
      <w:pPr>
        <w:pStyle w:val="Textkrper"/>
        <w:spacing w:before="4"/>
      </w:pP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Unabdingbare</w:t>
      </w:r>
      <w:r w:rsidR="005B2CA7">
        <w:t xml:space="preserve"> </w:t>
      </w:r>
      <w:r>
        <w:t>Voraussetzung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rPr>
          <w:b/>
        </w:rPr>
        <w:t>Gelingen</w:t>
      </w:r>
      <w:r w:rsidR="005B2CA7">
        <w:rPr>
          <w:b/>
        </w:rPr>
        <w:t xml:space="preserve"> </w:t>
      </w:r>
      <w:r>
        <w:rPr>
          <w:b/>
        </w:rPr>
        <w:t>einer</w:t>
      </w:r>
      <w:r w:rsidR="005B2CA7">
        <w:rPr>
          <w:b/>
        </w:rPr>
        <w:t xml:space="preserve"> </w:t>
      </w:r>
      <w:r>
        <w:rPr>
          <w:b/>
        </w:rPr>
        <w:t>Therapie</w:t>
      </w:r>
      <w:r w:rsidR="005B2CA7">
        <w:rPr>
          <w:b/>
        </w:rPr>
        <w:t xml:space="preserve"> </w:t>
      </w:r>
      <w:r>
        <w:t>ist,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seine</w:t>
      </w:r>
      <w:r w:rsidR="005B2CA7">
        <w:t xml:space="preserve"> </w:t>
      </w:r>
      <w:r>
        <w:t>Eigenverantwortlichkeit</w:t>
      </w:r>
      <w:r w:rsidR="005B2CA7">
        <w:t xml:space="preserve"> </w:t>
      </w:r>
      <w:r>
        <w:t>nicht</w:t>
      </w:r>
      <w:r w:rsidR="005B2CA7">
        <w:t xml:space="preserve"> </w:t>
      </w:r>
      <w:r>
        <w:t>zurückweist</w:t>
      </w:r>
      <w:r w:rsidR="005B2CA7">
        <w:t xml:space="preserve"> </w:t>
      </w:r>
      <w:r>
        <w:t>und</w:t>
      </w:r>
      <w:r w:rsidR="005B2CA7">
        <w:t xml:space="preserve"> </w:t>
      </w:r>
      <w:r>
        <w:t>seinen</w:t>
      </w:r>
      <w:r w:rsidR="005B2CA7">
        <w:t xml:space="preserve"> </w:t>
      </w:r>
      <w:r>
        <w:t>gleichgeschlechtlichen</w:t>
      </w:r>
      <w:r w:rsidR="005B2CA7">
        <w:t xml:space="preserve"> </w:t>
      </w:r>
      <w:r>
        <w:t>Begierden</w:t>
      </w:r>
      <w:r w:rsidR="005B2CA7">
        <w:t xml:space="preserve"> </w:t>
      </w:r>
      <w:r>
        <w:t>nicht</w:t>
      </w:r>
      <w:r w:rsidR="005B2CA7">
        <w:t xml:space="preserve"> </w:t>
      </w:r>
      <w:r>
        <w:t>nachgibt,</w:t>
      </w:r>
      <w:r w:rsidR="005B2CA7">
        <w:t xml:space="preserve"> </w:t>
      </w:r>
      <w:r>
        <w:t>sondern</w:t>
      </w:r>
      <w:r w:rsidR="005B2CA7">
        <w:t xml:space="preserve"> </w:t>
      </w:r>
      <w:r>
        <w:t>eine</w:t>
      </w:r>
      <w:r w:rsidR="005B2CA7">
        <w:t xml:space="preserve"> </w:t>
      </w:r>
      <w:r>
        <w:t>Veränderung</w:t>
      </w:r>
      <w:r w:rsidR="005B2CA7">
        <w:t xml:space="preserve"> </w:t>
      </w:r>
      <w:r>
        <w:t>hin</w:t>
      </w:r>
      <w:r w:rsidR="005B2CA7">
        <w:t xml:space="preserve"> </w:t>
      </w:r>
      <w:r>
        <w:t>auf</w:t>
      </w:r>
      <w:r w:rsidR="005B2CA7">
        <w:t xml:space="preserve"> </w:t>
      </w:r>
      <w:r>
        <w:t>eine</w:t>
      </w:r>
      <w:r w:rsidR="005B2CA7">
        <w:t xml:space="preserve"> </w:t>
      </w:r>
      <w:r>
        <w:t>heterosexuelle</w:t>
      </w:r>
      <w:r w:rsidR="005B2CA7">
        <w:t xml:space="preserve"> </w:t>
      </w:r>
      <w:r>
        <w:t>Empfindungsfähigkeit</w:t>
      </w:r>
      <w:r w:rsidR="005B2CA7">
        <w:t xml:space="preserve"> </w:t>
      </w:r>
      <w:r>
        <w:t>will.</w:t>
      </w:r>
      <w:r w:rsidR="005B2CA7">
        <w:t xml:space="preserve"> </w:t>
      </w:r>
      <w:r>
        <w:t>Dazu</w:t>
      </w:r>
      <w:r w:rsidR="005B2CA7">
        <w:t xml:space="preserve"> </w:t>
      </w:r>
      <w:r>
        <w:t>mu</w:t>
      </w:r>
      <w:r w:rsidR="007423A2">
        <w:t>ss</w:t>
      </w:r>
      <w:r w:rsidR="005B2CA7">
        <w:t xml:space="preserve"> </w:t>
      </w:r>
      <w:r>
        <w:t>der</w:t>
      </w:r>
      <w:r w:rsidR="005B2CA7">
        <w:t xml:space="preserve"> </w:t>
      </w:r>
      <w:r>
        <w:t>Betreffende</w:t>
      </w:r>
      <w:r w:rsidR="005B2CA7">
        <w:t xml:space="preserve"> </w:t>
      </w:r>
      <w:r>
        <w:t>zu</w:t>
      </w:r>
      <w:r w:rsidR="005B2CA7">
        <w:t xml:space="preserve"> </w:t>
      </w:r>
      <w:r>
        <w:t>der</w:t>
      </w:r>
      <w:r w:rsidR="005B2CA7">
        <w:t xml:space="preserve"> </w:t>
      </w:r>
      <w:r>
        <w:t>Einsicht</w:t>
      </w:r>
      <w:r w:rsidR="005B2CA7">
        <w:t xml:space="preserve"> </w:t>
      </w:r>
      <w:r>
        <w:t>gelangt</w:t>
      </w:r>
      <w:r w:rsidR="005B2CA7">
        <w:t xml:space="preserve"> </w:t>
      </w:r>
      <w:r>
        <w:t>sein,</w:t>
      </w:r>
      <w:r w:rsidR="005B2CA7">
        <w:t xml:space="preserve"> </w:t>
      </w:r>
      <w:r>
        <w:t>dass</w:t>
      </w:r>
      <w:r w:rsidR="005B2CA7">
        <w:t xml:space="preserve"> </w:t>
      </w:r>
      <w:r>
        <w:t>sein</w:t>
      </w:r>
      <w:r w:rsidR="005B2CA7">
        <w:t xml:space="preserve"> </w:t>
      </w:r>
      <w:r>
        <w:t>bisheriger</w:t>
      </w:r>
      <w:r w:rsidR="005B2CA7">
        <w:t xml:space="preserve"> </w:t>
      </w:r>
      <w:r>
        <w:t>Weg</w:t>
      </w:r>
      <w:r w:rsidR="005B2CA7">
        <w:t xml:space="preserve"> </w:t>
      </w:r>
      <w:r>
        <w:t>nicht</w:t>
      </w:r>
      <w:r w:rsidR="005B2CA7">
        <w:t xml:space="preserve"> </w:t>
      </w:r>
      <w:r>
        <w:t>wirklich</w:t>
      </w:r>
      <w:r w:rsidR="005B2CA7">
        <w:t xml:space="preserve"> </w:t>
      </w:r>
      <w:r>
        <w:t>zur</w:t>
      </w:r>
      <w:r w:rsidR="005B2CA7">
        <w:t xml:space="preserve"> </w:t>
      </w:r>
      <w:r>
        <w:t>Lebenserfüllung</w:t>
      </w:r>
      <w:r w:rsidR="005B2CA7">
        <w:t xml:space="preserve"> </w:t>
      </w:r>
      <w:r>
        <w:t>geführt</w:t>
      </w:r>
      <w:r w:rsidR="005B2CA7">
        <w:t xml:space="preserve"> </w:t>
      </w:r>
      <w:r>
        <w:t>hat.</w:t>
      </w:r>
      <w:r w:rsidR="005B2CA7">
        <w:t xml:space="preserve"> </w:t>
      </w:r>
      <w:r>
        <w:t>Wenn</w:t>
      </w:r>
      <w:r w:rsidR="005B2CA7">
        <w:t xml:space="preserve"> </w:t>
      </w:r>
      <w:r>
        <w:t>er</w:t>
      </w:r>
      <w:r w:rsidR="005B2CA7">
        <w:t xml:space="preserve"> </w:t>
      </w:r>
      <w:r>
        <w:t>angesichts</w:t>
      </w:r>
      <w:r w:rsidR="005B2CA7">
        <w:t xml:space="preserve"> </w:t>
      </w:r>
      <w:r>
        <w:t>seines</w:t>
      </w:r>
      <w:r w:rsidR="005B2CA7">
        <w:t xml:space="preserve"> </w:t>
      </w:r>
      <w:r>
        <w:t>Wunsches</w:t>
      </w:r>
      <w:r w:rsidR="005B2CA7">
        <w:t xml:space="preserve"> </w:t>
      </w:r>
      <w:r>
        <w:t>durch</w:t>
      </w:r>
      <w:r w:rsidR="005B2CA7">
        <w:t xml:space="preserve"> </w:t>
      </w:r>
      <w:r>
        <w:t>Versagensängste,</w:t>
      </w:r>
      <w:r w:rsidR="005B2CA7">
        <w:t xml:space="preserve"> </w:t>
      </w:r>
      <w:r>
        <w:t>Minderwertigkeitskomplexe</w:t>
      </w:r>
      <w:r w:rsidR="005B2CA7">
        <w:t xml:space="preserve"> </w:t>
      </w:r>
      <w:r>
        <w:t>oder</w:t>
      </w:r>
      <w:r w:rsidR="005B2CA7">
        <w:t xml:space="preserve"> </w:t>
      </w:r>
      <w:r>
        <w:t>sonstige</w:t>
      </w:r>
      <w:r w:rsidR="005B2CA7">
        <w:t xml:space="preserve"> </w:t>
      </w:r>
      <w:r>
        <w:t>seelische</w:t>
      </w:r>
      <w:r w:rsidR="005B2CA7">
        <w:t xml:space="preserve"> </w:t>
      </w:r>
      <w:r>
        <w:t>Störungen</w:t>
      </w:r>
      <w:r w:rsidR="005B2CA7">
        <w:rPr>
          <w:spacing w:val="-32"/>
        </w:rPr>
        <w:t xml:space="preserve"> </w:t>
      </w:r>
      <w:r>
        <w:t>in</w:t>
      </w:r>
      <w:r w:rsidR="005B2CA7">
        <w:t xml:space="preserve"> </w:t>
      </w:r>
      <w:r>
        <w:t>seinem</w:t>
      </w:r>
      <w:r w:rsidR="005B2CA7">
        <w:rPr>
          <w:spacing w:val="11"/>
        </w:rPr>
        <w:t xml:space="preserve"> </w:t>
      </w:r>
      <w:r>
        <w:t>Denken,</w:t>
      </w:r>
      <w:r w:rsidR="005B2CA7">
        <w:rPr>
          <w:spacing w:val="12"/>
        </w:rPr>
        <w:t xml:space="preserve"> </w:t>
      </w:r>
      <w:r>
        <w:t>Fühlen</w:t>
      </w:r>
      <w:r w:rsidR="005B2CA7">
        <w:rPr>
          <w:spacing w:val="11"/>
        </w:rPr>
        <w:t xml:space="preserve"> </w:t>
      </w:r>
      <w:r>
        <w:t>und</w:t>
      </w:r>
      <w:r w:rsidR="005B2CA7">
        <w:rPr>
          <w:spacing w:val="9"/>
        </w:rPr>
        <w:t xml:space="preserve"> </w:t>
      </w:r>
      <w:r>
        <w:t>Verhalten</w:t>
      </w:r>
      <w:r w:rsidR="005B2CA7">
        <w:rPr>
          <w:spacing w:val="10"/>
        </w:rPr>
        <w:t xml:space="preserve"> </w:t>
      </w:r>
      <w:r>
        <w:t>nicht</w:t>
      </w:r>
      <w:r w:rsidR="005B2CA7">
        <w:rPr>
          <w:spacing w:val="9"/>
        </w:rPr>
        <w:t xml:space="preserve"> </w:t>
      </w:r>
      <w:r>
        <w:t>genügend</w:t>
      </w:r>
      <w:r w:rsidR="005B2CA7">
        <w:rPr>
          <w:spacing w:val="9"/>
        </w:rPr>
        <w:t xml:space="preserve"> </w:t>
      </w:r>
      <w:r>
        <w:t>Eigenmotivation</w:t>
      </w:r>
      <w:r w:rsidR="005B2CA7">
        <w:rPr>
          <w:spacing w:val="10"/>
        </w:rPr>
        <w:t xml:space="preserve"> </w:t>
      </w:r>
      <w:r>
        <w:t>aufbringt,</w:t>
      </w:r>
      <w:r w:rsidR="005B2CA7">
        <w:rPr>
          <w:spacing w:val="10"/>
        </w:rPr>
        <w:t xml:space="preserve"> </w:t>
      </w:r>
      <w:r>
        <w:t>so</w:t>
      </w:r>
      <w:r w:rsidR="005B2CA7">
        <w:rPr>
          <w:spacing w:val="10"/>
        </w:rPr>
        <w:t xml:space="preserve"> </w:t>
      </w:r>
      <w:r>
        <w:t>dass</w:t>
      </w:r>
      <w:r w:rsidR="005B2CA7">
        <w:rPr>
          <w:spacing w:val="10"/>
        </w:rPr>
        <w:t xml:space="preserve"> </w:t>
      </w:r>
      <w:r>
        <w:t>er</w:t>
      </w:r>
      <w:r w:rsidR="005B2CA7">
        <w:rPr>
          <w:spacing w:val="9"/>
        </w:rPr>
        <w:t xml:space="preserve"> </w:t>
      </w:r>
      <w:r>
        <w:t>in</w:t>
      </w:r>
      <w:r w:rsidR="005B2CA7">
        <w:rPr>
          <w:spacing w:val="10"/>
        </w:rPr>
        <w:t xml:space="preserve"> </w:t>
      </w:r>
      <w:r>
        <w:t>der</w:t>
      </w:r>
    </w:p>
    <w:p w:rsidR="006D70C7" w:rsidRDefault="006D70C7">
      <w:pPr>
        <w:spacing w:line="247" w:lineRule="auto"/>
        <w:jc w:val="both"/>
        <w:sectPr w:rsidR="006D70C7">
          <w:headerReference w:type="default" r:id="rId78"/>
          <w:footerReference w:type="default" r:id="rId79"/>
          <w:pgSz w:w="11910" w:h="16850"/>
          <w:pgMar w:top="1340" w:right="1020" w:bottom="1260" w:left="1020" w:header="732" w:footer="1073" w:gutter="0"/>
          <w:pgNumType w:start="46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09"/>
        <w:jc w:val="both"/>
      </w:pPr>
      <w:r>
        <w:lastRenderedPageBreak/>
        <w:t>Gefahr</w:t>
      </w:r>
      <w:r w:rsidR="005B2CA7">
        <w:t xml:space="preserve"> </w:t>
      </w:r>
      <w:r>
        <w:t>steht,</w:t>
      </w:r>
      <w:r w:rsidR="005B2CA7">
        <w:t xml:space="preserve"> </w:t>
      </w:r>
      <w:r>
        <w:t>sein</w:t>
      </w:r>
      <w:r w:rsidR="005B2CA7">
        <w:t xml:space="preserve"> </w:t>
      </w:r>
      <w:r>
        <w:t>Problem</w:t>
      </w:r>
      <w:r w:rsidR="005B2CA7">
        <w:t xml:space="preserve"> </w:t>
      </w:r>
      <w:r>
        <w:t>zu</w:t>
      </w:r>
      <w:r w:rsidR="005B2CA7">
        <w:t xml:space="preserve"> </w:t>
      </w:r>
      <w:r>
        <w:t>verdrängen</w:t>
      </w:r>
      <w:r w:rsidR="005B2CA7">
        <w:t xml:space="preserve"> </w:t>
      </w:r>
      <w:r>
        <w:t>oder</w:t>
      </w:r>
      <w:r w:rsidR="005B2CA7">
        <w:t xml:space="preserve"> </w:t>
      </w:r>
      <w:r>
        <w:t>zu</w:t>
      </w:r>
      <w:r w:rsidR="005B2CA7">
        <w:t xml:space="preserve"> </w:t>
      </w:r>
      <w:r>
        <w:t>verleugnen,</w:t>
      </w:r>
      <w:r w:rsidR="005B2CA7">
        <w:t xml:space="preserve"> </w:t>
      </w:r>
      <w:r>
        <w:t>wird</w:t>
      </w:r>
      <w:r w:rsidR="005B2CA7">
        <w:t xml:space="preserve"> </w:t>
      </w:r>
      <w:r>
        <w:t>der</w:t>
      </w:r>
      <w:r w:rsidR="005B2CA7">
        <w:t xml:space="preserve"> </w:t>
      </w:r>
      <w:r>
        <w:t>Seelsorger</w:t>
      </w:r>
      <w:r w:rsidR="005B2CA7">
        <w:t xml:space="preserve"> </w:t>
      </w:r>
      <w:r>
        <w:t>ihn</w:t>
      </w:r>
      <w:r w:rsidR="005B2CA7">
        <w:t xml:space="preserve"> </w:t>
      </w: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Überwindung</w:t>
      </w:r>
      <w:r w:rsidR="005B2CA7">
        <w:t xml:space="preserve"> </w:t>
      </w:r>
      <w:r>
        <w:t>seines</w:t>
      </w:r>
      <w:r w:rsidR="005B2CA7">
        <w:t xml:space="preserve"> </w:t>
      </w:r>
      <w:r>
        <w:t>Kampfes</w:t>
      </w:r>
      <w:r w:rsidR="005B2CA7">
        <w:t xml:space="preserve"> </w:t>
      </w:r>
      <w:r>
        <w:t>unterstützen.</w:t>
      </w:r>
      <w:r w:rsidR="005B2CA7">
        <w:t xml:space="preserve"> </w:t>
      </w:r>
      <w:r>
        <w:t>Auf</w:t>
      </w:r>
      <w:r w:rsidR="005B2CA7">
        <w:t xml:space="preserve"> </w:t>
      </w:r>
      <w:r>
        <w:t>dem</w:t>
      </w:r>
      <w:r w:rsidR="005B2CA7">
        <w:t xml:space="preserve"> </w:t>
      </w:r>
      <w:r>
        <w:t>Weg</w:t>
      </w:r>
      <w:r w:rsidR="005B2CA7">
        <w:t xml:space="preserve"> </w:t>
      </w:r>
      <w:r>
        <w:t>hin</w:t>
      </w:r>
      <w:r w:rsidR="005B2CA7">
        <w:t xml:space="preserve"> </w:t>
      </w:r>
      <w:r>
        <w:t>zu</w:t>
      </w:r>
      <w:r w:rsidR="005B2CA7">
        <w:t xml:space="preserve"> </w:t>
      </w:r>
      <w:r>
        <w:t>einer</w:t>
      </w:r>
      <w:r w:rsidR="005B2CA7">
        <w:t xml:space="preserve"> </w:t>
      </w:r>
      <w:r>
        <w:t>Neuorientierung</w:t>
      </w:r>
      <w:r w:rsidR="005B2CA7">
        <w:t xml:space="preserve"> </w:t>
      </w:r>
      <w:r>
        <w:t>des</w:t>
      </w:r>
      <w:r w:rsidR="005B2CA7">
        <w:t xml:space="preserve"> </w:t>
      </w:r>
      <w:r>
        <w:t>gesamten</w:t>
      </w:r>
      <w:r w:rsidR="005B2CA7">
        <w:t xml:space="preserve"> </w:t>
      </w:r>
      <w:r>
        <w:t>Lebens</w:t>
      </w:r>
      <w:r w:rsidR="005B2CA7">
        <w:t xml:space="preserve"> </w:t>
      </w:r>
      <w:r>
        <w:t>wird</w:t>
      </w:r>
      <w:r w:rsidR="005B2CA7">
        <w:t xml:space="preserve"> </w:t>
      </w:r>
      <w:r>
        <w:t>er</w:t>
      </w:r>
      <w:r w:rsidR="005B2CA7">
        <w:t xml:space="preserve"> </w:t>
      </w:r>
      <w:r>
        <w:t>darauf</w:t>
      </w:r>
      <w:r w:rsidR="005B2CA7">
        <w:t xml:space="preserve"> </w:t>
      </w:r>
      <w:r>
        <w:t>dringen,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die</w:t>
      </w:r>
      <w:r w:rsidR="005B2CA7">
        <w:t xml:space="preserve"> </w:t>
      </w:r>
      <w:r>
        <w:t>eigene</w:t>
      </w:r>
      <w:r w:rsidR="005B2CA7">
        <w:t xml:space="preserve"> </w:t>
      </w:r>
      <w:r>
        <w:t>Situation</w:t>
      </w:r>
      <w:r w:rsidR="005B2CA7">
        <w:t xml:space="preserve"> </w:t>
      </w:r>
      <w:r>
        <w:t>so</w:t>
      </w:r>
      <w:r w:rsidR="005B2CA7">
        <w:t xml:space="preserve"> </w:t>
      </w:r>
      <w:r>
        <w:t>sieht,</w:t>
      </w:r>
      <w:r w:rsidR="005B2CA7">
        <w:t xml:space="preserve"> </w:t>
      </w:r>
      <w:r>
        <w:t>wie</w:t>
      </w:r>
      <w:r w:rsidR="005B2CA7">
        <w:t xml:space="preserve"> </w:t>
      </w:r>
      <w:r>
        <w:t>sie</w:t>
      </w:r>
      <w:r w:rsidR="005B2CA7">
        <w:t xml:space="preserve"> </w:t>
      </w:r>
      <w:r>
        <w:t>im</w:t>
      </w:r>
      <w:r w:rsidR="005B2CA7">
        <w:t xml:space="preserve"> </w:t>
      </w:r>
      <w:r>
        <w:t>Licht</w:t>
      </w:r>
      <w:r w:rsidR="005B2CA7">
        <w:t xml:space="preserve"> </w:t>
      </w:r>
      <w:r>
        <w:t>Gottes</w:t>
      </w:r>
      <w:r w:rsidR="005B2CA7">
        <w:t xml:space="preserve"> </w:t>
      </w:r>
      <w:r>
        <w:t>ist,</w:t>
      </w:r>
      <w:r w:rsidR="005B2CA7">
        <w:t xml:space="preserve"> </w:t>
      </w:r>
      <w:r>
        <w:t>also</w:t>
      </w:r>
      <w:r w:rsidR="005B2CA7">
        <w:t xml:space="preserve"> </w:t>
      </w:r>
      <w:r>
        <w:t>wie</w:t>
      </w:r>
      <w:r w:rsidR="005B2CA7">
        <w:t xml:space="preserve"> </w:t>
      </w:r>
      <w:r>
        <w:t>sie</w:t>
      </w:r>
      <w:r w:rsidR="005B2CA7">
        <w:t xml:space="preserve"> </w:t>
      </w:r>
      <w:r>
        <w:t>wirklich</w:t>
      </w:r>
      <w:r w:rsidR="005B2CA7">
        <w:t xml:space="preserve"> </w:t>
      </w:r>
      <w:r>
        <w:t>ist.</w:t>
      </w:r>
      <w:r w:rsidR="005B2CA7">
        <w:t xml:space="preserve"> </w:t>
      </w:r>
      <w:r>
        <w:t>Er</w:t>
      </w:r>
      <w:r w:rsidR="005B2CA7">
        <w:t xml:space="preserve"> </w:t>
      </w:r>
      <w:r>
        <w:t>wird</w:t>
      </w:r>
      <w:r w:rsidR="005B2CA7">
        <w:t xml:space="preserve"> </w:t>
      </w:r>
      <w:r>
        <w:t>ihm</w:t>
      </w:r>
      <w:r w:rsidR="005B2CA7">
        <w:t xml:space="preserve"> </w:t>
      </w:r>
      <w:r>
        <w:t>Vertrauen</w:t>
      </w:r>
      <w:r w:rsidR="005B2CA7">
        <w:t xml:space="preserve"> </w:t>
      </w:r>
      <w:r>
        <w:t>auf</w:t>
      </w:r>
      <w:r w:rsidR="005B2CA7">
        <w:t xml:space="preserve"> </w:t>
      </w:r>
      <w:r>
        <w:t>den</w:t>
      </w:r>
      <w:r w:rsidR="005B2CA7">
        <w:t xml:space="preserve"> </w:t>
      </w:r>
      <w:r>
        <w:t>dreieinigen</w:t>
      </w:r>
      <w:r w:rsidR="005B2CA7">
        <w:t xml:space="preserve"> </w:t>
      </w:r>
      <w:r>
        <w:t>Gott</w:t>
      </w:r>
      <w:r w:rsidR="005B2CA7">
        <w:t xml:space="preserve"> </w:t>
      </w:r>
      <w:r>
        <w:t>nahebringen</w:t>
      </w:r>
      <w:r w:rsidR="005B2CA7">
        <w:t xml:space="preserve"> </w:t>
      </w:r>
      <w:r>
        <w:t>und</w:t>
      </w:r>
      <w:r w:rsidR="005B2CA7">
        <w:t xml:space="preserve"> </w:t>
      </w:r>
      <w:r>
        <w:t>ihn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Möglichkeit</w:t>
      </w:r>
      <w:r w:rsidR="005B2CA7">
        <w:t xml:space="preserve"> </w:t>
      </w:r>
      <w:r>
        <w:t>hinweisen,</w:t>
      </w:r>
      <w:r w:rsidR="005B2CA7">
        <w:t xml:space="preserve"> </w:t>
      </w:r>
      <w:r>
        <w:t>das</w:t>
      </w:r>
      <w:r w:rsidR="005B2CA7">
        <w:t xml:space="preserve"> </w:t>
      </w:r>
      <w:r>
        <w:t>eigene</w:t>
      </w:r>
      <w:r w:rsidR="005B2CA7">
        <w:t xml:space="preserve"> </w:t>
      </w:r>
      <w:r>
        <w:t>Leben</w:t>
      </w:r>
      <w:r w:rsidR="005B2CA7">
        <w:t xml:space="preserve"> </w:t>
      </w:r>
      <w:r>
        <w:t>nach</w:t>
      </w:r>
      <w:r w:rsidR="005B2CA7">
        <w:t xml:space="preserve"> </w:t>
      </w:r>
      <w:r>
        <w:t>den</w:t>
      </w:r>
      <w:r w:rsidR="005B2CA7">
        <w:t xml:space="preserve"> </w:t>
      </w:r>
      <w:r>
        <w:t>Normen</w:t>
      </w:r>
      <w:r w:rsidR="005B2CA7">
        <w:t xml:space="preserve"> </w:t>
      </w:r>
      <w:r>
        <w:t>Gottes</w:t>
      </w:r>
      <w:r w:rsidR="005B2CA7">
        <w:t xml:space="preserve"> </w:t>
      </w:r>
      <w:r>
        <w:t>zu</w:t>
      </w:r>
      <w:r w:rsidR="005B2CA7">
        <w:t xml:space="preserve"> </w:t>
      </w:r>
      <w:r>
        <w:t>gestalten.</w:t>
      </w:r>
      <w:r w:rsidR="005B2CA7">
        <w:t xml:space="preserve"> </w:t>
      </w:r>
      <w:r>
        <w:rPr>
          <w:spacing w:val="-3"/>
        </w:rPr>
        <w:t>Im</w:t>
      </w:r>
      <w:r w:rsidR="005B2CA7">
        <w:rPr>
          <w:spacing w:val="-3"/>
        </w:rPr>
        <w:t xml:space="preserve"> </w:t>
      </w:r>
      <w:r>
        <w:t>Kern</w:t>
      </w:r>
      <w:r w:rsidR="005B2CA7">
        <w:t xml:space="preserve"> </w:t>
      </w:r>
      <w:r>
        <w:t>ist</w:t>
      </w:r>
      <w:r w:rsidR="005B2CA7">
        <w:t xml:space="preserve"> </w:t>
      </w:r>
      <w:r>
        <w:t>die</w:t>
      </w:r>
      <w:r w:rsidR="005B2CA7">
        <w:t xml:space="preserve"> </w:t>
      </w:r>
      <w:r>
        <w:t>Begleitung</w:t>
      </w:r>
      <w:r w:rsidR="005B2CA7">
        <w:t xml:space="preserve"> </w:t>
      </w:r>
      <w:r>
        <w:t>eines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</w:t>
      </w:r>
      <w:r w:rsidR="005B2CA7">
        <w:t xml:space="preserve"> </w:t>
      </w:r>
      <w:r>
        <w:t>nicht</w:t>
      </w:r>
      <w:r w:rsidR="005B2CA7">
        <w:t xml:space="preserve"> </w:t>
      </w:r>
      <w:r>
        <w:t>wesentlich</w:t>
      </w:r>
      <w:r w:rsidR="005B2CA7">
        <w:t xml:space="preserve"> </w:t>
      </w:r>
      <w:r>
        <w:t>anders</w:t>
      </w:r>
      <w:r w:rsidR="005B2CA7">
        <w:t xml:space="preserve"> </w:t>
      </w:r>
      <w:r>
        <w:t>als</w:t>
      </w:r>
      <w:r w:rsidR="005B2CA7">
        <w:t xml:space="preserve"> </w:t>
      </w:r>
      <w:r>
        <w:t>bei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durch</w:t>
      </w:r>
      <w:r w:rsidR="005B2CA7">
        <w:t xml:space="preserve"> </w:t>
      </w:r>
      <w:r>
        <w:t>andere</w:t>
      </w:r>
      <w:r w:rsidR="005B2CA7">
        <w:t xml:space="preserve"> </w:t>
      </w:r>
      <w:r>
        <w:t>sexuelle</w:t>
      </w:r>
      <w:r w:rsidR="005B2CA7">
        <w:t xml:space="preserve"> </w:t>
      </w:r>
      <w:r>
        <w:t>Abweichungen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Norm</w:t>
      </w:r>
      <w:r w:rsidR="005B2CA7">
        <w:t xml:space="preserve"> </w:t>
      </w:r>
      <w:r>
        <w:t>des</w:t>
      </w:r>
      <w:r w:rsidR="005B2CA7">
        <w:t xml:space="preserve"> </w:t>
      </w:r>
      <w:r>
        <w:t>Schöpfers,</w:t>
      </w:r>
      <w:r w:rsidR="005B2CA7">
        <w:rPr>
          <w:spacing w:val="-3"/>
        </w:rPr>
        <w:t xml:space="preserve"> </w:t>
      </w:r>
      <w:r>
        <w:t>also</w:t>
      </w:r>
      <w:r w:rsidR="005B2CA7">
        <w:rPr>
          <w:spacing w:val="-3"/>
        </w:rPr>
        <w:t xml:space="preserve"> </w:t>
      </w:r>
      <w:r>
        <w:t>„wie</w:t>
      </w:r>
      <w:r w:rsidR="005B2CA7">
        <w:rPr>
          <w:spacing w:val="-4"/>
        </w:rPr>
        <w:t xml:space="preserve"> </w:t>
      </w:r>
      <w:r>
        <w:t>es</w:t>
      </w:r>
      <w:r w:rsidR="005B2CA7">
        <w:rPr>
          <w:spacing w:val="-5"/>
        </w:rPr>
        <w:t xml:space="preserve"> </w:t>
      </w:r>
      <w:r>
        <w:t>von</w:t>
      </w:r>
      <w:r w:rsidR="005B2CA7">
        <w:rPr>
          <w:spacing w:val="-3"/>
        </w:rPr>
        <w:t xml:space="preserve"> </w:t>
      </w:r>
      <w:r>
        <w:t>Anfang</w:t>
      </w:r>
      <w:r w:rsidR="005B2CA7">
        <w:rPr>
          <w:spacing w:val="-6"/>
        </w:rPr>
        <w:t xml:space="preserve"> </w:t>
      </w:r>
      <w:r>
        <w:t>war“,</w:t>
      </w:r>
      <w:r w:rsidR="005B2CA7">
        <w:rPr>
          <w:spacing w:val="-3"/>
        </w:rPr>
        <w:t xml:space="preserve"> </w:t>
      </w:r>
      <w:r>
        <w:t>gedrückt</w:t>
      </w:r>
      <w:r w:rsidR="005B2CA7">
        <w:rPr>
          <w:spacing w:val="-3"/>
        </w:rPr>
        <w:t xml:space="preserve"> </w:t>
      </w:r>
      <w:r>
        <w:t>gehen.</w:t>
      </w:r>
      <w:r w:rsidR="005B2CA7">
        <w:rPr>
          <w:spacing w:val="-4"/>
        </w:rPr>
        <w:t xml:space="preserve"> </w:t>
      </w:r>
      <w:r>
        <w:t>Man</w:t>
      </w:r>
      <w:r w:rsidR="005B2CA7">
        <w:rPr>
          <w:spacing w:val="-3"/>
        </w:rPr>
        <w:t xml:space="preserve"> </w:t>
      </w:r>
      <w:r>
        <w:t>denke</w:t>
      </w:r>
      <w:r w:rsidR="005B2CA7">
        <w:rPr>
          <w:spacing w:val="-4"/>
        </w:rPr>
        <w:t xml:space="preserve"> </w:t>
      </w:r>
      <w:r>
        <w:t>an</w:t>
      </w:r>
      <w:r w:rsidR="005B2CA7">
        <w:rPr>
          <w:spacing w:val="-4"/>
        </w:rPr>
        <w:t xml:space="preserve"> </w:t>
      </w:r>
      <w:r>
        <w:t>Sexsucht,</w:t>
      </w:r>
      <w:r w:rsidR="005B2CA7">
        <w:rPr>
          <w:spacing w:val="-4"/>
        </w:rPr>
        <w:t xml:space="preserve"> </w:t>
      </w:r>
      <w:r>
        <w:t>Hypersexualität,</w:t>
      </w:r>
      <w:r w:rsidR="005B2CA7">
        <w:t xml:space="preserve"> </w:t>
      </w:r>
      <w:proofErr w:type="spellStart"/>
      <w:r>
        <w:t>Asexualität</w:t>
      </w:r>
      <w:proofErr w:type="spellEnd"/>
      <w:r>
        <w:t>,</w:t>
      </w:r>
      <w:r w:rsidR="005B2CA7">
        <w:t xml:space="preserve"> </w:t>
      </w:r>
      <w:r>
        <w:t>die</w:t>
      </w:r>
      <w:r w:rsidR="005B2CA7">
        <w:t xml:space="preserve"> </w:t>
      </w:r>
      <w:r>
        <w:t>Meinung,</w:t>
      </w:r>
      <w:r w:rsidR="005B2CA7">
        <w:t xml:space="preserve"> </w:t>
      </w:r>
      <w:r>
        <w:t>man</w:t>
      </w:r>
      <w:r w:rsidR="005B2CA7">
        <w:t xml:space="preserve"> </w:t>
      </w:r>
      <w:r>
        <w:t>sei</w:t>
      </w:r>
      <w:r w:rsidR="005B2CA7">
        <w:t xml:space="preserve"> </w:t>
      </w:r>
      <w:r>
        <w:t>nicht</w:t>
      </w:r>
      <w:r w:rsidR="005B2CA7">
        <w:t xml:space="preserve"> </w:t>
      </w:r>
      <w:r>
        <w:t>monogam</w:t>
      </w:r>
      <w:r w:rsidR="005B2CA7">
        <w:t xml:space="preserve"> </w:t>
      </w:r>
      <w:r>
        <w:t>veranlagt,</w:t>
      </w:r>
      <w:r w:rsidR="005B2CA7">
        <w:t xml:space="preserve"> </w:t>
      </w:r>
      <w:r>
        <w:t>Sucht</w:t>
      </w:r>
      <w:r w:rsidR="005B2CA7">
        <w:t xml:space="preserve"> </w:t>
      </w:r>
      <w:r>
        <w:t>nach</w:t>
      </w:r>
      <w:r w:rsidR="005B2CA7">
        <w:t xml:space="preserve"> </w:t>
      </w:r>
      <w:r>
        <w:t>pornographischer</w:t>
      </w:r>
      <w:r w:rsidR="005B2CA7">
        <w:t xml:space="preserve"> </w:t>
      </w:r>
      <w:r>
        <w:t>Lektüre,</w:t>
      </w:r>
      <w:r w:rsidR="005B2CA7">
        <w:t xml:space="preserve"> </w:t>
      </w:r>
      <w:r>
        <w:t>Fetischismus,</w:t>
      </w:r>
      <w:r w:rsidR="005B2CA7">
        <w:t xml:space="preserve"> </w:t>
      </w:r>
      <w:r>
        <w:t>Exhibitionismus,</w:t>
      </w:r>
      <w:r w:rsidR="005B2CA7">
        <w:rPr>
          <w:spacing w:val="-1"/>
        </w:rPr>
        <w:t xml:space="preserve"> </w:t>
      </w:r>
      <w:r>
        <w:t>Voyeurismus...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 w:rsidP="007423A2">
      <w:pPr>
        <w:pStyle w:val="Textkrper"/>
        <w:spacing w:line="247" w:lineRule="auto"/>
        <w:ind w:left="115" w:right="113"/>
        <w:jc w:val="both"/>
      </w:pPr>
      <w:r>
        <w:t>Bei</w:t>
      </w:r>
      <w:r w:rsidR="005B2CA7">
        <w:t xml:space="preserve"> </w:t>
      </w:r>
      <w:r>
        <w:t>der</w:t>
      </w:r>
      <w:r w:rsidR="005B2CA7">
        <w:t xml:space="preserve"> </w:t>
      </w:r>
      <w:r>
        <w:t>seelsorgerlichen</w:t>
      </w:r>
      <w:r w:rsidR="005B2CA7">
        <w:t xml:space="preserve"> </w:t>
      </w:r>
      <w:r>
        <w:t>Begleitung</w:t>
      </w:r>
      <w:r w:rsidR="005B2CA7">
        <w:t xml:space="preserve"> </w:t>
      </w:r>
      <w:r>
        <w:t>wird</w:t>
      </w:r>
      <w:r w:rsidR="005B2CA7">
        <w:t xml:space="preserve"> </w:t>
      </w:r>
      <w:r>
        <w:t>man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Notwendigkeit</w:t>
      </w:r>
      <w:r w:rsidR="005B2CA7">
        <w:t xml:space="preserve"> </w:t>
      </w:r>
      <w:r>
        <w:t>hinweisen,</w:t>
      </w:r>
      <w:r w:rsidR="005B2CA7">
        <w:t xml:space="preserve"> </w:t>
      </w:r>
      <w:r>
        <w:t>dass</w:t>
      </w:r>
      <w:r w:rsidR="005B2CA7">
        <w:t xml:space="preserve"> </w:t>
      </w:r>
      <w:r>
        <w:t>das</w:t>
      </w:r>
      <w:r w:rsidR="005B2CA7">
        <w:t xml:space="preserve"> </w:t>
      </w:r>
      <w:r>
        <w:t>Herz</w:t>
      </w:r>
      <w:r w:rsidR="005B2CA7">
        <w:t xml:space="preserve"> </w:t>
      </w:r>
      <w:r>
        <w:t>umkehren</w:t>
      </w:r>
      <w:r w:rsidR="005B2CA7">
        <w:t xml:space="preserve"> </w:t>
      </w:r>
      <w:r>
        <w:t>mu</w:t>
      </w:r>
      <w:r w:rsidR="007423A2">
        <w:t>ss</w:t>
      </w:r>
      <w:r>
        <w:t>.</w:t>
      </w:r>
      <w:r w:rsidR="005B2CA7">
        <w:t xml:space="preserve"> </w:t>
      </w:r>
      <w:r>
        <w:t>Könnte</w:t>
      </w:r>
      <w:r w:rsidR="005B2CA7">
        <w:t xml:space="preserve"> </w:t>
      </w:r>
      <w:r>
        <w:t>es</w:t>
      </w:r>
      <w:r w:rsidR="005B2CA7">
        <w:t xml:space="preserve"> </w:t>
      </w:r>
      <w:r>
        <w:t>sein,</w:t>
      </w:r>
      <w:r w:rsidR="005B2CA7">
        <w:t xml:space="preserve"> </w:t>
      </w:r>
      <w:r>
        <w:t>dass</w:t>
      </w:r>
      <w:r w:rsidR="005B2CA7">
        <w:t xml:space="preserve"> </w:t>
      </w:r>
      <w:r>
        <w:t>hier</w:t>
      </w:r>
      <w:r w:rsidR="005B2CA7">
        <w:t xml:space="preserve"> </w:t>
      </w:r>
      <w:r>
        <w:t>der</w:t>
      </w:r>
      <w:r w:rsidR="005B2CA7">
        <w:t xml:space="preserve"> </w:t>
      </w:r>
      <w:r>
        <w:t>Brennpunkt</w:t>
      </w:r>
      <w:r w:rsidR="005B2CA7">
        <w:t xml:space="preserve"> </w:t>
      </w:r>
      <w:r>
        <w:t>des</w:t>
      </w:r>
      <w:r w:rsidR="005B2CA7">
        <w:t xml:space="preserve"> </w:t>
      </w:r>
      <w:r>
        <w:t>Streites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Kirche</w:t>
      </w:r>
      <w:r w:rsidR="005B2CA7">
        <w:t xml:space="preserve"> </w:t>
      </w:r>
      <w:r>
        <w:t>ist,</w:t>
      </w:r>
      <w:r w:rsidR="005B2CA7">
        <w:t xml:space="preserve"> </w:t>
      </w:r>
      <w:r>
        <w:t>zumal</w:t>
      </w:r>
      <w:r w:rsidR="005B2CA7">
        <w:t xml:space="preserve"> </w:t>
      </w:r>
      <w:r>
        <w:t>man</w:t>
      </w:r>
      <w:r w:rsidR="005B2CA7">
        <w:t xml:space="preserve"> </w:t>
      </w:r>
      <w:r>
        <w:t>offensichtlich</w:t>
      </w:r>
      <w:r w:rsidR="005B2CA7">
        <w:t xml:space="preserve"> </w:t>
      </w:r>
      <w:r>
        <w:t>von</w:t>
      </w:r>
      <w:r w:rsidR="005B2CA7">
        <w:t xml:space="preserve"> </w:t>
      </w:r>
      <w:r>
        <w:t>allem</w:t>
      </w:r>
      <w:r w:rsidR="005B2CA7">
        <w:t xml:space="preserve"> </w:t>
      </w:r>
      <w:r>
        <w:t>anderen,</w:t>
      </w:r>
      <w:r w:rsidR="005B2CA7">
        <w:t xml:space="preserve"> </w:t>
      </w:r>
      <w:r>
        <w:t>nur</w:t>
      </w:r>
      <w:r w:rsidR="005B2CA7">
        <w:t xml:space="preserve"> </w:t>
      </w:r>
      <w:r>
        <w:t>nichts</w:t>
      </w:r>
      <w:r w:rsidR="005B2CA7">
        <w:t xml:space="preserve"> </w:t>
      </w:r>
      <w:r>
        <w:t>mehr</w:t>
      </w:r>
      <w:r w:rsidR="005B2CA7">
        <w:t xml:space="preserve"> </w:t>
      </w:r>
      <w:r>
        <w:t>von</w:t>
      </w:r>
      <w:r w:rsidR="005B2CA7">
        <w:t xml:space="preserve"> </w:t>
      </w:r>
      <w:r>
        <w:t>Bekehrung</w:t>
      </w:r>
      <w:r w:rsidR="005B2CA7">
        <w:t xml:space="preserve"> </w:t>
      </w:r>
      <w:r>
        <w:t>hören</w:t>
      </w:r>
      <w:r w:rsidR="005B2CA7">
        <w:t xml:space="preserve"> </w:t>
      </w:r>
      <w:r>
        <w:t>will?</w:t>
      </w:r>
    </w:p>
    <w:p w:rsidR="006D70C7" w:rsidRDefault="006D70C7">
      <w:pPr>
        <w:pStyle w:val="Textkrper"/>
        <w:spacing w:before="5"/>
      </w:pPr>
    </w:p>
    <w:p w:rsidR="006D70C7" w:rsidRDefault="009E7DB5" w:rsidP="007423A2">
      <w:pPr>
        <w:pStyle w:val="Textkrper"/>
        <w:spacing w:line="247" w:lineRule="auto"/>
        <w:ind w:left="115" w:right="110"/>
        <w:jc w:val="both"/>
      </w:pPr>
      <w:r>
        <w:t>Vielleicht</w:t>
      </w:r>
      <w:r w:rsidR="005B2CA7">
        <w:t xml:space="preserve"> </w:t>
      </w:r>
      <w:r>
        <w:t>waren,</w:t>
      </w:r>
      <w:r w:rsidR="005B2CA7">
        <w:t xml:space="preserve"> </w:t>
      </w:r>
      <w:r>
        <w:t>als</w:t>
      </w:r>
      <w:r w:rsidR="005B2CA7">
        <w:t xml:space="preserve"> </w:t>
      </w:r>
      <w:r>
        <w:t>in</w:t>
      </w:r>
      <w:r w:rsidR="005B2CA7">
        <w:t xml:space="preserve"> </w:t>
      </w:r>
      <w:r>
        <w:t>Korinth</w:t>
      </w:r>
      <w:r w:rsidR="005B2CA7">
        <w:t xml:space="preserve"> </w:t>
      </w:r>
      <w:r>
        <w:t>der</w:t>
      </w:r>
      <w:r w:rsidR="005B2CA7">
        <w:t xml:space="preserve"> </w:t>
      </w:r>
      <w:r>
        <w:t>Brief</w:t>
      </w:r>
      <w:r w:rsidR="005B2CA7">
        <w:t xml:space="preserve"> </w:t>
      </w:r>
      <w:r>
        <w:t>des</w:t>
      </w:r>
      <w:r w:rsidR="005B2CA7">
        <w:t xml:space="preserve"> </w:t>
      </w:r>
      <w:r>
        <w:t>Apostels</w:t>
      </w:r>
      <w:r w:rsidR="005B2CA7">
        <w:t xml:space="preserve"> </w:t>
      </w:r>
      <w:r>
        <w:t>Paulus</w:t>
      </w:r>
      <w:r w:rsidR="005B2CA7">
        <w:t xml:space="preserve"> </w:t>
      </w:r>
      <w:r>
        <w:t>vorgelesen</w:t>
      </w:r>
      <w:r w:rsidR="005B2CA7">
        <w:t xml:space="preserve"> </w:t>
      </w:r>
      <w:r>
        <w:t>wurde,</w:t>
      </w:r>
      <w:r w:rsidR="005B2CA7">
        <w:t xml:space="preserve"> </w:t>
      </w:r>
      <w:r>
        <w:t>Menschen</w:t>
      </w:r>
      <w:r w:rsidR="005B2CA7">
        <w:t xml:space="preserve"> </w:t>
      </w:r>
      <w:r>
        <w:t>aus</w:t>
      </w:r>
      <w:r w:rsidR="005B2CA7">
        <w:t xml:space="preserve"> </w:t>
      </w:r>
      <w:r>
        <w:t>der</w:t>
      </w:r>
      <w:r w:rsidR="005B2CA7">
        <w:t xml:space="preserve"> </w:t>
      </w:r>
      <w:r>
        <w:t>Hafenstadt</w:t>
      </w:r>
      <w:r w:rsidR="005B2CA7">
        <w:t xml:space="preserve"> </w:t>
      </w:r>
      <w:r>
        <w:t>„zufällig“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Gottesdienst</w:t>
      </w:r>
      <w:r w:rsidR="005B2CA7">
        <w:t xml:space="preserve"> </w:t>
      </w:r>
      <w:r>
        <w:t>geraten,</w:t>
      </w:r>
      <w:r w:rsidR="005B2CA7">
        <w:t xml:space="preserve"> </w:t>
      </w:r>
      <w:r>
        <w:t>die</w:t>
      </w:r>
      <w:r w:rsidR="005B2CA7">
        <w:t xml:space="preserve"> </w:t>
      </w:r>
      <w:r>
        <w:t>angesichts</w:t>
      </w:r>
      <w:r w:rsidR="005B2CA7">
        <w:t xml:space="preserve"> </w:t>
      </w:r>
      <w:r>
        <w:t>ihrer</w:t>
      </w:r>
      <w:r w:rsidR="005B2CA7">
        <w:t xml:space="preserve"> </w:t>
      </w:r>
      <w:r>
        <w:t>persönlichen</w:t>
      </w:r>
      <w:r w:rsidR="005B2CA7">
        <w:t xml:space="preserve"> </w:t>
      </w:r>
      <w:r>
        <w:t>homosexuellen</w:t>
      </w:r>
      <w:r w:rsidR="005B2CA7">
        <w:t xml:space="preserve"> </w:t>
      </w:r>
      <w:r>
        <w:t>Situation</w:t>
      </w:r>
      <w:r w:rsidR="005B2CA7">
        <w:t xml:space="preserve"> </w:t>
      </w:r>
      <w:r>
        <w:t>durch</w:t>
      </w:r>
      <w:r w:rsidR="005B2CA7">
        <w:t xml:space="preserve"> </w:t>
      </w:r>
      <w:r>
        <w:t>besonders</w:t>
      </w:r>
      <w:r w:rsidR="005B2CA7">
        <w:t xml:space="preserve"> </w:t>
      </w:r>
      <w:r>
        <w:rPr>
          <w:i/>
        </w:rPr>
        <w:t>eine</w:t>
      </w:r>
      <w:r w:rsidR="005B2CA7">
        <w:rPr>
          <w:i/>
        </w:rPr>
        <w:t xml:space="preserve"> </w:t>
      </w:r>
      <w:r>
        <w:t>Aussage</w:t>
      </w:r>
      <w:r w:rsidR="005B2CA7">
        <w:t xml:space="preserve"> </w:t>
      </w:r>
      <w:r>
        <w:t>des</w:t>
      </w:r>
      <w:r w:rsidR="005B2CA7">
        <w:t xml:space="preserve"> </w:t>
      </w:r>
      <w:r>
        <w:t>Briefes</w:t>
      </w:r>
      <w:r w:rsidR="005B2CA7">
        <w:t xml:space="preserve"> </w:t>
      </w:r>
      <w:r>
        <w:t>getroffen</w:t>
      </w:r>
      <w:r w:rsidR="005B2CA7">
        <w:t xml:space="preserve"> </w:t>
      </w:r>
      <w:r>
        <w:t>waren.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Aussage,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t>dieser</w:t>
      </w:r>
      <w:r w:rsidR="005B2CA7">
        <w:t xml:space="preserve"> </w:t>
      </w:r>
      <w:r>
        <w:t>Gemeinde</w:t>
      </w:r>
      <w:r w:rsidR="005B2CA7">
        <w:t xml:space="preserve"> </w:t>
      </w:r>
      <w:r>
        <w:t>Menschen</w:t>
      </w:r>
      <w:r w:rsidR="005B2CA7">
        <w:t xml:space="preserve"> </w:t>
      </w:r>
      <w:r>
        <w:t>gibt,</w:t>
      </w:r>
      <w:r w:rsidR="005B2CA7">
        <w:t xml:space="preserve"> </w:t>
      </w:r>
      <w:r>
        <w:t>die</w:t>
      </w:r>
      <w:r w:rsidR="005B2CA7">
        <w:t xml:space="preserve"> </w:t>
      </w:r>
      <w:r>
        <w:t>früher</w:t>
      </w:r>
      <w:r w:rsidR="005B2CA7">
        <w:t xml:space="preserve"> </w:t>
      </w:r>
      <w:r>
        <w:t>homosexuell</w:t>
      </w:r>
      <w:r w:rsidR="005B2CA7">
        <w:t xml:space="preserve"> </w:t>
      </w:r>
      <w:r>
        <w:t>waren,</w:t>
      </w:r>
      <w:r w:rsidR="005B2CA7">
        <w:t xml:space="preserve"> </w:t>
      </w:r>
      <w:r>
        <w:t>es</w:t>
      </w:r>
      <w:r w:rsidR="005B2CA7">
        <w:t xml:space="preserve"> </w:t>
      </w:r>
      <w:r>
        <w:t>nun</w:t>
      </w:r>
      <w:r w:rsidR="005B2CA7">
        <w:t xml:space="preserve"> </w:t>
      </w:r>
      <w:r>
        <w:t>aber</w:t>
      </w:r>
      <w:r w:rsidR="005B2CA7">
        <w:t xml:space="preserve"> </w:t>
      </w:r>
      <w:r>
        <w:t>nicht</w:t>
      </w:r>
      <w:r w:rsidR="005B2CA7">
        <w:t xml:space="preserve"> </w:t>
      </w:r>
      <w:r>
        <w:t>mehr</w:t>
      </w:r>
      <w:r w:rsidR="005B2CA7">
        <w:t xml:space="preserve"> </w:t>
      </w:r>
      <w:r>
        <w:t>sind,</w:t>
      </w:r>
      <w:r w:rsidR="005B2CA7">
        <w:t xml:space="preserve"> </w:t>
      </w:r>
      <w:r>
        <w:t>sondern</w:t>
      </w:r>
      <w:r w:rsidR="005B2CA7">
        <w:t xml:space="preserve"> </w:t>
      </w:r>
      <w:r>
        <w:t>abgewaschen,</w:t>
      </w:r>
      <w:r w:rsidR="005B2CA7">
        <w:t xml:space="preserve"> </w:t>
      </w:r>
      <w:r>
        <w:t>geheiligt,</w:t>
      </w:r>
      <w:r w:rsidR="005B2CA7">
        <w:t xml:space="preserve"> </w:t>
      </w:r>
      <w:r>
        <w:t>gerechtfertigt</w:t>
      </w:r>
      <w:r w:rsidR="005B2CA7">
        <w:t xml:space="preserve"> </w:t>
      </w:r>
      <w:r>
        <w:t>sind</w:t>
      </w:r>
      <w:r w:rsidR="005B2CA7">
        <w:t xml:space="preserve"> </w:t>
      </w:r>
      <w:r>
        <w:t>in</w:t>
      </w:r>
      <w:r w:rsidR="005B2CA7">
        <w:t xml:space="preserve"> </w:t>
      </w:r>
      <w:r>
        <w:t>dem</w:t>
      </w:r>
      <w:r w:rsidR="005B2CA7">
        <w:t xml:space="preserve"> </w:t>
      </w:r>
      <w:r>
        <w:t>Namen</w:t>
      </w:r>
      <w:r w:rsidR="005B2CA7">
        <w:t xml:space="preserve"> </w:t>
      </w:r>
      <w:r>
        <w:t>des</w:t>
      </w:r>
      <w:r w:rsidR="005B2CA7">
        <w:t xml:space="preserve"> </w:t>
      </w:r>
      <w:r>
        <w:t>Herrn</w:t>
      </w:r>
      <w:r w:rsidR="005B2CA7">
        <w:t xml:space="preserve"> </w:t>
      </w:r>
      <w:r>
        <w:t>Jesus</w:t>
      </w:r>
      <w:r w:rsidR="005B2CA7">
        <w:t xml:space="preserve"> </w:t>
      </w:r>
      <w:r>
        <w:t>und</w:t>
      </w:r>
      <w:r w:rsidR="005B2CA7">
        <w:t xml:space="preserve"> </w:t>
      </w:r>
      <w:r>
        <w:t>durch</w:t>
      </w:r>
      <w:r w:rsidR="005B2CA7">
        <w:t xml:space="preserve"> </w:t>
      </w:r>
      <w:r>
        <w:t>den</w:t>
      </w:r>
      <w:r w:rsidR="005B2CA7">
        <w:t xml:space="preserve"> </w:t>
      </w:r>
      <w:r>
        <w:t>Geist</w:t>
      </w:r>
      <w:r w:rsidR="005B2CA7">
        <w:t xml:space="preserve"> </w:t>
      </w:r>
      <w:r>
        <w:t>unsres</w:t>
      </w:r>
      <w:r w:rsidR="005B2CA7">
        <w:t xml:space="preserve"> </w:t>
      </w:r>
      <w:r>
        <w:t>Gottes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>, 1</w:t>
      </w:r>
      <w:r>
        <w:t>1).</w:t>
      </w:r>
      <w:r w:rsidR="005B2CA7">
        <w:t xml:space="preserve"> </w:t>
      </w:r>
      <w:r>
        <w:t>Die</w:t>
      </w:r>
      <w:r w:rsidR="005B2CA7">
        <w:t xml:space="preserve"> </w:t>
      </w:r>
      <w:r>
        <w:t>Leute,</w:t>
      </w:r>
      <w:r w:rsidR="005B2CA7">
        <w:t xml:space="preserve"> </w:t>
      </w:r>
      <w:r>
        <w:t>die</w:t>
      </w:r>
      <w:r w:rsidR="005B2CA7">
        <w:t xml:space="preserve"> </w:t>
      </w:r>
      <w:r>
        <w:t>dieses</w:t>
      </w:r>
      <w:r w:rsidR="005B2CA7">
        <w:t xml:space="preserve"> </w:t>
      </w:r>
      <w:r>
        <w:t>hörten,</w:t>
      </w:r>
      <w:r w:rsidR="005B2CA7">
        <w:t xml:space="preserve"> </w:t>
      </w:r>
      <w:r>
        <w:t>schalteten</w:t>
      </w:r>
      <w:r w:rsidR="005B2CA7">
        <w:t xml:space="preserve"> </w:t>
      </w:r>
      <w:r>
        <w:t>vielleicht</w:t>
      </w:r>
      <w:r w:rsidR="005B2CA7">
        <w:t xml:space="preserve"> </w:t>
      </w:r>
      <w:r>
        <w:t>nicht</w:t>
      </w:r>
      <w:r w:rsidR="005B2CA7">
        <w:t xml:space="preserve"> </w:t>
      </w:r>
      <w:r>
        <w:t>gleich</w:t>
      </w:r>
      <w:r w:rsidR="005B2CA7">
        <w:t xml:space="preserve"> </w:t>
      </w:r>
      <w:r>
        <w:t>innerlich</w:t>
      </w:r>
      <w:r w:rsidR="005B2CA7">
        <w:t xml:space="preserve"> </w:t>
      </w:r>
      <w:r>
        <w:t>ab,</w:t>
      </w:r>
      <w:r w:rsidR="005B2CA7">
        <w:t xml:space="preserve"> </w:t>
      </w:r>
      <w:r>
        <w:t>sondern</w:t>
      </w:r>
      <w:r w:rsidR="005B2CA7">
        <w:t xml:space="preserve"> </w:t>
      </w:r>
      <w:r>
        <w:t>hörten</w:t>
      </w:r>
      <w:r w:rsidR="005B2CA7">
        <w:t xml:space="preserve"> </w:t>
      </w:r>
      <w:r>
        <w:t>weiter</w:t>
      </w:r>
      <w:r w:rsidR="005B2CA7">
        <w:t xml:space="preserve"> </w:t>
      </w:r>
      <w:r>
        <w:t>zu.</w:t>
      </w:r>
      <w:r w:rsidR="005B2CA7">
        <w:t xml:space="preserve"> </w:t>
      </w:r>
      <w:r>
        <w:t>Und</w:t>
      </w:r>
      <w:r w:rsidR="005B2CA7">
        <w:t xml:space="preserve"> </w:t>
      </w:r>
      <w:r>
        <w:t>dann</w:t>
      </w:r>
      <w:r w:rsidR="005B2CA7">
        <w:t xml:space="preserve"> </w:t>
      </w:r>
      <w:r>
        <w:t>ging</w:t>
      </w:r>
      <w:r w:rsidR="005B2CA7">
        <w:t xml:space="preserve"> </w:t>
      </w:r>
      <w:r>
        <w:t>ihnen</w:t>
      </w:r>
      <w:r w:rsidR="005B2CA7">
        <w:t xml:space="preserve"> </w:t>
      </w:r>
      <w:r>
        <w:t>vielleicht</w:t>
      </w:r>
      <w:r w:rsidR="005B2CA7">
        <w:t xml:space="preserve"> </w:t>
      </w:r>
      <w:r>
        <w:t>staunend</w:t>
      </w:r>
      <w:r w:rsidR="005B2CA7">
        <w:t xml:space="preserve"> </w:t>
      </w:r>
      <w:r>
        <w:t>Herz</w:t>
      </w:r>
      <w:r w:rsidR="005B2CA7">
        <w:t xml:space="preserve"> </w:t>
      </w:r>
      <w:r>
        <w:t>und</w:t>
      </w:r>
      <w:r w:rsidR="005B2CA7">
        <w:t xml:space="preserve"> </w:t>
      </w:r>
      <w:r>
        <w:t>Verstand</w:t>
      </w:r>
      <w:r w:rsidR="005B2CA7">
        <w:t xml:space="preserve"> </w:t>
      </w:r>
      <w:r>
        <w:t>auf</w:t>
      </w:r>
      <w:r w:rsidR="005B2CA7">
        <w:t xml:space="preserve"> </w:t>
      </w:r>
      <w:r>
        <w:t>für</w:t>
      </w:r>
      <w:r w:rsidR="005B2CA7">
        <w:t xml:space="preserve"> </w:t>
      </w:r>
      <w:r>
        <w:t>diesen</w:t>
      </w:r>
      <w:r w:rsidR="005B2CA7">
        <w:t xml:space="preserve"> </w:t>
      </w:r>
      <w:r>
        <w:t>Christus.</w:t>
      </w:r>
      <w:r w:rsidR="005B2CA7">
        <w:t xml:space="preserve"> </w:t>
      </w:r>
      <w:r>
        <w:t>Die</w:t>
      </w:r>
      <w:r w:rsidR="005B2CA7">
        <w:t xml:space="preserve"> </w:t>
      </w:r>
      <w:r>
        <w:t>geistigen</w:t>
      </w:r>
      <w:r w:rsidR="005B2CA7">
        <w:t xml:space="preserve"> </w:t>
      </w:r>
      <w:r>
        <w:t>Bilder,</w:t>
      </w:r>
      <w:r w:rsidR="005B2CA7">
        <w:t xml:space="preserve"> </w:t>
      </w:r>
      <w:r>
        <w:t>die</w:t>
      </w:r>
      <w:r w:rsidR="005B2CA7">
        <w:t xml:space="preserve"> </w:t>
      </w:r>
      <w:r>
        <w:t>bis</w:t>
      </w:r>
      <w:r w:rsidR="005B2CA7">
        <w:t xml:space="preserve"> </w:t>
      </w:r>
      <w:r>
        <w:t>dahin</w:t>
      </w:r>
      <w:r w:rsidR="005B2CA7">
        <w:t xml:space="preserve"> </w:t>
      </w:r>
      <w:r>
        <w:t>ihr</w:t>
      </w:r>
      <w:r w:rsidR="005B2CA7">
        <w:t xml:space="preserve"> </w:t>
      </w:r>
      <w:r>
        <w:t>Bewu</w:t>
      </w:r>
      <w:r w:rsidR="007423A2">
        <w:t>ss</w:t>
      </w:r>
      <w:r>
        <w:t>tsein</w:t>
      </w:r>
      <w:r w:rsidR="005B2CA7">
        <w:t xml:space="preserve"> </w:t>
      </w:r>
      <w:r>
        <w:t>bis</w:t>
      </w:r>
      <w:r w:rsidR="005B2CA7">
        <w:t xml:space="preserve"> </w:t>
      </w:r>
      <w:r>
        <w:t>hinein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tiefsten</w:t>
      </w:r>
      <w:r w:rsidR="005B2CA7">
        <w:t xml:space="preserve"> </w:t>
      </w:r>
      <w:r>
        <w:t>Schichten</w:t>
      </w:r>
      <w:r w:rsidR="005B2CA7">
        <w:t xml:space="preserve"> </w:t>
      </w:r>
      <w:r>
        <w:t>ihres</w:t>
      </w:r>
      <w:r w:rsidR="005B2CA7">
        <w:t xml:space="preserve"> </w:t>
      </w:r>
      <w:r>
        <w:t>Unbewu</w:t>
      </w:r>
      <w:r w:rsidR="007423A2">
        <w:t>ss</w:t>
      </w:r>
      <w:r>
        <w:t>tseins</w:t>
      </w:r>
      <w:r w:rsidR="005B2CA7">
        <w:t xml:space="preserve"> </w:t>
      </w:r>
      <w:r>
        <w:t>gelähmt</w:t>
      </w:r>
      <w:r w:rsidR="005B2CA7">
        <w:t xml:space="preserve"> </w:t>
      </w:r>
      <w:r>
        <w:t>und</w:t>
      </w:r>
      <w:r w:rsidR="005B2CA7">
        <w:t xml:space="preserve"> </w:t>
      </w:r>
      <w:r>
        <w:t>verfinstert</w:t>
      </w:r>
      <w:r w:rsidR="005B2CA7">
        <w:t xml:space="preserve"> </w:t>
      </w:r>
      <w:r>
        <w:t>hatten,</w:t>
      </w:r>
      <w:r w:rsidR="005B2CA7">
        <w:t xml:space="preserve"> </w:t>
      </w:r>
      <w:r>
        <w:t>begannen</w:t>
      </w:r>
      <w:r w:rsidR="005B2CA7">
        <w:t xml:space="preserve"> </w:t>
      </w:r>
      <w:r>
        <w:t>wie</w:t>
      </w:r>
      <w:r w:rsidR="005B2CA7">
        <w:t xml:space="preserve"> </w:t>
      </w:r>
      <w:r>
        <w:t>Nebel</w:t>
      </w:r>
      <w:r w:rsidR="005B2CA7">
        <w:t xml:space="preserve"> </w:t>
      </w:r>
      <w:r>
        <w:t>vor</w:t>
      </w:r>
      <w:r w:rsidR="005B2CA7">
        <w:t xml:space="preserve"> </w:t>
      </w:r>
      <w:r>
        <w:t>der</w:t>
      </w:r>
      <w:r w:rsidR="005B2CA7">
        <w:t xml:space="preserve"> </w:t>
      </w:r>
      <w:r>
        <w:t>Sonne</w:t>
      </w:r>
      <w:r w:rsidR="005B2CA7">
        <w:t xml:space="preserve"> </w:t>
      </w:r>
      <w:r>
        <w:t>zu</w:t>
      </w:r>
      <w:r w:rsidR="005B2CA7">
        <w:t xml:space="preserve"> </w:t>
      </w:r>
      <w:r>
        <w:t>schwinden,</w:t>
      </w:r>
      <w:r w:rsidR="005B2CA7">
        <w:t xml:space="preserve"> </w:t>
      </w:r>
      <w:r>
        <w:t>und</w:t>
      </w:r>
      <w:r w:rsidR="005B2CA7">
        <w:t xml:space="preserve"> </w:t>
      </w:r>
      <w:r>
        <w:t>durch</w:t>
      </w:r>
      <w:r w:rsidR="005B2CA7">
        <w:t xml:space="preserve"> </w:t>
      </w:r>
      <w:r>
        <w:t>das</w:t>
      </w:r>
      <w:r w:rsidR="005B2CA7">
        <w:t xml:space="preserve"> </w:t>
      </w:r>
      <w:r>
        <w:t>Hören</w:t>
      </w:r>
      <w:r w:rsidR="005B2CA7">
        <w:t xml:space="preserve"> </w:t>
      </w:r>
      <w:r>
        <w:t>auf</w:t>
      </w:r>
      <w:r w:rsidR="005B2CA7">
        <w:t xml:space="preserve"> </w:t>
      </w:r>
      <w:r>
        <w:t>das</w:t>
      </w:r>
      <w:r w:rsidR="005B2CA7">
        <w:t xml:space="preserve"> </w:t>
      </w:r>
      <w:r>
        <w:t>Wort</w:t>
      </w:r>
      <w:r w:rsidR="005B2CA7">
        <w:t xml:space="preserve"> </w:t>
      </w:r>
      <w:r>
        <w:t>Gottes</w:t>
      </w:r>
      <w:r w:rsidR="005B2CA7">
        <w:t xml:space="preserve"> </w:t>
      </w:r>
      <w:r>
        <w:t>wurden</w:t>
      </w:r>
      <w:r w:rsidR="005B2CA7">
        <w:t xml:space="preserve"> </w:t>
      </w:r>
      <w:r>
        <w:t>sie</w:t>
      </w:r>
      <w:r w:rsidR="005B2CA7">
        <w:t xml:space="preserve"> </w:t>
      </w:r>
      <w:r>
        <w:t>offen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Erkenntnis</w:t>
      </w:r>
      <w:r w:rsidR="005B2CA7">
        <w:t xml:space="preserve"> </w:t>
      </w:r>
      <w:r>
        <w:t>Gottes,</w:t>
      </w:r>
      <w:r w:rsidR="005B2CA7">
        <w:t xml:space="preserve"> </w:t>
      </w:r>
      <w:r>
        <w:t>des</w:t>
      </w:r>
      <w:r w:rsidR="005B2CA7">
        <w:t xml:space="preserve"> </w:t>
      </w:r>
      <w:r>
        <w:t>Schöpfers</w:t>
      </w:r>
      <w:r w:rsidR="005B2CA7">
        <w:t xml:space="preserve"> </w:t>
      </w:r>
      <w:r>
        <w:t>und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Wohltaten</w:t>
      </w:r>
      <w:r w:rsidR="005B2CA7">
        <w:t xml:space="preserve"> </w:t>
      </w:r>
      <w:r>
        <w:t>seiner</w:t>
      </w:r>
      <w:r w:rsidR="005B2CA7">
        <w:t xml:space="preserve"> </w:t>
      </w:r>
      <w:r>
        <w:t>guten</w:t>
      </w:r>
      <w:r w:rsidR="005B2CA7">
        <w:t xml:space="preserve"> </w:t>
      </w:r>
      <w:r>
        <w:t>Ordnungen.</w:t>
      </w:r>
    </w:p>
    <w:p w:rsidR="006D70C7" w:rsidRDefault="006D70C7">
      <w:pPr>
        <w:pStyle w:val="Textkrper"/>
        <w:spacing w:before="7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Sie</w:t>
      </w:r>
      <w:r w:rsidR="005B2CA7">
        <w:t xml:space="preserve"> </w:t>
      </w:r>
      <w:r>
        <w:t>hörten</w:t>
      </w:r>
      <w:r w:rsidR="005B2CA7">
        <w:t xml:space="preserve"> </w:t>
      </w:r>
      <w:r>
        <w:t>weiter,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so</w:t>
      </w:r>
      <w:r w:rsidR="005B2CA7">
        <w:t xml:space="preserve"> </w:t>
      </w:r>
      <w:r>
        <w:t>mit</w:t>
      </w:r>
      <w:r w:rsidR="005B2CA7">
        <w:t xml:space="preserve"> </w:t>
      </w:r>
      <w:r>
        <w:t>Jesus</w:t>
      </w:r>
      <w:r w:rsidR="005B2CA7">
        <w:t xml:space="preserve"> </w:t>
      </w:r>
      <w:r>
        <w:t>Christus</w:t>
      </w:r>
      <w:r w:rsidR="005B2CA7">
        <w:t xml:space="preserve"> </w:t>
      </w:r>
      <w:r>
        <w:t>verbunden</w:t>
      </w:r>
      <w:r w:rsidR="005B2CA7">
        <w:t xml:space="preserve"> </w:t>
      </w:r>
      <w:r>
        <w:t>sein</w:t>
      </w:r>
      <w:r w:rsidR="005B2CA7">
        <w:t xml:space="preserve"> </w:t>
      </w:r>
      <w:r>
        <w:t>können,</w:t>
      </w:r>
      <w:r w:rsidR="005B2CA7">
        <w:t xml:space="preserve"> </w:t>
      </w:r>
      <w:r>
        <w:t>dass</w:t>
      </w:r>
      <w:r w:rsidR="005B2CA7">
        <w:t xml:space="preserve"> </w:t>
      </w:r>
      <w:r>
        <w:t>diese</w:t>
      </w:r>
      <w:r w:rsidR="005B2CA7">
        <w:t xml:space="preserve"> </w:t>
      </w:r>
      <w:r>
        <w:t>Verbindung</w:t>
      </w:r>
      <w:r w:rsidR="005B2CA7">
        <w:t xml:space="preserve"> </w:t>
      </w:r>
      <w:r>
        <w:t>enger</w:t>
      </w:r>
      <w:r w:rsidR="005B2CA7">
        <w:t xml:space="preserve"> </w:t>
      </w:r>
      <w:r>
        <w:t>ist</w:t>
      </w:r>
      <w:r w:rsidR="005B2CA7">
        <w:t xml:space="preserve"> </w:t>
      </w:r>
      <w:r>
        <w:t>als</w:t>
      </w:r>
      <w:r w:rsidR="005B2CA7">
        <w:t xml:space="preserve"> </w:t>
      </w:r>
      <w:r>
        <w:t>jede</w:t>
      </w:r>
      <w:r w:rsidR="005B2CA7">
        <w:t xml:space="preserve"> </w:t>
      </w:r>
      <w:r>
        <w:t>sexuelle</w:t>
      </w:r>
      <w:r w:rsidR="005B2CA7">
        <w:t xml:space="preserve"> </w:t>
      </w:r>
      <w:r>
        <w:t>Abirrung,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sie</w:t>
      </w:r>
      <w:r w:rsidR="005B2CA7">
        <w:t xml:space="preserve"> </w:t>
      </w:r>
      <w:r>
        <w:t>geraten</w:t>
      </w:r>
      <w:r w:rsidR="005B2CA7">
        <w:t xml:space="preserve"> </w:t>
      </w:r>
      <w:r>
        <w:t>waren</w:t>
      </w:r>
      <w:r w:rsidR="005B2CA7">
        <w:t xml:space="preserve"> </w:t>
      </w:r>
      <w:r>
        <w:t>(vergleiche: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>, 1</w:t>
      </w:r>
      <w:r>
        <w:t>6-17).</w:t>
      </w:r>
      <w:r w:rsidR="005B2CA7">
        <w:t xml:space="preserve"> </w:t>
      </w:r>
      <w:r>
        <w:t>Sie</w:t>
      </w:r>
      <w:r w:rsidR="005B2CA7">
        <w:t xml:space="preserve"> </w:t>
      </w:r>
      <w:r>
        <w:t>vernahmen,</w:t>
      </w:r>
      <w:r w:rsidR="005B2CA7">
        <w:t xml:space="preserve"> </w:t>
      </w:r>
      <w:r>
        <w:t>um</w:t>
      </w:r>
      <w:r w:rsidR="005B2CA7">
        <w:t xml:space="preserve"> </w:t>
      </w:r>
      <w:r>
        <w:t>was</w:t>
      </w:r>
      <w:r w:rsidR="005B2CA7">
        <w:t xml:space="preserve"> </w:t>
      </w:r>
      <w:r>
        <w:t>für</w:t>
      </w:r>
      <w:r w:rsidR="005B2CA7">
        <w:t xml:space="preserve"> </w:t>
      </w:r>
      <w:r>
        <w:t>einen</w:t>
      </w:r>
      <w:r w:rsidR="005B2CA7">
        <w:t xml:space="preserve"> </w:t>
      </w:r>
      <w:r>
        <w:t>Preis</w:t>
      </w:r>
      <w:r w:rsidR="005B2CA7">
        <w:t xml:space="preserve"> </w:t>
      </w:r>
      <w:r>
        <w:t>auch</w:t>
      </w:r>
      <w:r w:rsidR="005B2CA7">
        <w:t xml:space="preserve"> </w:t>
      </w:r>
      <w:r>
        <w:t>sie</w:t>
      </w:r>
      <w:r w:rsidR="005B2CA7">
        <w:t xml:space="preserve"> </w:t>
      </w:r>
      <w:r>
        <w:t>erkauft</w:t>
      </w:r>
      <w:r w:rsidR="005B2CA7">
        <w:t xml:space="preserve"> </w:t>
      </w:r>
      <w:r>
        <w:t>worden</w:t>
      </w:r>
      <w:r w:rsidR="005B2CA7">
        <w:t xml:space="preserve"> </w:t>
      </w:r>
      <w:r>
        <w:t>sind</w:t>
      </w:r>
      <w:r w:rsidR="005B2CA7">
        <w:t xml:space="preserve"> </w:t>
      </w:r>
      <w:r>
        <w:t>(6</w:t>
      </w:r>
      <w:r w:rsidR="005B2CA7">
        <w:t>, 2</w:t>
      </w:r>
      <w:r>
        <w:t>0)</w:t>
      </w:r>
      <w:r w:rsidR="005B2CA7">
        <w:t xml:space="preserve"> </w:t>
      </w:r>
      <w:r>
        <w:t>und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von</w:t>
      </w:r>
      <w:r w:rsidR="005B2CA7">
        <w:t xml:space="preserve"> </w:t>
      </w:r>
      <w:r>
        <w:t>ihrem</w:t>
      </w:r>
      <w:r w:rsidR="005B2CA7">
        <w:t xml:space="preserve"> </w:t>
      </w:r>
      <w:r>
        <w:t>früheren,</w:t>
      </w:r>
      <w:r w:rsidR="005B2CA7">
        <w:t xml:space="preserve"> </w:t>
      </w:r>
      <w:r>
        <w:t>verlorenen</w:t>
      </w:r>
      <w:r w:rsidR="005B2CA7">
        <w:t xml:space="preserve"> </w:t>
      </w:r>
      <w:r>
        <w:t>Leben</w:t>
      </w:r>
      <w:r w:rsidR="005B2CA7">
        <w:t xml:space="preserve"> </w:t>
      </w:r>
      <w:r>
        <w:t>durch</w:t>
      </w:r>
      <w:r w:rsidR="005B2CA7">
        <w:t xml:space="preserve"> </w:t>
      </w:r>
      <w:r>
        <w:t>den</w:t>
      </w:r>
      <w:r w:rsidR="005B2CA7">
        <w:t xml:space="preserve"> </w:t>
      </w:r>
      <w:r>
        <w:t>Glauben</w:t>
      </w:r>
      <w:r w:rsidR="005B2CA7">
        <w:t xml:space="preserve"> </w:t>
      </w:r>
      <w:r>
        <w:t>an</w:t>
      </w:r>
      <w:r w:rsidR="005B2CA7">
        <w:t xml:space="preserve"> </w:t>
      </w:r>
      <w:r>
        <w:t>den</w:t>
      </w:r>
      <w:r w:rsidR="005B2CA7">
        <w:t xml:space="preserve"> </w:t>
      </w:r>
      <w:r>
        <w:t>Kreuzestod</w:t>
      </w:r>
      <w:r w:rsidR="005B2CA7">
        <w:t xml:space="preserve"> </w:t>
      </w:r>
      <w:r>
        <w:t>Jesu</w:t>
      </w:r>
      <w:r w:rsidR="005B2CA7">
        <w:t xml:space="preserve"> </w:t>
      </w:r>
      <w:r>
        <w:t>getrennt</w:t>
      </w:r>
      <w:r w:rsidR="005B2CA7">
        <w:t xml:space="preserve"> </w:t>
      </w:r>
      <w:r>
        <w:t>werden</w:t>
      </w:r>
      <w:r w:rsidR="005B2CA7">
        <w:t xml:space="preserve"> </w:t>
      </w:r>
      <w:r>
        <w:t>können.</w:t>
      </w:r>
      <w:r w:rsidR="005B2CA7">
        <w:t xml:space="preserve"> </w:t>
      </w:r>
      <w:r>
        <w:t>Dieses</w:t>
      </w:r>
      <w:r w:rsidR="005B2CA7">
        <w:t xml:space="preserve"> </w:t>
      </w:r>
      <w:r>
        <w:t>werde</w:t>
      </w:r>
      <w:r w:rsidR="005B2CA7">
        <w:t xml:space="preserve"> </w:t>
      </w:r>
      <w:r>
        <w:t>ihnen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Taufe</w:t>
      </w:r>
      <w:r w:rsidR="005B2CA7">
        <w:t xml:space="preserve"> </w:t>
      </w:r>
      <w:r>
        <w:t>bezeugt</w:t>
      </w:r>
      <w:r w:rsidR="005B2CA7">
        <w:t xml:space="preserve"> </w:t>
      </w:r>
      <w:r>
        <w:t>und</w:t>
      </w:r>
      <w:r w:rsidR="005B2CA7">
        <w:t xml:space="preserve"> </w:t>
      </w:r>
      <w:r>
        <w:t>besiegelt.</w:t>
      </w:r>
      <w:r w:rsidR="005B2CA7">
        <w:t xml:space="preserve"> </w:t>
      </w:r>
      <w:r>
        <w:t>Von</w:t>
      </w:r>
      <w:r w:rsidR="005B2CA7">
        <w:t xml:space="preserve"> </w:t>
      </w:r>
      <w:r>
        <w:t>daher</w:t>
      </w:r>
      <w:r w:rsidR="005B2CA7">
        <w:t xml:space="preserve"> </w:t>
      </w:r>
      <w:r>
        <w:t>hätten</w:t>
      </w:r>
      <w:r w:rsidR="005B2CA7">
        <w:t xml:space="preserve"> </w:t>
      </w:r>
      <w:r>
        <w:t>sie</w:t>
      </w:r>
      <w:r w:rsidR="005B2CA7">
        <w:t xml:space="preserve"> </w:t>
      </w:r>
      <w:r>
        <w:t>eine</w:t>
      </w:r>
      <w:r w:rsidR="005B2CA7">
        <w:t xml:space="preserve"> </w:t>
      </w:r>
      <w:r>
        <w:t>ganz</w:t>
      </w:r>
      <w:r w:rsidR="005B2CA7">
        <w:t xml:space="preserve"> </w:t>
      </w:r>
      <w:r>
        <w:t>neue</w:t>
      </w:r>
      <w:r w:rsidR="005B2CA7">
        <w:t xml:space="preserve"> </w:t>
      </w:r>
      <w:r>
        <w:t>Grundlage</w:t>
      </w:r>
      <w:r w:rsidR="005B2CA7">
        <w:t xml:space="preserve"> </w:t>
      </w:r>
      <w:r>
        <w:t>für</w:t>
      </w:r>
      <w:r w:rsidR="005B2CA7">
        <w:t xml:space="preserve"> </w:t>
      </w:r>
      <w:r>
        <w:t>ihr</w:t>
      </w:r>
      <w:r w:rsidR="005B2CA7">
        <w:t xml:space="preserve"> </w:t>
      </w:r>
      <w:r>
        <w:t>weiteres</w:t>
      </w:r>
      <w:r w:rsidR="005B2CA7">
        <w:t xml:space="preserve"> </w:t>
      </w:r>
      <w:r>
        <w:t>Leben.</w:t>
      </w:r>
      <w:r w:rsidR="005B2CA7">
        <w:t xml:space="preserve"> </w:t>
      </w:r>
      <w:r>
        <w:t>Dieses,</w:t>
      </w:r>
      <w:r w:rsidR="005B2CA7">
        <w:t xml:space="preserve"> </w:t>
      </w:r>
      <w:r>
        <w:t>so</w:t>
      </w:r>
      <w:r w:rsidR="005B2CA7">
        <w:t xml:space="preserve"> </w:t>
      </w:r>
      <w:r>
        <w:t>würden</w:t>
      </w:r>
      <w:r w:rsidR="005B2CA7">
        <w:t xml:space="preserve"> </w:t>
      </w:r>
      <w:r>
        <w:t>sie</w:t>
      </w:r>
      <w:r w:rsidR="005B2CA7">
        <w:t xml:space="preserve"> </w:t>
      </w:r>
      <w:r>
        <w:t>vielleicht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Gespräch</w:t>
      </w:r>
      <w:r w:rsidR="005B2CA7">
        <w:t xml:space="preserve"> </w:t>
      </w:r>
      <w:r>
        <w:t>nach</w:t>
      </w:r>
      <w:r w:rsidR="005B2CA7">
        <w:t xml:space="preserve"> </w:t>
      </w:r>
      <w:r>
        <w:t>dem</w:t>
      </w:r>
      <w:r w:rsidR="005B2CA7">
        <w:t xml:space="preserve"> </w:t>
      </w:r>
      <w:r>
        <w:t>Gottesdienst</w:t>
      </w:r>
      <w:r w:rsidR="005B2CA7">
        <w:t xml:space="preserve"> </w:t>
      </w:r>
      <w:r>
        <w:t>von</w:t>
      </w:r>
      <w:r w:rsidR="005B2CA7">
        <w:t xml:space="preserve"> </w:t>
      </w:r>
      <w:r>
        <w:t>anderen</w:t>
      </w:r>
      <w:r w:rsidR="005B2CA7">
        <w:t xml:space="preserve"> </w:t>
      </w:r>
      <w:r>
        <w:t>Christen</w:t>
      </w:r>
      <w:r w:rsidR="005B2CA7">
        <w:t xml:space="preserve"> </w:t>
      </w:r>
      <w:r>
        <w:t>erfahren,</w:t>
      </w:r>
      <w:r w:rsidR="005B2CA7">
        <w:t xml:space="preserve"> </w:t>
      </w:r>
      <w:r>
        <w:t>würde</w:t>
      </w:r>
      <w:r w:rsidR="005B2CA7">
        <w:t xml:space="preserve"> </w:t>
      </w:r>
      <w:r>
        <w:t>nicht</w:t>
      </w:r>
      <w:r w:rsidR="005B2CA7">
        <w:t xml:space="preserve"> </w:t>
      </w:r>
      <w:r>
        <w:t>bedeuten,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damit</w:t>
      </w:r>
      <w:r w:rsidR="005B2CA7">
        <w:t xml:space="preserve"> </w:t>
      </w:r>
      <w:r>
        <w:t>alle</w:t>
      </w:r>
      <w:r w:rsidR="005B2CA7">
        <w:t xml:space="preserve"> </w:t>
      </w:r>
      <w:r>
        <w:t>Probleme</w:t>
      </w:r>
      <w:r w:rsidR="005B2CA7">
        <w:t xml:space="preserve"> </w:t>
      </w:r>
      <w:r>
        <w:t>los</w:t>
      </w:r>
      <w:r w:rsidR="005B2CA7">
        <w:t xml:space="preserve"> </w:t>
      </w:r>
      <w:r>
        <w:t>seien</w:t>
      </w:r>
      <w:r w:rsidR="005B2CA7">
        <w:t xml:space="preserve"> </w:t>
      </w:r>
      <w:r>
        <w:t>und</w:t>
      </w:r>
      <w:r w:rsidR="005B2CA7">
        <w:t xml:space="preserve"> </w:t>
      </w:r>
      <w:r>
        <w:t>nicht</w:t>
      </w:r>
      <w:r w:rsidR="005B2CA7">
        <w:t xml:space="preserve"> </w:t>
      </w:r>
      <w:r>
        <w:t>mehr</w:t>
      </w:r>
      <w:r w:rsidR="005B2CA7">
        <w:t xml:space="preserve"> </w:t>
      </w:r>
      <w:r>
        <w:t>gegen</w:t>
      </w:r>
      <w:r w:rsidR="005B2CA7">
        <w:t xml:space="preserve"> </w:t>
      </w:r>
      <w:r>
        <w:t>Versuchungen</w:t>
      </w:r>
      <w:r w:rsidR="005B2CA7">
        <w:t xml:space="preserve"> </w:t>
      </w:r>
      <w:r>
        <w:t>zu</w:t>
      </w:r>
      <w:r w:rsidR="005B2CA7">
        <w:t xml:space="preserve"> </w:t>
      </w:r>
      <w:r>
        <w:t>kämpfen</w:t>
      </w:r>
      <w:r w:rsidR="005B2CA7">
        <w:t xml:space="preserve"> </w:t>
      </w:r>
      <w:r>
        <w:t>hätten.</w:t>
      </w:r>
      <w:r w:rsidR="005B2CA7">
        <w:t xml:space="preserve"> </w:t>
      </w:r>
      <w:r>
        <w:t>Eher</w:t>
      </w:r>
      <w:r w:rsidR="005B2CA7">
        <w:t xml:space="preserve"> </w:t>
      </w:r>
      <w:r>
        <w:t>träfe</w:t>
      </w:r>
      <w:r w:rsidR="005B2CA7">
        <w:t xml:space="preserve"> </w:t>
      </w:r>
      <w:r>
        <w:t>das</w:t>
      </w:r>
      <w:r w:rsidR="005B2CA7">
        <w:t xml:space="preserve"> </w:t>
      </w:r>
      <w:r>
        <w:t>Gegenteil</w:t>
      </w:r>
      <w:r w:rsidR="005B2CA7">
        <w:t xml:space="preserve"> </w:t>
      </w:r>
      <w:r>
        <w:t>zu.</w:t>
      </w:r>
      <w:r w:rsidR="005B2CA7">
        <w:t xml:space="preserve"> </w:t>
      </w:r>
      <w:r>
        <w:t>Aber</w:t>
      </w:r>
      <w:r w:rsidR="005B2CA7">
        <w:t xml:space="preserve"> </w:t>
      </w:r>
      <w:r>
        <w:t>jeder</w:t>
      </w:r>
      <w:r w:rsidR="005B2CA7">
        <w:t xml:space="preserve"> </w:t>
      </w:r>
      <w:r>
        <w:t>einzelne</w:t>
      </w:r>
      <w:r w:rsidR="005B2CA7">
        <w:t xml:space="preserve"> </w:t>
      </w:r>
      <w:r>
        <w:t>würde</w:t>
      </w:r>
      <w:r w:rsidR="005B2CA7">
        <w:t xml:space="preserve"> </w:t>
      </w:r>
      <w:r>
        <w:t>erkennen,</w:t>
      </w:r>
      <w:r w:rsidR="005B2CA7">
        <w:t xml:space="preserve"> </w:t>
      </w:r>
      <w:r>
        <w:t>dass</w:t>
      </w:r>
      <w:r w:rsidR="005B2CA7">
        <w:t xml:space="preserve"> </w:t>
      </w:r>
      <w:r>
        <w:t>das</w:t>
      </w:r>
      <w:r w:rsidR="005B2CA7">
        <w:t xml:space="preserve"> </w:t>
      </w:r>
      <w:r>
        <w:rPr>
          <w:i/>
        </w:rPr>
        <w:t>eine</w:t>
      </w:r>
      <w:r w:rsidR="005B2CA7">
        <w:rPr>
          <w:i/>
        </w:rPr>
        <w:t xml:space="preserve"> </w:t>
      </w:r>
      <w:r>
        <w:t>felsenfest</w:t>
      </w:r>
      <w:r w:rsidR="005B2CA7">
        <w:t xml:space="preserve"> </w:t>
      </w:r>
      <w:r>
        <w:t>bleibt:</w:t>
      </w:r>
      <w:r w:rsidR="005B2CA7">
        <w:t xml:space="preserve"> </w:t>
      </w:r>
      <w:r>
        <w:t>Als</w:t>
      </w:r>
      <w:r w:rsidR="005B2CA7">
        <w:t xml:space="preserve"> </w:t>
      </w:r>
      <w:r>
        <w:t>ein</w:t>
      </w:r>
      <w:r w:rsidR="005B2CA7">
        <w:t xml:space="preserve"> </w:t>
      </w:r>
      <w:r>
        <w:t>in</w:t>
      </w:r>
      <w:r w:rsidR="005B2CA7">
        <w:t xml:space="preserve"> </w:t>
      </w:r>
      <w:r>
        <w:t>und</w:t>
      </w:r>
      <w:r w:rsidR="005B2CA7">
        <w:t xml:space="preserve"> </w:t>
      </w:r>
      <w:r>
        <w:t>durch</w:t>
      </w:r>
      <w:r w:rsidR="005B2CA7">
        <w:t xml:space="preserve"> </w:t>
      </w:r>
      <w:r>
        <w:t>Jesus</w:t>
      </w:r>
      <w:r w:rsidR="005B2CA7">
        <w:t xml:space="preserve"> </w:t>
      </w:r>
      <w:r>
        <w:t>Christus</w:t>
      </w:r>
    </w:p>
    <w:p w:rsidR="006D70C7" w:rsidRDefault="009E7DB5" w:rsidP="007423A2">
      <w:pPr>
        <w:pStyle w:val="Textkrper"/>
        <w:spacing w:line="247" w:lineRule="auto"/>
        <w:ind w:left="115" w:right="108"/>
        <w:jc w:val="both"/>
      </w:pPr>
      <w:r>
        <w:t>„Abgewaschener“,</w:t>
      </w:r>
      <w:r w:rsidR="005B2CA7">
        <w:t xml:space="preserve"> </w:t>
      </w:r>
      <w:r>
        <w:t>„Geheiligter“</w:t>
      </w:r>
      <w:r w:rsidR="005B2CA7">
        <w:t xml:space="preserve"> </w:t>
      </w:r>
      <w:r>
        <w:t>und</w:t>
      </w:r>
      <w:r w:rsidR="005B2CA7">
        <w:t xml:space="preserve"> </w:t>
      </w:r>
      <w:r>
        <w:t>„Gerechtfertigter“</w:t>
      </w:r>
      <w:r w:rsidR="005B2CA7">
        <w:t xml:space="preserve"> </w:t>
      </w:r>
      <w:r>
        <w:t>braucht</w:t>
      </w:r>
      <w:r w:rsidR="005B2CA7">
        <w:t xml:space="preserve"> </w:t>
      </w:r>
      <w:r>
        <w:t>er</w:t>
      </w:r>
      <w:r w:rsidR="005B2CA7">
        <w:t xml:space="preserve"> </w:t>
      </w:r>
      <w:r>
        <w:t>nicht</w:t>
      </w:r>
      <w:r w:rsidR="005B2CA7">
        <w:t xml:space="preserve"> </w:t>
      </w:r>
      <w:r>
        <w:t>mehr</w:t>
      </w:r>
      <w:r w:rsidR="005B2CA7">
        <w:t xml:space="preserve"> </w:t>
      </w:r>
      <w:r>
        <w:t>in</w:t>
      </w:r>
      <w:r w:rsidR="005B2CA7">
        <w:t xml:space="preserve"> </w:t>
      </w:r>
      <w:r>
        <w:t>eigener</w:t>
      </w:r>
      <w:r w:rsidR="005B2CA7">
        <w:t xml:space="preserve"> </w:t>
      </w:r>
      <w:r>
        <w:t>Kraft</w:t>
      </w:r>
      <w:r w:rsidR="005B2CA7">
        <w:t xml:space="preserve"> </w:t>
      </w:r>
      <w:r>
        <w:t>zu</w:t>
      </w:r>
      <w:r w:rsidR="005B2CA7">
        <w:t xml:space="preserve"> </w:t>
      </w:r>
      <w:r>
        <w:t>leben,</w:t>
      </w:r>
      <w:r w:rsidR="005B2CA7">
        <w:t xml:space="preserve"> </w:t>
      </w:r>
      <w:r>
        <w:t>sondern</w:t>
      </w:r>
      <w:r w:rsidR="005B2CA7">
        <w:t xml:space="preserve"> </w:t>
      </w:r>
      <w:r>
        <w:t>darf</w:t>
      </w:r>
      <w:r w:rsidR="005B2CA7">
        <w:t xml:space="preserve"> </w:t>
      </w:r>
      <w:r>
        <w:t>in</w:t>
      </w:r>
      <w:r w:rsidR="005B2CA7">
        <w:t xml:space="preserve"> </w:t>
      </w:r>
      <w:r>
        <w:t>Christus</w:t>
      </w:r>
      <w:r w:rsidR="005B2CA7">
        <w:t xml:space="preserve"> </w:t>
      </w:r>
      <w:r>
        <w:t>ein</w:t>
      </w:r>
      <w:r w:rsidR="005B2CA7">
        <w:t xml:space="preserve"> </w:t>
      </w:r>
      <w:r>
        <w:t>neues</w:t>
      </w:r>
      <w:r w:rsidR="005B2CA7">
        <w:t xml:space="preserve"> </w:t>
      </w:r>
      <w:r>
        <w:t>Leben</w:t>
      </w:r>
      <w:r w:rsidR="005B2CA7">
        <w:t xml:space="preserve"> </w:t>
      </w:r>
      <w:r>
        <w:t>vor</w:t>
      </w:r>
      <w:r w:rsidR="005B2CA7">
        <w:t xml:space="preserve"> </w:t>
      </w:r>
      <w:r>
        <w:t>Gott</w:t>
      </w:r>
      <w:r w:rsidR="005B2CA7">
        <w:t xml:space="preserve"> </w:t>
      </w:r>
      <w:r>
        <w:t>führen</w:t>
      </w:r>
      <w:r w:rsidR="005B2CA7">
        <w:t xml:space="preserve"> </w:t>
      </w:r>
      <w:r>
        <w:t>und</w:t>
      </w:r>
      <w:r w:rsidR="005B2CA7">
        <w:t xml:space="preserve"> </w:t>
      </w:r>
      <w:r>
        <w:t>zu</w:t>
      </w:r>
      <w:r w:rsidR="005B2CA7">
        <w:t xml:space="preserve"> </w:t>
      </w:r>
      <w:r>
        <w:t>seinem</w:t>
      </w:r>
      <w:r w:rsidR="005B2CA7">
        <w:t xml:space="preserve"> </w:t>
      </w:r>
      <w:r>
        <w:t>Lob</w:t>
      </w:r>
      <w:r w:rsidR="005B2CA7">
        <w:t xml:space="preserve"> </w:t>
      </w:r>
      <w:r>
        <w:t>leben.</w:t>
      </w:r>
      <w:r w:rsidR="005B2CA7">
        <w:t xml:space="preserve"> </w:t>
      </w:r>
      <w:r>
        <w:t>Als</w:t>
      </w:r>
      <w:r w:rsidR="005B2CA7">
        <w:t xml:space="preserve"> </w:t>
      </w:r>
      <w:r>
        <w:t>jemand,</w:t>
      </w:r>
      <w:r w:rsidR="005B2CA7">
        <w:t xml:space="preserve"> </w:t>
      </w:r>
      <w:r>
        <w:t>der</w:t>
      </w:r>
      <w:r w:rsidR="005B2CA7">
        <w:t xml:space="preserve"> </w:t>
      </w:r>
      <w:r>
        <w:t>durch</w:t>
      </w:r>
      <w:r w:rsidR="005B2CA7">
        <w:t xml:space="preserve"> </w:t>
      </w:r>
      <w:r>
        <w:t>den</w:t>
      </w:r>
      <w:r w:rsidR="005B2CA7">
        <w:t xml:space="preserve"> </w:t>
      </w:r>
      <w:r>
        <w:t>Kreuzestod</w:t>
      </w:r>
      <w:r w:rsidR="005B2CA7">
        <w:t xml:space="preserve"> </w:t>
      </w:r>
      <w:r>
        <w:t>Christi</w:t>
      </w:r>
      <w:r w:rsidR="005B2CA7">
        <w:t xml:space="preserve"> </w:t>
      </w:r>
      <w:r>
        <w:t>von</w:t>
      </w:r>
      <w:r w:rsidR="005B2CA7">
        <w:t xml:space="preserve"> </w:t>
      </w:r>
      <w:r>
        <w:t>seinem</w:t>
      </w:r>
      <w:r w:rsidR="005B2CA7">
        <w:t xml:space="preserve"> </w:t>
      </w:r>
      <w:r>
        <w:t>eigenen</w:t>
      </w:r>
      <w:r w:rsidR="005B2CA7">
        <w:t xml:space="preserve"> </w:t>
      </w:r>
      <w:r>
        <w:t>früheren</w:t>
      </w:r>
      <w:r w:rsidR="005B2CA7">
        <w:t xml:space="preserve"> </w:t>
      </w:r>
      <w:r>
        <w:t>Leben</w:t>
      </w:r>
      <w:r w:rsidR="005B2CA7">
        <w:t xml:space="preserve"> </w:t>
      </w:r>
      <w:r>
        <w:t>getrennt</w:t>
      </w:r>
      <w:r w:rsidR="005B2CA7">
        <w:t xml:space="preserve"> </w:t>
      </w:r>
      <w:r>
        <w:t>ist,</w:t>
      </w:r>
      <w:r w:rsidR="005B2CA7">
        <w:t xml:space="preserve"> </w:t>
      </w:r>
      <w:r>
        <w:t>darf</w:t>
      </w:r>
      <w:r w:rsidR="005B2CA7">
        <w:t xml:space="preserve"> </w:t>
      </w:r>
      <w:r>
        <w:t>er</w:t>
      </w:r>
      <w:r w:rsidR="005B2CA7">
        <w:t xml:space="preserve"> </w:t>
      </w:r>
      <w:r>
        <w:t>damit</w:t>
      </w:r>
      <w:r w:rsidR="005B2CA7">
        <w:t xml:space="preserve"> </w:t>
      </w:r>
      <w:r>
        <w:t>rechnen,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bis</w:t>
      </w:r>
      <w:r w:rsidR="005B2CA7">
        <w:t xml:space="preserve"> </w:t>
      </w:r>
      <w:r>
        <w:t>hinein</w:t>
      </w:r>
      <w:r w:rsidR="005B2CA7">
        <w:t xml:space="preserve"> </w:t>
      </w:r>
      <w:r>
        <w:t>in</w:t>
      </w:r>
      <w:r w:rsidR="005B2CA7">
        <w:t xml:space="preserve"> </w:t>
      </w:r>
      <w:r>
        <w:t>sein</w:t>
      </w:r>
      <w:r w:rsidR="005B2CA7">
        <w:t xml:space="preserve"> </w:t>
      </w:r>
      <w:r>
        <w:t>Unterbewu</w:t>
      </w:r>
      <w:r w:rsidR="007423A2">
        <w:t>ss</w:t>
      </w:r>
      <w:r>
        <w:t>tes</w:t>
      </w:r>
      <w:r w:rsidR="005B2CA7">
        <w:t xml:space="preserve"> </w:t>
      </w:r>
      <w:r>
        <w:t>ein</w:t>
      </w:r>
      <w:r w:rsidR="005B2CA7">
        <w:t xml:space="preserve"> </w:t>
      </w:r>
      <w:r>
        <w:t>neues</w:t>
      </w:r>
      <w:r w:rsidR="005B2CA7">
        <w:t xml:space="preserve"> </w:t>
      </w:r>
      <w:r>
        <w:t>Leben</w:t>
      </w:r>
      <w:r w:rsidR="005B2CA7">
        <w:t xml:space="preserve"> </w:t>
      </w:r>
      <w:r>
        <w:t>erhalten</w:t>
      </w:r>
      <w:r w:rsidR="005B2CA7">
        <w:t xml:space="preserve"> </w:t>
      </w:r>
      <w:r>
        <w:t>darf.</w:t>
      </w:r>
      <w:r w:rsidR="005B2CA7">
        <w:t xml:space="preserve"> </w:t>
      </w:r>
      <w:r>
        <w:t>Dieses</w:t>
      </w:r>
      <w:r w:rsidR="005B2CA7">
        <w:t xml:space="preserve"> </w:t>
      </w:r>
      <w:r>
        <w:t>neue</w:t>
      </w:r>
      <w:r w:rsidR="005B2CA7">
        <w:t xml:space="preserve"> </w:t>
      </w:r>
      <w:r>
        <w:t>Leben</w:t>
      </w:r>
      <w:r w:rsidR="005B2CA7">
        <w:t xml:space="preserve"> </w:t>
      </w:r>
      <w:r>
        <w:t>hat</w:t>
      </w:r>
      <w:r w:rsidR="005B2CA7">
        <w:t xml:space="preserve"> </w:t>
      </w:r>
      <w:r>
        <w:t>er</w:t>
      </w:r>
      <w:r w:rsidR="005B2CA7">
        <w:t xml:space="preserve"> </w:t>
      </w:r>
      <w:r>
        <w:t>nicht,</w:t>
      </w:r>
      <w:r w:rsidR="005B2CA7">
        <w:t xml:space="preserve"> </w:t>
      </w:r>
      <w:r>
        <w:t>wenn</w:t>
      </w:r>
      <w:r w:rsidR="005B2CA7">
        <w:t xml:space="preserve"> </w:t>
      </w:r>
      <w:r>
        <w:t>er</w:t>
      </w:r>
      <w:r w:rsidR="005B2CA7">
        <w:t xml:space="preserve"> </w:t>
      </w:r>
      <w:r>
        <w:t>auf</w:t>
      </w:r>
      <w:r w:rsidR="005B2CA7">
        <w:t xml:space="preserve"> </w:t>
      </w:r>
      <w:r>
        <w:t>sich</w:t>
      </w:r>
      <w:r w:rsidR="005B2CA7">
        <w:t xml:space="preserve"> </w:t>
      </w:r>
      <w:r>
        <w:t>selbst</w:t>
      </w:r>
      <w:r w:rsidR="005B2CA7">
        <w:t xml:space="preserve"> </w:t>
      </w:r>
      <w:r>
        <w:t>blickt,</w:t>
      </w:r>
      <w:r w:rsidR="005B2CA7">
        <w:t xml:space="preserve"> </w:t>
      </w:r>
      <w:r>
        <w:t>sondern</w:t>
      </w:r>
      <w:r w:rsidR="005B2CA7">
        <w:t xml:space="preserve"> </w:t>
      </w:r>
      <w:r>
        <w:t>ausschließlich</w:t>
      </w:r>
      <w:r w:rsidR="005B2CA7">
        <w:t xml:space="preserve"> </w:t>
      </w:r>
      <w:r>
        <w:t>dann,</w:t>
      </w:r>
      <w:r w:rsidR="005B2CA7">
        <w:t xml:space="preserve"> </w:t>
      </w:r>
      <w:r>
        <w:t>wenn</w:t>
      </w:r>
      <w:r w:rsidR="005B2CA7">
        <w:t xml:space="preserve"> </w:t>
      </w:r>
      <w:r>
        <w:t>er</w:t>
      </w:r>
      <w:r w:rsidR="005B2CA7">
        <w:t xml:space="preserve"> </w:t>
      </w:r>
      <w:r>
        <w:t>im</w:t>
      </w:r>
      <w:r w:rsidR="005B2CA7">
        <w:t xml:space="preserve"> </w:t>
      </w:r>
      <w:r>
        <w:t>Glauben</w:t>
      </w:r>
      <w:r w:rsidR="005B2CA7">
        <w:t xml:space="preserve"> </w:t>
      </w:r>
      <w:r>
        <w:t>auf</w:t>
      </w:r>
      <w:r w:rsidR="005B2CA7">
        <w:t xml:space="preserve"> </w:t>
      </w:r>
      <w:r>
        <w:t>Christus</w:t>
      </w:r>
      <w:r w:rsidR="005B2CA7">
        <w:t xml:space="preserve"> </w:t>
      </w:r>
      <w:r>
        <w:t>blickt.</w:t>
      </w:r>
      <w:r w:rsidR="005B2CA7">
        <w:t xml:space="preserve"> </w:t>
      </w:r>
      <w:r>
        <w:t>Denn</w:t>
      </w:r>
      <w:r w:rsidR="005B2CA7">
        <w:t xml:space="preserve"> </w:t>
      </w:r>
      <w:r>
        <w:t>jeder,</w:t>
      </w:r>
      <w:r w:rsidR="005B2CA7">
        <w:t xml:space="preserve"> </w:t>
      </w:r>
      <w:r>
        <w:t>der</w:t>
      </w:r>
      <w:r w:rsidR="005B2CA7">
        <w:t xml:space="preserve"> </w:t>
      </w:r>
      <w:r>
        <w:t>auf</w:t>
      </w:r>
      <w:r w:rsidR="005B2CA7">
        <w:t xml:space="preserve"> </w:t>
      </w:r>
      <w:r>
        <w:t>sich</w:t>
      </w:r>
      <w:r w:rsidR="005B2CA7">
        <w:t xml:space="preserve"> </w:t>
      </w:r>
      <w:r>
        <w:t>selbst</w:t>
      </w:r>
      <w:r w:rsidR="005B2CA7">
        <w:t xml:space="preserve"> </w:t>
      </w:r>
      <w:r>
        <w:t>schaut,</w:t>
      </w:r>
      <w:r w:rsidR="005B2CA7">
        <w:t xml:space="preserve"> </w:t>
      </w:r>
      <w:r>
        <w:t>wird</w:t>
      </w:r>
      <w:r w:rsidR="005B2CA7">
        <w:t xml:space="preserve"> </w:t>
      </w:r>
      <w:r>
        <w:t>nur</w:t>
      </w:r>
      <w:r w:rsidR="005B2CA7">
        <w:t xml:space="preserve"> </w:t>
      </w:r>
      <w:r>
        <w:t>seinen</w:t>
      </w:r>
      <w:r w:rsidR="005B2CA7">
        <w:t xml:space="preserve"> </w:t>
      </w:r>
      <w:r>
        <w:t>alten</w:t>
      </w:r>
      <w:r w:rsidR="005B2CA7">
        <w:t xml:space="preserve"> </w:t>
      </w:r>
      <w:r>
        <w:t>Menschen</w:t>
      </w:r>
      <w:r w:rsidR="005B2CA7">
        <w:t xml:space="preserve"> </w:t>
      </w:r>
      <w:r>
        <w:t>erblicken,</w:t>
      </w:r>
      <w:r w:rsidR="005B2CA7">
        <w:t xml:space="preserve"> </w:t>
      </w:r>
      <w:r>
        <w:t>so</w:t>
      </w:r>
      <w:r w:rsidR="005B2CA7">
        <w:t xml:space="preserve"> </w:t>
      </w:r>
      <w:r>
        <w:t>wie</w:t>
      </w:r>
      <w:r w:rsidR="005B2CA7">
        <w:t xml:space="preserve"> </w:t>
      </w:r>
      <w:r>
        <w:t>er</w:t>
      </w:r>
      <w:r w:rsidR="005B2CA7">
        <w:t xml:space="preserve"> </w:t>
      </w:r>
      <w:r>
        <w:t>von</w:t>
      </w:r>
      <w:r w:rsidR="005B2CA7">
        <w:t xml:space="preserve"> </w:t>
      </w:r>
      <w:r>
        <w:t>Adam</w:t>
      </w:r>
      <w:r w:rsidR="005B2CA7">
        <w:t xml:space="preserve"> </w:t>
      </w:r>
      <w:r>
        <w:t>her</w:t>
      </w:r>
      <w:r w:rsidR="005B2CA7">
        <w:t xml:space="preserve"> </w:t>
      </w:r>
      <w:r>
        <w:t>war.</w:t>
      </w:r>
      <w:r w:rsidR="005B2CA7">
        <w:t xml:space="preserve"> </w:t>
      </w:r>
      <w:r>
        <w:t>Das</w:t>
      </w:r>
      <w:r w:rsidR="005B2CA7">
        <w:t xml:space="preserve"> </w:t>
      </w:r>
      <w:r>
        <w:t>neue</w:t>
      </w:r>
      <w:r w:rsidR="005B2CA7">
        <w:t xml:space="preserve"> </w:t>
      </w:r>
      <w:r>
        <w:t>Leben</w:t>
      </w:r>
      <w:r w:rsidR="005B2CA7">
        <w:t xml:space="preserve"> </w:t>
      </w:r>
      <w:r>
        <w:t>hat</w:t>
      </w:r>
      <w:r w:rsidR="005B2CA7">
        <w:t xml:space="preserve"> </w:t>
      </w:r>
      <w:r>
        <w:t>er</w:t>
      </w:r>
      <w:r w:rsidR="005B2CA7">
        <w:t xml:space="preserve"> </w:t>
      </w:r>
      <w:r>
        <w:t>nicht</w:t>
      </w:r>
      <w:r w:rsidR="005B2CA7">
        <w:t xml:space="preserve"> </w:t>
      </w:r>
      <w:r>
        <w:t>dort,</w:t>
      </w:r>
      <w:r w:rsidR="005B2CA7">
        <w:t xml:space="preserve"> </w:t>
      </w:r>
      <w:r>
        <w:t>sondern</w:t>
      </w:r>
      <w:r w:rsidR="005B2CA7">
        <w:t xml:space="preserve"> </w:t>
      </w:r>
      <w:r>
        <w:t>in</w:t>
      </w:r>
      <w:r w:rsidR="005B2CA7">
        <w:t xml:space="preserve"> </w:t>
      </w:r>
      <w:r>
        <w:t>Christus</w:t>
      </w:r>
      <w:r w:rsidR="005B2CA7">
        <w:t xml:space="preserve"> </w:t>
      </w:r>
      <w:r>
        <w:t>(vergleiche</w:t>
      </w:r>
      <w:r w:rsidR="005B2CA7">
        <w:t xml:space="preserve"> </w:t>
      </w:r>
      <w:r>
        <w:t>dazu:</w:t>
      </w:r>
      <w:r w:rsidR="005B2CA7">
        <w:t xml:space="preserve"> </w:t>
      </w:r>
      <w:r w:rsidR="005B2CA7">
        <w:rPr>
          <w:i/>
        </w:rPr>
        <w:t xml:space="preserve">Römer </w:t>
      </w:r>
      <w:r>
        <w:t>6</w:t>
      </w:r>
      <w:r w:rsidR="005B2CA7">
        <w:t>, 1</w:t>
      </w:r>
      <w:r>
        <w:t>-14).</w:t>
      </w:r>
    </w:p>
    <w:p w:rsidR="009E4912" w:rsidRDefault="009E4912">
      <w:pPr>
        <w:rPr>
          <w:sz w:val="26"/>
          <w:szCs w:val="24"/>
        </w:rPr>
      </w:pPr>
      <w:r>
        <w:rPr>
          <w:sz w:val="26"/>
        </w:rPr>
        <w:br w:type="page"/>
      </w:r>
    </w:p>
    <w:p w:rsidR="006D70C7" w:rsidRDefault="009E7DB5">
      <w:pPr>
        <w:pStyle w:val="berschrift2"/>
        <w:numPr>
          <w:ilvl w:val="1"/>
          <w:numId w:val="2"/>
        </w:numPr>
        <w:tabs>
          <w:tab w:val="left" w:pos="608"/>
        </w:tabs>
      </w:pPr>
      <w:r>
        <w:lastRenderedPageBreak/>
        <w:t>Ergebnis</w:t>
      </w:r>
    </w:p>
    <w:p w:rsidR="009E4912" w:rsidRDefault="009E4912">
      <w:pPr>
        <w:pStyle w:val="Textkrper"/>
        <w:spacing w:before="80" w:line="247" w:lineRule="auto"/>
        <w:ind w:left="115" w:right="108"/>
        <w:jc w:val="both"/>
      </w:pPr>
    </w:p>
    <w:p w:rsidR="006D70C7" w:rsidRDefault="009E7DB5">
      <w:pPr>
        <w:pStyle w:val="Textkrper"/>
        <w:spacing w:before="80" w:line="247" w:lineRule="auto"/>
        <w:ind w:left="115" w:right="108"/>
        <w:jc w:val="both"/>
      </w:pPr>
      <w:r>
        <w:t>Als</w:t>
      </w:r>
      <w:r w:rsidR="005B2CA7">
        <w:t xml:space="preserve"> </w:t>
      </w:r>
      <w:r>
        <w:t>Ergebnis</w:t>
      </w:r>
      <w:r w:rsidR="005B2CA7">
        <w:t xml:space="preserve"> </w:t>
      </w:r>
      <w:r>
        <w:t>dieses</w:t>
      </w:r>
      <w:r w:rsidR="005B2CA7">
        <w:t xml:space="preserve"> </w:t>
      </w:r>
      <w:r>
        <w:t>Kapitels</w:t>
      </w:r>
      <w:r w:rsidR="005B2CA7">
        <w:t xml:space="preserve"> </w:t>
      </w:r>
      <w:r>
        <w:t>kann</w:t>
      </w:r>
      <w:r w:rsidR="005B2CA7">
        <w:t xml:space="preserve"> </w:t>
      </w:r>
      <w:r>
        <w:t>festgehalten</w:t>
      </w:r>
      <w:r w:rsidR="005B2CA7">
        <w:t xml:space="preserve"> </w:t>
      </w:r>
      <w:r>
        <w:t>werden,</w:t>
      </w:r>
      <w:r w:rsidR="005B2CA7">
        <w:t xml:space="preserve"> </w:t>
      </w:r>
      <w:r>
        <w:t>dass</w:t>
      </w:r>
      <w:r w:rsidR="005B2CA7">
        <w:t xml:space="preserve"> </w:t>
      </w:r>
      <w:r>
        <w:t>keineswegs</w:t>
      </w:r>
      <w:r w:rsidR="005B2CA7">
        <w:t xml:space="preserve"> </w:t>
      </w:r>
      <w:r>
        <w:t>humanwissenschaftliche</w:t>
      </w:r>
      <w:r w:rsidR="005B2CA7">
        <w:t xml:space="preserve"> </w:t>
      </w:r>
      <w:r>
        <w:t>Ergebnisse</w:t>
      </w:r>
      <w:r w:rsidR="005B2CA7">
        <w:t xml:space="preserve"> </w:t>
      </w:r>
      <w:r>
        <w:t>dazu</w:t>
      </w:r>
      <w:r w:rsidR="005B2CA7">
        <w:t xml:space="preserve"> </w:t>
      </w:r>
      <w:r>
        <w:t>nötigen,</w:t>
      </w:r>
      <w:r w:rsidR="005B2CA7">
        <w:t xml:space="preserve"> </w:t>
      </w:r>
      <w:r>
        <w:t>homosexuelle</w:t>
      </w:r>
      <w:r w:rsidR="005B2CA7">
        <w:t xml:space="preserve"> </w:t>
      </w:r>
      <w:r>
        <w:t>Orientierung</w:t>
      </w:r>
      <w:r w:rsidR="005B2CA7">
        <w:t xml:space="preserve"> </w:t>
      </w:r>
      <w:r>
        <w:t>als</w:t>
      </w:r>
      <w:r w:rsidR="005B2CA7">
        <w:t xml:space="preserve"> </w:t>
      </w:r>
      <w:r>
        <w:t>unumkehrbar</w:t>
      </w:r>
      <w:r w:rsidR="005B2CA7">
        <w:t xml:space="preserve"> </w:t>
      </w:r>
      <w:r>
        <w:t>zu</w:t>
      </w:r>
      <w:r w:rsidR="005B2CA7">
        <w:t xml:space="preserve"> </w:t>
      </w:r>
      <w:r>
        <w:t>bezeichnen.</w:t>
      </w:r>
      <w:r w:rsidR="005B2CA7">
        <w:t xml:space="preserve"> </w:t>
      </w:r>
      <w:r>
        <w:t>Die</w:t>
      </w:r>
      <w:r w:rsidR="005B2CA7">
        <w:t xml:space="preserve"> </w:t>
      </w:r>
      <w:r>
        <w:t>Idee,</w:t>
      </w:r>
      <w:r w:rsidR="005B2CA7">
        <w:rPr>
          <w:spacing w:val="-27"/>
        </w:rPr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Mensch</w:t>
      </w:r>
      <w:r w:rsidR="005B2CA7">
        <w:t xml:space="preserve"> </w:t>
      </w:r>
      <w:r>
        <w:t>eigentlich</w:t>
      </w:r>
      <w:r w:rsidR="005B2CA7">
        <w:t xml:space="preserve"> </w:t>
      </w:r>
      <w:proofErr w:type="spellStart"/>
      <w:r>
        <w:t>ambisexuell</w:t>
      </w:r>
      <w:proofErr w:type="spellEnd"/>
      <w:r w:rsidR="005B2CA7">
        <w:t xml:space="preserve"> </w:t>
      </w:r>
      <w:r>
        <w:t>sei,</w:t>
      </w:r>
      <w:r w:rsidR="005B2CA7">
        <w:t xml:space="preserve"> </w:t>
      </w:r>
      <w:r>
        <w:t>wird</w:t>
      </w:r>
      <w:r w:rsidR="005B2CA7">
        <w:t xml:space="preserve"> </w:t>
      </w:r>
      <w:r>
        <w:t>heutzutage</w:t>
      </w:r>
      <w:r w:rsidR="005B2CA7">
        <w:t xml:space="preserve"> </w:t>
      </w:r>
      <w:r>
        <w:t>noch</w:t>
      </w:r>
      <w:r w:rsidR="005B2CA7">
        <w:t xml:space="preserve"> </w:t>
      </w:r>
      <w:r>
        <w:t>stärker</w:t>
      </w:r>
      <w:r w:rsidR="005B2CA7">
        <w:t xml:space="preserve"> </w:t>
      </w:r>
      <w:r>
        <w:t>in</w:t>
      </w:r>
      <w:r w:rsidR="005B2CA7">
        <w:t xml:space="preserve"> </w:t>
      </w:r>
      <w:r>
        <w:t>Frage</w:t>
      </w:r>
      <w:r w:rsidR="005B2CA7">
        <w:t xml:space="preserve"> </w:t>
      </w:r>
      <w:r>
        <w:t>gestellt</w:t>
      </w:r>
      <w:r w:rsidR="005B2CA7">
        <w:t xml:space="preserve"> </w:t>
      </w:r>
      <w:r>
        <w:t>als</w:t>
      </w:r>
      <w:r w:rsidR="005B2CA7">
        <w:t xml:space="preserve"> </w:t>
      </w:r>
      <w:r>
        <w:t>es</w:t>
      </w:r>
      <w:r w:rsidR="005B2CA7">
        <w:t xml:space="preserve"> </w:t>
      </w:r>
      <w:r>
        <w:t>noch</w:t>
      </w:r>
      <w:r w:rsidR="005B2CA7">
        <w:t xml:space="preserve"> </w:t>
      </w:r>
      <w:r>
        <w:t>vor</w:t>
      </w:r>
      <w:r w:rsidR="005B2CA7">
        <w:t xml:space="preserve"> </w:t>
      </w:r>
      <w:r>
        <w:t>einer</w:t>
      </w:r>
      <w:r w:rsidR="005B2CA7">
        <w:t xml:space="preserve"> </w:t>
      </w:r>
      <w:r>
        <w:t>Generation</w:t>
      </w:r>
      <w:r w:rsidR="005B2CA7">
        <w:t xml:space="preserve"> </w:t>
      </w:r>
      <w:r>
        <w:t>der</w:t>
      </w:r>
      <w:r w:rsidR="005B2CA7">
        <w:t xml:space="preserve"> </w:t>
      </w:r>
      <w:r>
        <w:t>Fall</w:t>
      </w:r>
      <w:r w:rsidR="005B2CA7">
        <w:t xml:space="preserve"> </w:t>
      </w:r>
      <w:r>
        <w:t>war.</w:t>
      </w:r>
      <w:r w:rsidR="005B2CA7">
        <w:t xml:space="preserve"> </w:t>
      </w:r>
      <w:r>
        <w:t>Selbst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berücksichtigt,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Gruppe</w:t>
      </w:r>
      <w:r w:rsidR="005B2CA7">
        <w:t xml:space="preserve"> </w:t>
      </w:r>
      <w:r>
        <w:t>homosexuell</w:t>
      </w:r>
      <w:r w:rsidR="005B2CA7">
        <w:t xml:space="preserve"> </w:t>
      </w:r>
      <w:r>
        <w:t>empfindender</w:t>
      </w:r>
      <w:r w:rsidR="005B2CA7">
        <w:t xml:space="preserve"> </w:t>
      </w:r>
      <w:r>
        <w:t>Menschen</w:t>
      </w:r>
      <w:r w:rsidR="005B2CA7">
        <w:t xml:space="preserve"> </w:t>
      </w:r>
      <w:r>
        <w:t>keine</w:t>
      </w:r>
      <w:r w:rsidR="005B2CA7">
        <w:t xml:space="preserve"> </w:t>
      </w:r>
      <w:r>
        <w:t>einheitliche</w:t>
      </w:r>
      <w:r w:rsidR="005B2CA7">
        <w:t xml:space="preserve"> </w:t>
      </w:r>
      <w:r>
        <w:t>Größe</w:t>
      </w:r>
      <w:r w:rsidR="005B2CA7">
        <w:t xml:space="preserve"> </w:t>
      </w:r>
      <w:r>
        <w:t>ist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Vielgestaltigkeit</w:t>
      </w:r>
      <w:r w:rsidR="005B2CA7">
        <w:t xml:space="preserve"> </w:t>
      </w:r>
      <w:r>
        <w:t>der</w:t>
      </w:r>
      <w:r w:rsidR="005B2CA7">
        <w:t xml:space="preserve"> </w:t>
      </w:r>
      <w:r>
        <w:t>jeweiligen</w:t>
      </w:r>
      <w:r w:rsidR="005B2CA7">
        <w:t xml:space="preserve"> </w:t>
      </w:r>
      <w:r>
        <w:t>Gefühlsstrukturen</w:t>
      </w:r>
      <w:r w:rsidR="005B2CA7">
        <w:t xml:space="preserve"> </w:t>
      </w:r>
      <w:r>
        <w:t>allzu</w:t>
      </w:r>
      <w:r w:rsidR="005B2CA7">
        <w:t xml:space="preserve"> </w:t>
      </w:r>
      <w:r>
        <w:t>rasche</w:t>
      </w:r>
      <w:r w:rsidR="005B2CA7">
        <w:t xml:space="preserve"> </w:t>
      </w:r>
      <w:r>
        <w:t>Pauschalisierungen</w:t>
      </w:r>
      <w:r w:rsidR="005B2CA7">
        <w:t xml:space="preserve"> </w:t>
      </w:r>
      <w:r>
        <w:t>als</w:t>
      </w:r>
      <w:r w:rsidR="005B2CA7">
        <w:t xml:space="preserve"> </w:t>
      </w:r>
      <w:r>
        <w:t>kurzschlüssig</w:t>
      </w:r>
      <w:r w:rsidR="005B2CA7">
        <w:t xml:space="preserve"> </w:t>
      </w:r>
      <w:r>
        <w:t>erscheinen</w:t>
      </w:r>
      <w:r w:rsidR="005B2CA7">
        <w:t xml:space="preserve"> </w:t>
      </w:r>
      <w:r>
        <w:t>lassen,</w:t>
      </w:r>
      <w:r w:rsidR="005B2CA7">
        <w:t xml:space="preserve"> </w:t>
      </w:r>
      <w:r>
        <w:t>belegen</w:t>
      </w:r>
      <w:r w:rsidR="005B2CA7">
        <w:t xml:space="preserve"> </w:t>
      </w:r>
      <w:r>
        <w:t>breit</w:t>
      </w:r>
      <w:r w:rsidR="005B2CA7">
        <w:t xml:space="preserve"> </w:t>
      </w:r>
      <w:r>
        <w:t>angelegte</w:t>
      </w:r>
      <w:r w:rsidR="005B2CA7">
        <w:t xml:space="preserve"> </w:t>
      </w:r>
      <w:r>
        <w:t>Studien,</w:t>
      </w:r>
      <w:r w:rsidR="005B2CA7">
        <w:t xml:space="preserve"> </w:t>
      </w:r>
      <w:r>
        <w:t>Berichte</w:t>
      </w:r>
      <w:r w:rsidR="005B2CA7">
        <w:t xml:space="preserve"> </w:t>
      </w:r>
      <w:r>
        <w:t>erfahrener</w:t>
      </w:r>
      <w:r w:rsidR="005B2CA7">
        <w:t xml:space="preserve"> </w:t>
      </w:r>
      <w:r>
        <w:t>Psychologen</w:t>
      </w:r>
      <w:r w:rsidR="005B2CA7">
        <w:t xml:space="preserve"> </w:t>
      </w:r>
      <w:r>
        <w:t>und</w:t>
      </w:r>
      <w:r w:rsidR="005B2CA7">
        <w:t xml:space="preserve"> </w:t>
      </w:r>
      <w:r>
        <w:t>nicht</w:t>
      </w:r>
      <w:r w:rsidR="005B2CA7">
        <w:t xml:space="preserve"> </w:t>
      </w:r>
      <w:r>
        <w:t>zuletzt</w:t>
      </w:r>
      <w:r w:rsidR="005B2CA7">
        <w:t xml:space="preserve"> </w:t>
      </w:r>
      <w:r>
        <w:t>von</w:t>
      </w:r>
      <w:r w:rsidR="005B2CA7">
        <w:t xml:space="preserve"> </w:t>
      </w:r>
      <w:r>
        <w:t>Seelsorgern</w:t>
      </w:r>
      <w:r w:rsidR="005B2CA7">
        <w:t xml:space="preserve"> </w:t>
      </w:r>
      <w:r>
        <w:t>sowie</w:t>
      </w:r>
      <w:r w:rsidR="005B2CA7">
        <w:t xml:space="preserve"> </w:t>
      </w:r>
      <w:r>
        <w:t>zahlreiche</w:t>
      </w:r>
      <w:r w:rsidR="005B2CA7">
        <w:t xml:space="preserve"> </w:t>
      </w:r>
      <w:r>
        <w:t>Zeugnisse</w:t>
      </w:r>
      <w:r w:rsidR="005B2CA7">
        <w:t xml:space="preserve"> </w:t>
      </w:r>
      <w:r>
        <w:t>von</w:t>
      </w:r>
      <w:r w:rsidR="005B2CA7">
        <w:t xml:space="preserve"> </w:t>
      </w:r>
      <w:r>
        <w:t>früher</w:t>
      </w:r>
      <w:r w:rsidR="005B2CA7">
        <w:t xml:space="preserve"> </w:t>
      </w:r>
      <w:r>
        <w:t>homosexuell</w:t>
      </w:r>
      <w:r w:rsidR="005B2CA7">
        <w:t xml:space="preserve"> </w:t>
      </w:r>
      <w:r>
        <w:t>empfindenden</w:t>
      </w:r>
      <w:r w:rsidR="005B2CA7">
        <w:t xml:space="preserve"> </w:t>
      </w:r>
      <w:r>
        <w:t>und</w:t>
      </w:r>
      <w:r w:rsidR="005B2CA7">
        <w:t xml:space="preserve"> </w:t>
      </w:r>
      <w:r>
        <w:t>praktizierenden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nun</w:t>
      </w:r>
      <w:r w:rsidR="005B2CA7">
        <w:t xml:space="preserve"> </w:t>
      </w:r>
      <w:r>
        <w:t>frei</w:t>
      </w:r>
      <w:r w:rsidR="005B2CA7">
        <w:t xml:space="preserve"> </w:t>
      </w:r>
      <w:r>
        <w:t>geworden</w:t>
      </w:r>
      <w:r w:rsidR="005B2CA7">
        <w:t xml:space="preserve"> </w:t>
      </w:r>
      <w:r>
        <w:t>sind,</w:t>
      </w:r>
      <w:r w:rsidR="005B2CA7">
        <w:t xml:space="preserve"> </w:t>
      </w:r>
      <w:r>
        <w:t>dass</w:t>
      </w:r>
      <w:r w:rsidR="005B2CA7">
        <w:t xml:space="preserve"> </w:t>
      </w:r>
      <w:r>
        <w:t>Änderung</w:t>
      </w:r>
      <w:r w:rsidR="005B2CA7">
        <w:t xml:space="preserve"> </w:t>
      </w:r>
      <w:r>
        <w:t>der</w:t>
      </w:r>
      <w:r w:rsidR="005B2CA7">
        <w:t xml:space="preserve"> </w:t>
      </w:r>
      <w:r>
        <w:t>homosexuellen</w:t>
      </w:r>
      <w:r w:rsidR="005B2CA7">
        <w:t xml:space="preserve"> </w:t>
      </w:r>
      <w:r>
        <w:t>Orientierung</w:t>
      </w:r>
      <w:r w:rsidR="005B2CA7">
        <w:t xml:space="preserve"> </w:t>
      </w:r>
      <w:r>
        <w:t>möglich</w:t>
      </w:r>
      <w:r w:rsidR="005B2CA7">
        <w:t xml:space="preserve"> </w:t>
      </w:r>
      <w:r>
        <w:t>ist.</w:t>
      </w:r>
      <w:r w:rsidR="005B2CA7">
        <w:t xml:space="preserve"> </w:t>
      </w:r>
      <w:r>
        <w:t>Von</w:t>
      </w:r>
      <w:r w:rsidR="005B2CA7">
        <w:t xml:space="preserve"> </w:t>
      </w:r>
      <w:r>
        <w:t>Befreiung</w:t>
      </w:r>
      <w:r w:rsidR="005B2CA7">
        <w:t xml:space="preserve"> </w:t>
      </w:r>
      <w:r>
        <w:t>von</w:t>
      </w:r>
      <w:r w:rsidR="005B2CA7">
        <w:t xml:space="preserve"> </w:t>
      </w:r>
      <w:r>
        <w:t>homosexuellen</w:t>
      </w:r>
      <w:r w:rsidR="005B2CA7">
        <w:t xml:space="preserve"> </w:t>
      </w:r>
      <w:r>
        <w:t>Bindungen</w:t>
      </w:r>
      <w:r w:rsidR="005B2CA7">
        <w:t xml:space="preserve"> </w:t>
      </w:r>
      <w:r>
        <w:t>spricht</w:t>
      </w:r>
      <w:r w:rsidR="005B2CA7">
        <w:t xml:space="preserve"> </w:t>
      </w:r>
      <w:r>
        <w:t>auch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>, 1</w:t>
      </w:r>
      <w:r>
        <w:t>1.</w:t>
      </w:r>
    </w:p>
    <w:p w:rsidR="006D70C7" w:rsidRDefault="006D70C7">
      <w:pPr>
        <w:spacing w:line="247" w:lineRule="auto"/>
        <w:jc w:val="both"/>
        <w:sectPr w:rsidR="006D70C7">
          <w:headerReference w:type="default" r:id="rId80"/>
          <w:footerReference w:type="default" r:id="rId81"/>
          <w:pgSz w:w="11910" w:h="16850"/>
          <w:pgMar w:top="1340" w:right="1020" w:bottom="1260" w:left="1020" w:header="732" w:footer="1073" w:gutter="0"/>
          <w:pgNumType w:start="48"/>
          <w:cols w:space="720"/>
        </w:sectPr>
      </w:pPr>
    </w:p>
    <w:p w:rsidR="006D70C7" w:rsidRDefault="009E7DB5">
      <w:pPr>
        <w:pStyle w:val="berschrift1"/>
        <w:numPr>
          <w:ilvl w:val="0"/>
          <w:numId w:val="2"/>
        </w:numPr>
        <w:tabs>
          <w:tab w:val="left" w:pos="435"/>
        </w:tabs>
        <w:spacing w:before="234"/>
        <w:ind w:left="434" w:hanging="320"/>
      </w:pPr>
      <w:r>
        <w:lastRenderedPageBreak/>
        <w:t>Resümee</w:t>
      </w:r>
    </w:p>
    <w:p w:rsidR="006D70C7" w:rsidRDefault="009E7DB5">
      <w:pPr>
        <w:pStyle w:val="berschrift2"/>
        <w:numPr>
          <w:ilvl w:val="1"/>
          <w:numId w:val="2"/>
        </w:numPr>
        <w:tabs>
          <w:tab w:val="left" w:pos="662"/>
        </w:tabs>
        <w:spacing w:before="291" w:line="247" w:lineRule="auto"/>
        <w:ind w:left="115" w:right="113" w:firstLine="0"/>
      </w:pPr>
      <w:r>
        <w:t>Die</w:t>
      </w:r>
      <w:r w:rsidR="005B2CA7">
        <w:t xml:space="preserve"> </w:t>
      </w:r>
      <w:r>
        <w:t>gegenwärtige</w:t>
      </w:r>
      <w:r w:rsidR="005B2CA7">
        <w:t xml:space="preserve"> </w:t>
      </w:r>
      <w:r>
        <w:t>Homosexualitäts-Debatte</w:t>
      </w:r>
      <w:r w:rsidR="005B2CA7">
        <w:t xml:space="preserve"> </w:t>
      </w:r>
      <w:r>
        <w:t>im</w:t>
      </w:r>
      <w:r w:rsidR="005B2CA7">
        <w:t xml:space="preserve"> </w:t>
      </w:r>
      <w:r>
        <w:t>Licht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beurteilt</w:t>
      </w:r>
    </w:p>
    <w:p w:rsidR="006D70C7" w:rsidRDefault="006D70C7">
      <w:pPr>
        <w:pStyle w:val="Textkrper"/>
        <w:rPr>
          <w:b/>
        </w:rPr>
      </w:pPr>
    </w:p>
    <w:p w:rsidR="006D70C7" w:rsidRDefault="009E7DB5" w:rsidP="009E4912">
      <w:pPr>
        <w:pStyle w:val="Textkrper"/>
        <w:spacing w:line="247" w:lineRule="auto"/>
        <w:ind w:left="115" w:right="108"/>
        <w:jc w:val="both"/>
      </w:pPr>
      <w:r>
        <w:t>Aus</w:t>
      </w:r>
      <w:r w:rsidR="005B2CA7">
        <w:t xml:space="preserve"> </w:t>
      </w:r>
      <w:r>
        <w:t>den</w:t>
      </w:r>
      <w:r w:rsidR="005B2CA7">
        <w:t xml:space="preserve"> </w:t>
      </w:r>
      <w:r>
        <w:t>bisherigen</w:t>
      </w:r>
      <w:r w:rsidR="005B2CA7">
        <w:t xml:space="preserve"> </w:t>
      </w:r>
      <w:r>
        <w:t>Ausführungen</w:t>
      </w:r>
      <w:r w:rsidR="005B2CA7">
        <w:t xml:space="preserve"> </w:t>
      </w:r>
      <w:r>
        <w:t>ergibt</w:t>
      </w:r>
      <w:r w:rsidR="005B2CA7">
        <w:t xml:space="preserve"> </w:t>
      </w:r>
      <w:r>
        <w:t>sich</w:t>
      </w:r>
      <w:r w:rsidR="005B2CA7">
        <w:t xml:space="preserve"> </w:t>
      </w:r>
      <w:r>
        <w:t>-</w:t>
      </w:r>
      <w:r w:rsidR="005B2CA7">
        <w:t xml:space="preserve"> </w:t>
      </w:r>
      <w:r>
        <w:t>und</w:t>
      </w:r>
      <w:r w:rsidR="005B2CA7">
        <w:t xml:space="preserve"> </w:t>
      </w:r>
      <w:r>
        <w:t>wir</w:t>
      </w:r>
      <w:r w:rsidR="005B2CA7">
        <w:t xml:space="preserve"> </w:t>
      </w:r>
      <w:r>
        <w:t>sind</w:t>
      </w:r>
      <w:r w:rsidR="005B2CA7">
        <w:t xml:space="preserve"> </w:t>
      </w:r>
      <w:r>
        <w:t>uns</w:t>
      </w:r>
      <w:r w:rsidR="005B2CA7">
        <w:t xml:space="preserve"> </w:t>
      </w:r>
      <w:r>
        <w:t>bewu</w:t>
      </w:r>
      <w:r w:rsidR="009E4912">
        <w:t>ss</w:t>
      </w:r>
      <w:r>
        <w:t>t,</w:t>
      </w:r>
      <w:r w:rsidR="005B2CA7">
        <w:t xml:space="preserve"> </w:t>
      </w:r>
      <w:r>
        <w:t>damit</w:t>
      </w:r>
      <w:r w:rsidR="005B2CA7">
        <w:t xml:space="preserve"> </w:t>
      </w:r>
      <w:r>
        <w:t>im</w:t>
      </w:r>
      <w:r w:rsidR="005B2CA7">
        <w:t xml:space="preserve"> </w:t>
      </w:r>
      <w:r>
        <w:t>Widerspruch</w:t>
      </w:r>
      <w:r w:rsidR="005B2CA7">
        <w:t xml:space="preserve"> </w:t>
      </w:r>
      <w:r>
        <w:t>zum</w:t>
      </w:r>
      <w:r w:rsidR="005B2CA7">
        <w:t xml:space="preserve"> </w:t>
      </w:r>
      <w:r>
        <w:t>gegenwärtigen</w:t>
      </w:r>
      <w:r w:rsidR="005B2CA7">
        <w:t xml:space="preserve"> </w:t>
      </w:r>
      <w:r>
        <w:t>Trend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Homosexualitäts-Debatte</w:t>
      </w:r>
      <w:r w:rsidR="005B2CA7">
        <w:t xml:space="preserve"> </w:t>
      </w:r>
      <w:r>
        <w:t>zu</w:t>
      </w:r>
      <w:r w:rsidR="005B2CA7">
        <w:t xml:space="preserve"> </w:t>
      </w:r>
      <w:r>
        <w:t>stehen</w:t>
      </w:r>
      <w:r w:rsidR="005B2CA7">
        <w:t xml:space="preserve"> </w:t>
      </w:r>
      <w:r>
        <w:t>-</w:t>
      </w:r>
      <w:r w:rsidR="005B2CA7">
        <w:t xml:space="preserve"> </w:t>
      </w:r>
      <w:r>
        <w:t>dass</w:t>
      </w:r>
      <w:r w:rsidR="005B2CA7">
        <w:t xml:space="preserve"> </w:t>
      </w:r>
      <w:r>
        <w:t>aufgrund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dann</w:t>
      </w:r>
      <w:r w:rsidR="005B2CA7">
        <w:t xml:space="preserve"> </w:t>
      </w:r>
      <w:r>
        <w:t>verboten</w:t>
      </w:r>
      <w:r w:rsidR="005B2CA7">
        <w:t xml:space="preserve"> </w:t>
      </w:r>
      <w:r>
        <w:t>sind,</w:t>
      </w:r>
      <w:r w:rsidR="005B2CA7">
        <w:t xml:space="preserve"> </w:t>
      </w:r>
      <w:r>
        <w:t>wenn</w:t>
      </w:r>
      <w:r w:rsidR="005B2CA7">
        <w:t xml:space="preserve"> </w:t>
      </w:r>
      <w:r>
        <w:t>sie</w:t>
      </w:r>
      <w:r w:rsidR="005B2CA7">
        <w:t xml:space="preserve"> </w:t>
      </w:r>
      <w:r>
        <w:t>im</w:t>
      </w:r>
      <w:r w:rsidR="005B2CA7">
        <w:t xml:space="preserve"> </w:t>
      </w:r>
      <w:r>
        <w:t>kultischen</w:t>
      </w:r>
      <w:r w:rsidR="005B2CA7">
        <w:t xml:space="preserve"> </w:t>
      </w:r>
      <w:r>
        <w:t>Rahmen</w:t>
      </w:r>
      <w:r w:rsidR="005B2CA7">
        <w:t xml:space="preserve"> </w:t>
      </w:r>
      <w:r>
        <w:t>heidnischer</w:t>
      </w:r>
      <w:r w:rsidR="005B2CA7">
        <w:t xml:space="preserve"> </w:t>
      </w:r>
      <w:r>
        <w:t>Religionen</w:t>
      </w:r>
      <w:r w:rsidR="005B2CA7">
        <w:t xml:space="preserve"> </w:t>
      </w:r>
      <w:r>
        <w:t>stattfinden</w:t>
      </w:r>
      <w:r w:rsidR="005B2CA7">
        <w:t xml:space="preserve"> </w:t>
      </w:r>
      <w:r>
        <w:t>oder</w:t>
      </w:r>
      <w:r w:rsidR="005B2CA7">
        <w:t xml:space="preserve"> </w:t>
      </w:r>
      <w:r>
        <w:t>im</w:t>
      </w:r>
      <w:r w:rsidR="005B2CA7">
        <w:t xml:space="preserve"> </w:t>
      </w:r>
      <w:r>
        <w:t>Kontext</w:t>
      </w:r>
      <w:r w:rsidR="005B2CA7">
        <w:t xml:space="preserve"> </w:t>
      </w:r>
      <w:r>
        <w:t>der</w:t>
      </w:r>
      <w:r w:rsidR="005B2CA7">
        <w:t xml:space="preserve"> </w:t>
      </w:r>
      <w:r>
        <w:t>Prostitution</w:t>
      </w:r>
      <w:r w:rsidR="005B2CA7">
        <w:t xml:space="preserve"> </w:t>
      </w:r>
      <w:r>
        <w:t>oder</w:t>
      </w:r>
      <w:r w:rsidR="005B2CA7">
        <w:t xml:space="preserve"> </w:t>
      </w:r>
      <w:r>
        <w:t>wenn</w:t>
      </w:r>
      <w:r w:rsidR="005B2CA7">
        <w:t xml:space="preserve"> </w:t>
      </w:r>
      <w:r>
        <w:t>einer</w:t>
      </w:r>
      <w:r w:rsidR="005B2CA7">
        <w:t xml:space="preserve"> </w:t>
      </w:r>
      <w:r>
        <w:t>der</w:t>
      </w:r>
      <w:r w:rsidR="005B2CA7">
        <w:t xml:space="preserve"> </w:t>
      </w:r>
      <w:r>
        <w:t>beiden</w:t>
      </w:r>
      <w:r w:rsidR="005B2CA7">
        <w:t xml:space="preserve"> </w:t>
      </w:r>
      <w:r>
        <w:t>Partner</w:t>
      </w:r>
      <w:r w:rsidR="005B2CA7">
        <w:t xml:space="preserve"> </w:t>
      </w:r>
      <w:r>
        <w:t>verheiratet</w:t>
      </w:r>
      <w:r w:rsidR="005B2CA7">
        <w:t xml:space="preserve"> </w:t>
      </w:r>
      <w:r>
        <w:t>ist</w:t>
      </w:r>
      <w:r w:rsidR="005B2CA7">
        <w:t xml:space="preserve"> </w:t>
      </w:r>
      <w:r>
        <w:t>oder</w:t>
      </w:r>
      <w:r w:rsidR="005B2CA7">
        <w:t xml:space="preserve"> </w:t>
      </w:r>
      <w:r>
        <w:t>wenn</w:t>
      </w:r>
      <w:r w:rsidR="005B2CA7">
        <w:t xml:space="preserve"> </w:t>
      </w:r>
      <w:r>
        <w:t>Kinder</w:t>
      </w:r>
      <w:r w:rsidR="005B2CA7">
        <w:t xml:space="preserve"> </w:t>
      </w:r>
      <w:r>
        <w:t>involviert</w:t>
      </w:r>
      <w:r w:rsidR="005B2CA7">
        <w:t xml:space="preserve"> </w:t>
      </w:r>
      <w:r>
        <w:t>sind</w:t>
      </w:r>
      <w:r w:rsidR="005B2CA7">
        <w:t xml:space="preserve"> </w:t>
      </w:r>
      <w:r>
        <w:t>(Pädophilie),</w:t>
      </w:r>
      <w:r w:rsidR="005B2CA7">
        <w:t xml:space="preserve"> </w:t>
      </w:r>
      <w:r>
        <w:t>sondern</w:t>
      </w:r>
      <w:r w:rsidR="005B2CA7">
        <w:t xml:space="preserve"> </w:t>
      </w:r>
      <w:r>
        <w:t>dass</w:t>
      </w:r>
      <w:r w:rsidR="005B2CA7">
        <w:t xml:space="preserve"> </w:t>
      </w:r>
      <w:r>
        <w:rPr>
          <w:b/>
        </w:rPr>
        <w:t>jede</w:t>
      </w:r>
      <w:r w:rsidR="005B2CA7">
        <w:rPr>
          <w:b/>
        </w:rPr>
        <w:t xml:space="preserve"> </w:t>
      </w:r>
      <w:r>
        <w:rPr>
          <w:b/>
        </w:rPr>
        <w:t>gleichgeschlechtliche</w:t>
      </w:r>
      <w:r w:rsidR="005B2CA7">
        <w:rPr>
          <w:b/>
        </w:rPr>
        <w:t xml:space="preserve"> </w:t>
      </w:r>
      <w:r>
        <w:rPr>
          <w:b/>
        </w:rPr>
        <w:t>Handlung</w:t>
      </w:r>
      <w:r w:rsidR="005B2CA7">
        <w:rPr>
          <w:b/>
        </w:rPr>
        <w:t xml:space="preserve"> </w:t>
      </w:r>
      <w:r>
        <w:rPr>
          <w:b/>
        </w:rPr>
        <w:t>unsittlich</w:t>
      </w:r>
      <w:r w:rsidR="005B2CA7">
        <w:rPr>
          <w:b/>
        </w:rPr>
        <w:t xml:space="preserve"> </w:t>
      </w:r>
      <w:r>
        <w:t>ist.</w:t>
      </w:r>
      <w:r w:rsidR="005B2CA7">
        <w:t xml:space="preserve"> </w:t>
      </w:r>
      <w:r>
        <w:t>Weil</w:t>
      </w:r>
      <w:r w:rsidR="005B2CA7">
        <w:t xml:space="preserve"> </w:t>
      </w:r>
      <w:r>
        <w:t>alle</w:t>
      </w:r>
      <w:r w:rsidR="005B2CA7">
        <w:t xml:space="preserve"> </w:t>
      </w:r>
      <w:r>
        <w:t>derartigen</w:t>
      </w:r>
      <w:r w:rsidR="005B2CA7">
        <w:t xml:space="preserve"> </w:t>
      </w:r>
      <w:r>
        <w:t>Praktiken</w:t>
      </w:r>
      <w:r w:rsidR="005B2CA7">
        <w:t xml:space="preserve"> </w:t>
      </w:r>
      <w:r>
        <w:t>gegen</w:t>
      </w:r>
      <w:r w:rsidR="005B2CA7">
        <w:t xml:space="preserve"> </w:t>
      </w:r>
      <w:r>
        <w:t>das</w:t>
      </w:r>
      <w:r w:rsidR="005B2CA7">
        <w:t xml:space="preserve"> </w:t>
      </w:r>
      <w:r>
        <w:t>Gebot</w:t>
      </w:r>
      <w:r w:rsidR="005B2CA7">
        <w:t xml:space="preserve"> </w:t>
      </w:r>
      <w:r>
        <w:t>Gottes</w:t>
      </w:r>
      <w:r w:rsidR="005B2CA7">
        <w:t xml:space="preserve"> </w:t>
      </w:r>
      <w:r>
        <w:t>verstoßen,</w:t>
      </w:r>
      <w:r w:rsidR="005B2CA7">
        <w:t xml:space="preserve"> </w:t>
      </w:r>
      <w:r>
        <w:t>gibt</w:t>
      </w:r>
      <w:r w:rsidR="005B2CA7">
        <w:t xml:space="preserve"> </w:t>
      </w:r>
      <w:r>
        <w:t>es</w:t>
      </w:r>
      <w:r w:rsidR="005B2CA7">
        <w:t xml:space="preserve"> </w:t>
      </w:r>
      <w:r>
        <w:t>keine</w:t>
      </w:r>
      <w:r w:rsidR="005B2CA7">
        <w:t xml:space="preserve"> </w:t>
      </w:r>
      <w:r>
        <w:t>einzige</w:t>
      </w:r>
      <w:r w:rsidR="005B2CA7">
        <w:t xml:space="preserve"> </w:t>
      </w:r>
      <w:r>
        <w:t>christlich</w:t>
      </w:r>
      <w:r w:rsidR="005B2CA7">
        <w:t xml:space="preserve"> </w:t>
      </w:r>
      <w:r>
        <w:t>akzeptable</w:t>
      </w:r>
      <w:r w:rsidR="005B2CA7">
        <w:t xml:space="preserve"> </w:t>
      </w:r>
      <w:r>
        <w:t>Form</w:t>
      </w:r>
      <w:r w:rsidR="005B2CA7">
        <w:t xml:space="preserve"> </w:t>
      </w:r>
      <w:r>
        <w:t>homosexuellen</w:t>
      </w:r>
      <w:r w:rsidR="005B2CA7">
        <w:rPr>
          <w:spacing w:val="-14"/>
        </w:rPr>
        <w:t xml:space="preserve"> </w:t>
      </w:r>
      <w:r>
        <w:t>Umgangs.</w:t>
      </w:r>
    </w:p>
    <w:p w:rsidR="006D70C7" w:rsidRDefault="006D70C7">
      <w:pPr>
        <w:pStyle w:val="Textkrper"/>
        <w:spacing w:before="10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Gemäß</w:t>
      </w:r>
      <w:r w:rsidR="005B2CA7">
        <w:t xml:space="preserve"> </w:t>
      </w:r>
      <w:r>
        <w:t>der</w:t>
      </w:r>
      <w:r w:rsidR="005B2CA7">
        <w:t xml:space="preserve"> </w:t>
      </w:r>
      <w:r>
        <w:t>Lehre</w:t>
      </w:r>
      <w:r w:rsidR="005B2CA7">
        <w:t xml:space="preserve"> </w:t>
      </w:r>
      <w:r>
        <w:t>der</w:t>
      </w:r>
      <w:r w:rsidR="005B2CA7">
        <w:t xml:space="preserve"> </w:t>
      </w:r>
      <w:r>
        <w:t>Bibel</w:t>
      </w:r>
      <w:r w:rsidR="005B2CA7">
        <w:t xml:space="preserve"> </w:t>
      </w:r>
      <w:r>
        <w:t>gibt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t>sich</w:t>
      </w:r>
      <w:r w:rsidR="005B2CA7">
        <w:t xml:space="preserve"> </w:t>
      </w:r>
      <w:r>
        <w:t>schlechte</w:t>
      </w:r>
      <w:r w:rsidR="005B2CA7">
        <w:t xml:space="preserve"> </w:t>
      </w:r>
      <w:r>
        <w:t>Handlungen.</w:t>
      </w:r>
      <w:r w:rsidR="005B2CA7">
        <w:t xml:space="preserve"> </w:t>
      </w:r>
      <w:r>
        <w:t>Dieses</w:t>
      </w:r>
      <w:r w:rsidR="005B2CA7">
        <w:t xml:space="preserve"> </w:t>
      </w:r>
      <w:r>
        <w:t>sind</w:t>
      </w:r>
      <w:r w:rsidR="005B2CA7">
        <w:t xml:space="preserve"> </w:t>
      </w:r>
      <w:r>
        <w:t>Handlungen,</w:t>
      </w:r>
      <w:r w:rsidR="005B2CA7">
        <w:t xml:space="preserve"> </w:t>
      </w:r>
      <w:r>
        <w:t>die</w:t>
      </w:r>
      <w:r w:rsidR="005B2CA7">
        <w:t xml:space="preserve"> </w:t>
      </w:r>
      <w:r>
        <w:t>aufgrund</w:t>
      </w:r>
      <w:r w:rsidR="005B2CA7">
        <w:t xml:space="preserve"> </w:t>
      </w:r>
      <w:r>
        <w:t>ihres</w:t>
      </w:r>
      <w:r w:rsidR="005B2CA7">
        <w:t xml:space="preserve"> </w:t>
      </w:r>
      <w:r>
        <w:t>Objektes</w:t>
      </w:r>
      <w:r w:rsidR="005B2CA7">
        <w:t xml:space="preserve"> </w:t>
      </w:r>
      <w:r>
        <w:t>schlecht</w:t>
      </w:r>
      <w:r w:rsidR="005B2CA7">
        <w:t xml:space="preserve"> </w:t>
      </w:r>
      <w:r>
        <w:t>sind,</w:t>
      </w:r>
      <w:r w:rsidR="005B2CA7">
        <w:t xml:space="preserve"> </w:t>
      </w:r>
      <w:r>
        <w:t>unabhängig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Frage,</w:t>
      </w:r>
      <w:r w:rsidR="005B2CA7">
        <w:t xml:space="preserve"> </w:t>
      </w:r>
      <w:r>
        <w:t>mit</w:t>
      </w:r>
      <w:r w:rsidR="005B2CA7">
        <w:t xml:space="preserve"> </w:t>
      </w:r>
      <w:r>
        <w:t>welcher</w:t>
      </w:r>
      <w:r w:rsidR="005B2CA7">
        <w:t xml:space="preserve"> </w:t>
      </w:r>
      <w:r>
        <w:t>Absicht</w:t>
      </w:r>
      <w:r w:rsidR="005B2CA7">
        <w:t xml:space="preserve"> </w:t>
      </w:r>
      <w:r>
        <w:t>oder</w:t>
      </w:r>
      <w:r w:rsidR="005B2CA7">
        <w:t xml:space="preserve"> </w:t>
      </w:r>
      <w:r>
        <w:t>aus</w:t>
      </w:r>
      <w:r w:rsidR="005B2CA7">
        <w:t xml:space="preserve"> </w:t>
      </w:r>
      <w:r>
        <w:t>welcher</w:t>
      </w:r>
      <w:r w:rsidR="005B2CA7">
        <w:t xml:space="preserve"> </w:t>
      </w:r>
      <w:r>
        <w:t>Motivation</w:t>
      </w:r>
      <w:r w:rsidR="005B2CA7">
        <w:t xml:space="preserve"> </w:t>
      </w:r>
      <w:r>
        <w:t>sie</w:t>
      </w:r>
      <w:r w:rsidR="005B2CA7">
        <w:t xml:space="preserve"> </w:t>
      </w:r>
      <w:r>
        <w:t>erfolgen,</w:t>
      </w:r>
      <w:r w:rsidR="005B2CA7">
        <w:t xml:space="preserve"> </w:t>
      </w:r>
      <w:r>
        <w:t>also</w:t>
      </w:r>
      <w:r w:rsidR="005B2CA7">
        <w:t xml:space="preserve"> </w:t>
      </w:r>
      <w:r>
        <w:t>ob</w:t>
      </w:r>
      <w:r w:rsidR="005B2CA7">
        <w:t xml:space="preserve"> </w:t>
      </w:r>
      <w:r>
        <w:t>sie</w:t>
      </w:r>
      <w:r w:rsidR="005B2CA7">
        <w:t xml:space="preserve"> </w:t>
      </w:r>
      <w:r>
        <w:t>aus</w:t>
      </w:r>
      <w:r w:rsidR="005B2CA7">
        <w:t xml:space="preserve"> </w:t>
      </w:r>
      <w:r>
        <w:t>„Liebe“</w:t>
      </w:r>
      <w:r w:rsidR="005B2CA7">
        <w:t xml:space="preserve"> </w:t>
      </w:r>
      <w:r>
        <w:t>geschehen</w:t>
      </w:r>
      <w:r w:rsidR="005B2CA7">
        <w:t xml:space="preserve"> </w:t>
      </w:r>
      <w:r>
        <w:t>oder</w:t>
      </w:r>
      <w:r w:rsidR="005B2CA7">
        <w:t xml:space="preserve"> </w:t>
      </w:r>
      <w:r>
        <w:t>aus</w:t>
      </w:r>
      <w:r w:rsidR="005B2CA7">
        <w:t xml:space="preserve"> </w:t>
      </w:r>
      <w:r>
        <w:t>gieriger</w:t>
      </w:r>
      <w:r w:rsidR="005B2CA7">
        <w:t xml:space="preserve"> </w:t>
      </w:r>
      <w:r>
        <w:t>Lustbefriedigung.</w:t>
      </w:r>
      <w:r w:rsidR="005B2CA7">
        <w:t xml:space="preserve"> </w:t>
      </w:r>
      <w:r>
        <w:t>Zu</w:t>
      </w:r>
      <w:r w:rsidR="005B2CA7">
        <w:t xml:space="preserve"> </w:t>
      </w:r>
      <w:r>
        <w:t>diesen</w:t>
      </w:r>
      <w:r w:rsidR="005B2CA7">
        <w:t xml:space="preserve"> </w:t>
      </w:r>
      <w:r>
        <w:t>Handlungen</w:t>
      </w:r>
      <w:r w:rsidR="005B2CA7">
        <w:t xml:space="preserve"> </w:t>
      </w:r>
      <w:r>
        <w:t>gehören</w:t>
      </w:r>
      <w:r w:rsidR="005B2CA7">
        <w:t xml:space="preserve"> </w:t>
      </w:r>
      <w:r>
        <w:t>diejenigen,</w:t>
      </w:r>
      <w:r w:rsidR="005B2CA7">
        <w:t xml:space="preserve"> </w:t>
      </w:r>
      <w:r>
        <w:t>die</w:t>
      </w:r>
      <w:r w:rsidR="005B2CA7">
        <w:t xml:space="preserve"> </w:t>
      </w:r>
      <w:r>
        <w:t>gegen</w:t>
      </w:r>
      <w:r w:rsidR="005B2CA7">
        <w:t xml:space="preserve"> </w:t>
      </w:r>
      <w:r>
        <w:t>den</w:t>
      </w:r>
      <w:r w:rsidR="005B2CA7">
        <w:t xml:space="preserve"> </w:t>
      </w:r>
      <w:r>
        <w:t>Schöpfer</w:t>
      </w:r>
      <w:r w:rsidR="005B2CA7">
        <w:t xml:space="preserve"> </w:t>
      </w:r>
      <w:r>
        <w:t>und</w:t>
      </w:r>
      <w:r w:rsidR="005B2CA7">
        <w:t xml:space="preserve"> </w:t>
      </w:r>
      <w:r>
        <w:t>seine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Schöpfung</w:t>
      </w:r>
      <w:r w:rsidR="005B2CA7">
        <w:t xml:space="preserve"> </w:t>
      </w:r>
      <w:r>
        <w:t>gegebenen</w:t>
      </w:r>
      <w:r w:rsidR="005B2CA7">
        <w:t xml:space="preserve"> </w:t>
      </w:r>
      <w:r>
        <w:t>Ordnungen</w:t>
      </w:r>
      <w:r w:rsidR="005B2CA7">
        <w:t xml:space="preserve"> </w:t>
      </w:r>
      <w:r>
        <w:t>verstoßen,</w:t>
      </w:r>
      <w:r w:rsidR="005B2CA7">
        <w:t xml:space="preserve"> </w:t>
      </w:r>
      <w:r>
        <w:t>also</w:t>
      </w:r>
      <w:r w:rsidR="005B2CA7">
        <w:t xml:space="preserve"> </w:t>
      </w:r>
      <w:r>
        <w:t>auch</w:t>
      </w:r>
      <w:r w:rsidR="005B2CA7">
        <w:t xml:space="preserve"> </w:t>
      </w:r>
      <w:r>
        <w:t>Homosexualität.</w:t>
      </w:r>
      <w:r w:rsidR="005B2CA7">
        <w:t xml:space="preserve"> </w:t>
      </w:r>
      <w:r>
        <w:t>Die</w:t>
      </w:r>
      <w:r w:rsidR="005B2CA7">
        <w:t xml:space="preserve"> </w:t>
      </w:r>
      <w:r>
        <w:t>Homosexualität</w:t>
      </w:r>
      <w:r w:rsidR="005B2CA7">
        <w:t xml:space="preserve"> </w:t>
      </w:r>
      <w:r>
        <w:t>ist</w:t>
      </w:r>
      <w:r w:rsidR="005B2CA7">
        <w:t xml:space="preserve"> </w:t>
      </w:r>
      <w:r>
        <w:t>ihrem</w:t>
      </w:r>
      <w:r w:rsidR="005B2CA7">
        <w:t xml:space="preserve"> </w:t>
      </w:r>
      <w:r>
        <w:t>Wesen</w:t>
      </w:r>
      <w:r w:rsidR="005B2CA7">
        <w:t xml:space="preserve"> </w:t>
      </w:r>
      <w:r>
        <w:t>nach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Schöpfung</w:t>
      </w:r>
      <w:r w:rsidR="005B2CA7">
        <w:t xml:space="preserve"> </w:t>
      </w:r>
      <w:r>
        <w:t>Gottes</w:t>
      </w:r>
      <w:r w:rsidR="005B2CA7">
        <w:t xml:space="preserve"> </w:t>
      </w:r>
      <w:r>
        <w:t>gerichtet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pervers.</w:t>
      </w:r>
      <w:r w:rsidR="005B2CA7">
        <w:t xml:space="preserve"> </w:t>
      </w:r>
      <w:r>
        <w:t>Sie</w:t>
      </w:r>
      <w:r w:rsidR="005B2CA7">
        <w:t xml:space="preserve"> </w:t>
      </w:r>
      <w:r>
        <w:t>ist</w:t>
      </w:r>
      <w:r w:rsidR="005B2CA7">
        <w:t xml:space="preserve"> </w:t>
      </w:r>
      <w:r>
        <w:t>eine</w:t>
      </w:r>
      <w:r w:rsidR="005B2CA7">
        <w:t xml:space="preserve"> </w:t>
      </w:r>
      <w:r>
        <w:t>Verirrung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unter</w:t>
      </w:r>
      <w:r w:rsidR="005B2CA7">
        <w:t xml:space="preserve"> </w:t>
      </w:r>
      <w:r>
        <w:t>keinen</w:t>
      </w:r>
      <w:r w:rsidR="005B2CA7">
        <w:t xml:space="preserve"> </w:t>
      </w:r>
      <w:r>
        <w:t>Umständen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Ehe</w:t>
      </w:r>
      <w:r w:rsidR="005B2CA7">
        <w:t xml:space="preserve"> </w:t>
      </w:r>
      <w:r>
        <w:t>als</w:t>
      </w:r>
      <w:r w:rsidR="005B2CA7">
        <w:t xml:space="preserve"> </w:t>
      </w:r>
      <w:r>
        <w:t>gleichrangig</w:t>
      </w:r>
      <w:r w:rsidR="005B2CA7">
        <w:t xml:space="preserve"> </w:t>
      </w:r>
      <w:r>
        <w:t>zu</w:t>
      </w:r>
      <w:r w:rsidR="005B2CA7">
        <w:t xml:space="preserve"> </w:t>
      </w:r>
      <w:r>
        <w:t>bewerten.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Homosexuelles</w:t>
      </w:r>
      <w:r w:rsidR="005B2CA7">
        <w:t xml:space="preserve"> </w:t>
      </w:r>
      <w:r>
        <w:t>Handeln</w:t>
      </w:r>
      <w:r w:rsidR="005B2CA7">
        <w:t xml:space="preserve"> </w:t>
      </w:r>
      <w:r>
        <w:t>ist</w:t>
      </w:r>
      <w:r w:rsidR="005B2CA7">
        <w:t xml:space="preserve"> </w:t>
      </w:r>
      <w:r>
        <w:t>auch</w:t>
      </w:r>
      <w:r w:rsidR="005B2CA7">
        <w:t xml:space="preserve"> </w:t>
      </w:r>
      <w:r>
        <w:t>keineswegs</w:t>
      </w:r>
      <w:r w:rsidR="005B2CA7">
        <w:t xml:space="preserve"> </w:t>
      </w:r>
      <w:r>
        <w:t>eine</w:t>
      </w:r>
      <w:r w:rsidR="005B2CA7">
        <w:t xml:space="preserve"> </w:t>
      </w:r>
      <w:r>
        <w:t>Privatangelegenheit,</w:t>
      </w:r>
      <w:r w:rsidR="005B2CA7">
        <w:t xml:space="preserve"> </w:t>
      </w:r>
      <w:r>
        <w:t>die</w:t>
      </w:r>
      <w:r w:rsidR="005B2CA7">
        <w:t xml:space="preserve"> </w:t>
      </w:r>
      <w:r>
        <w:t>den</w:t>
      </w:r>
      <w:r w:rsidR="005B2CA7">
        <w:t xml:space="preserve"> </w:t>
      </w:r>
      <w:r>
        <w:t>Gesetzgeber</w:t>
      </w:r>
      <w:r w:rsidR="005B2CA7">
        <w:t xml:space="preserve"> </w:t>
      </w:r>
      <w:r>
        <w:t>oder</w:t>
      </w:r>
      <w:r w:rsidR="005B2CA7">
        <w:rPr>
          <w:spacing w:val="-18"/>
        </w:rPr>
        <w:t xml:space="preserve"> </w:t>
      </w:r>
      <w:r>
        <w:t>die</w:t>
      </w:r>
      <w:r w:rsidR="005B2CA7">
        <w:t xml:space="preserve"> </w:t>
      </w:r>
      <w:r>
        <w:t>Gesellschaft</w:t>
      </w:r>
      <w:r w:rsidR="005B2CA7">
        <w:t xml:space="preserve"> </w:t>
      </w:r>
      <w:r>
        <w:t>deswegen</w:t>
      </w:r>
      <w:r w:rsidR="005B2CA7">
        <w:t xml:space="preserve"> </w:t>
      </w:r>
      <w:r>
        <w:t>nichts</w:t>
      </w:r>
      <w:r w:rsidR="005B2CA7">
        <w:t xml:space="preserve"> </w:t>
      </w:r>
      <w:r>
        <w:t>angehen</w:t>
      </w:r>
      <w:r w:rsidR="005B2CA7">
        <w:t xml:space="preserve"> </w:t>
      </w:r>
      <w:r>
        <w:t>dürfe,</w:t>
      </w:r>
      <w:r w:rsidR="005B2CA7">
        <w:t xml:space="preserve"> </w:t>
      </w:r>
      <w:r>
        <w:t>weil</w:t>
      </w:r>
      <w:r w:rsidR="005B2CA7">
        <w:t xml:space="preserve"> </w:t>
      </w:r>
      <w:r>
        <w:t>sie</w:t>
      </w:r>
      <w:r w:rsidR="005B2CA7">
        <w:t xml:space="preserve"> </w:t>
      </w:r>
      <w:r>
        <w:t>keine</w:t>
      </w:r>
      <w:r w:rsidR="005B2CA7">
        <w:t xml:space="preserve"> </w:t>
      </w:r>
      <w:r>
        <w:t>Konsequenzen</w:t>
      </w:r>
      <w:r w:rsidR="005B2CA7">
        <w:t xml:space="preserve"> </w:t>
      </w:r>
      <w:r>
        <w:t>für</w:t>
      </w:r>
      <w:r w:rsidR="005B2CA7">
        <w:t xml:space="preserve"> </w:t>
      </w:r>
      <w:r>
        <w:t>Dritte</w:t>
      </w:r>
      <w:r w:rsidR="005B2CA7">
        <w:t xml:space="preserve"> </w:t>
      </w:r>
      <w:r>
        <w:t>habe.</w:t>
      </w:r>
      <w:r w:rsidR="005B2CA7">
        <w:t xml:space="preserve"> </w:t>
      </w:r>
      <w:r>
        <w:t>Einmal</w:t>
      </w:r>
      <w:r w:rsidR="005B2CA7">
        <w:t xml:space="preserve"> </w:t>
      </w:r>
      <w:r>
        <w:t>abgesehen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Frage,</w:t>
      </w:r>
      <w:r w:rsidR="005B2CA7">
        <w:t xml:space="preserve"> </w:t>
      </w:r>
      <w:r>
        <w:t>ob</w:t>
      </w:r>
      <w:r w:rsidR="005B2CA7">
        <w:t xml:space="preserve"> </w:t>
      </w:r>
      <w:r>
        <w:t>man</w:t>
      </w:r>
      <w:r w:rsidR="005B2CA7">
        <w:t xml:space="preserve"> </w:t>
      </w:r>
      <w:r>
        <w:t>von</w:t>
      </w:r>
      <w:r w:rsidR="005B2CA7">
        <w:t xml:space="preserve"> </w:t>
      </w:r>
      <w:r>
        <w:t>christlichem</w:t>
      </w:r>
      <w:r w:rsidR="005B2CA7">
        <w:t xml:space="preserve"> </w:t>
      </w:r>
      <w:r>
        <w:t>Standpunkt</w:t>
      </w:r>
      <w:r w:rsidR="005B2CA7">
        <w:t xml:space="preserve"> </w:t>
      </w:r>
      <w:r>
        <w:t>das</w:t>
      </w:r>
      <w:r w:rsidR="005B2CA7">
        <w:t xml:space="preserve"> </w:t>
      </w:r>
      <w:r>
        <w:t>hier</w:t>
      </w:r>
      <w:r w:rsidR="005B2CA7">
        <w:t xml:space="preserve"> </w:t>
      </w:r>
      <w:r>
        <w:t>zugrundeliegende</w:t>
      </w:r>
      <w:r w:rsidR="005B2CA7">
        <w:t xml:space="preserve"> </w:t>
      </w:r>
      <w:r>
        <w:t>Verständnis</w:t>
      </w:r>
      <w:r w:rsidR="005B2CA7">
        <w:t xml:space="preserve"> </w:t>
      </w:r>
      <w:r>
        <w:t>von</w:t>
      </w:r>
      <w:r w:rsidR="005B2CA7">
        <w:t xml:space="preserve"> </w:t>
      </w:r>
      <w:r>
        <w:t>Recht</w:t>
      </w:r>
      <w:r w:rsidR="005B2CA7">
        <w:t xml:space="preserve"> </w:t>
      </w:r>
      <w:r>
        <w:t>(„meine</w:t>
      </w:r>
      <w:r w:rsidR="005B2CA7">
        <w:t xml:space="preserve"> </w:t>
      </w:r>
      <w:r>
        <w:t>Freiheit</w:t>
      </w:r>
      <w:r w:rsidR="005B2CA7">
        <w:t xml:space="preserve"> </w:t>
      </w:r>
      <w:r>
        <w:t>wird</w:t>
      </w:r>
      <w:r w:rsidR="005B2CA7">
        <w:t xml:space="preserve"> </w:t>
      </w:r>
      <w:r>
        <w:t>nur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Freiheit</w:t>
      </w:r>
      <w:r w:rsidR="005B2CA7">
        <w:t xml:space="preserve"> </w:t>
      </w:r>
      <w:r>
        <w:t>meines</w:t>
      </w:r>
      <w:r w:rsidR="005B2CA7">
        <w:t xml:space="preserve"> </w:t>
      </w:r>
      <w:r>
        <w:t>Nächsten</w:t>
      </w:r>
      <w:r w:rsidR="005B2CA7">
        <w:t xml:space="preserve"> </w:t>
      </w:r>
      <w:r>
        <w:t>eingeschränkt“)</w:t>
      </w:r>
      <w:r w:rsidR="005B2CA7">
        <w:t xml:space="preserve"> </w:t>
      </w:r>
      <w:r>
        <w:t>akzeptieren</w:t>
      </w:r>
      <w:r w:rsidR="005B2CA7">
        <w:t xml:space="preserve"> </w:t>
      </w:r>
      <w:r>
        <w:t>kann</w:t>
      </w:r>
      <w:r w:rsidR="005B2CA7">
        <w:t xml:space="preserve"> </w:t>
      </w:r>
      <w:r>
        <w:t>oder</w:t>
      </w:r>
      <w:r w:rsidR="005B2CA7">
        <w:t xml:space="preserve"> </w:t>
      </w:r>
      <w:r>
        <w:t>ob</w:t>
      </w:r>
      <w:r w:rsidR="005B2CA7">
        <w:t xml:space="preserve"> </w:t>
      </w:r>
      <w:r>
        <w:t>es</w:t>
      </w:r>
      <w:r w:rsidR="005B2CA7">
        <w:t xml:space="preserve"> </w:t>
      </w:r>
      <w:r>
        <w:t>nicht</w:t>
      </w:r>
      <w:r w:rsidR="005B2CA7">
        <w:t xml:space="preserve"> </w:t>
      </w:r>
      <w:r>
        <w:t>Aufgabe</w:t>
      </w:r>
      <w:r w:rsidR="005B2CA7">
        <w:t xml:space="preserve"> </w:t>
      </w:r>
      <w:r>
        <w:t>christlicher</w:t>
      </w:r>
      <w:r w:rsidR="005B2CA7">
        <w:t xml:space="preserve"> </w:t>
      </w:r>
      <w:r>
        <w:t>Ethik</w:t>
      </w:r>
      <w:r w:rsidR="005B2CA7">
        <w:t xml:space="preserve"> </w:t>
      </w:r>
      <w:r>
        <w:t>ist,</w:t>
      </w:r>
      <w:r w:rsidR="005B2CA7">
        <w:t xml:space="preserve"> </w:t>
      </w:r>
      <w:r>
        <w:t>die</w:t>
      </w:r>
      <w:r w:rsidR="005B2CA7">
        <w:t xml:space="preserve"> </w:t>
      </w:r>
      <w:r>
        <w:t>10</w:t>
      </w:r>
      <w:r w:rsidR="005B2CA7">
        <w:t xml:space="preserve"> </w:t>
      </w:r>
      <w:r>
        <w:t>Gebote</w:t>
      </w:r>
      <w:r w:rsidR="005B2CA7">
        <w:t xml:space="preserve"> </w:t>
      </w:r>
      <w:r>
        <w:t>als</w:t>
      </w:r>
      <w:r w:rsidR="005B2CA7">
        <w:t xml:space="preserve"> </w:t>
      </w:r>
      <w:r>
        <w:t>Grundlage</w:t>
      </w:r>
      <w:r w:rsidR="005B2CA7">
        <w:t xml:space="preserve"> </w:t>
      </w:r>
      <w:r>
        <w:t>für</w:t>
      </w:r>
      <w:r w:rsidR="005B2CA7">
        <w:t xml:space="preserve"> </w:t>
      </w:r>
      <w:r>
        <w:t>die</w:t>
      </w:r>
      <w:r w:rsidR="005B2CA7">
        <w:t xml:space="preserve"> </w:t>
      </w:r>
      <w:r>
        <w:t>politische</w:t>
      </w:r>
      <w:r w:rsidR="005B2CA7">
        <w:t xml:space="preserve"> </w:t>
      </w:r>
      <w:r>
        <w:t>Ordnung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Gemeinwesen</w:t>
      </w:r>
      <w:r w:rsidR="005B2CA7">
        <w:t xml:space="preserve"> </w:t>
      </w:r>
      <w:r>
        <w:t>zu</w:t>
      </w:r>
      <w:r w:rsidR="005B2CA7">
        <w:t xml:space="preserve"> </w:t>
      </w:r>
      <w:r>
        <w:t>fordern,</w:t>
      </w:r>
      <w:r w:rsidR="005B2CA7">
        <w:t xml:space="preserve"> </w:t>
      </w:r>
      <w:r>
        <w:t>zumal</w:t>
      </w:r>
      <w:r w:rsidR="005B2CA7">
        <w:t xml:space="preserve"> </w:t>
      </w:r>
      <w:r>
        <w:t>das</w:t>
      </w:r>
      <w:r w:rsidR="005B2CA7">
        <w:t xml:space="preserve"> </w:t>
      </w:r>
      <w:r>
        <w:t>Wort</w:t>
      </w:r>
      <w:r w:rsidR="005B2CA7">
        <w:t xml:space="preserve"> </w:t>
      </w:r>
      <w:r>
        <w:t>Gottes</w:t>
      </w:r>
      <w:r w:rsidR="005B2CA7">
        <w:t xml:space="preserve"> </w:t>
      </w:r>
      <w:r>
        <w:t>einen</w:t>
      </w:r>
      <w:r w:rsidR="005B2CA7">
        <w:t xml:space="preserve"> </w:t>
      </w:r>
      <w:r>
        <w:t>universalen</w:t>
      </w:r>
      <w:r w:rsidR="005B2CA7">
        <w:t xml:space="preserve"> </w:t>
      </w:r>
      <w:r>
        <w:t>Anspruch</w:t>
      </w:r>
      <w:r w:rsidR="005B2CA7">
        <w:t xml:space="preserve"> </w:t>
      </w:r>
      <w:r>
        <w:t>hat,</w:t>
      </w:r>
      <w:r w:rsidR="005B2CA7">
        <w:t xml:space="preserve"> </w:t>
      </w:r>
      <w:r>
        <w:t>hat</w:t>
      </w:r>
      <w:r w:rsidR="005B2CA7">
        <w:t xml:space="preserve"> </w:t>
      </w:r>
      <w:r>
        <w:t>die</w:t>
      </w:r>
      <w:r w:rsidR="005B2CA7">
        <w:t xml:space="preserve"> </w:t>
      </w:r>
      <w:r>
        <w:t>Akzeptanz</w:t>
      </w:r>
      <w:r w:rsidR="005B2CA7">
        <w:t xml:space="preserve"> </w:t>
      </w:r>
      <w:r>
        <w:t>homosexueller</w:t>
      </w:r>
      <w:r w:rsidR="005B2CA7">
        <w:t xml:space="preserve"> </w:t>
      </w:r>
      <w:r>
        <w:t>Verbindungen</w:t>
      </w:r>
      <w:r w:rsidR="005B2CA7">
        <w:t xml:space="preserve"> </w:t>
      </w:r>
      <w:r>
        <w:t>durchaus</w:t>
      </w:r>
      <w:r w:rsidR="005B2CA7">
        <w:t xml:space="preserve"> </w:t>
      </w:r>
      <w:r>
        <w:t>Konsequenzen</w:t>
      </w:r>
      <w:r w:rsidR="005B2CA7">
        <w:t xml:space="preserve"> </w:t>
      </w:r>
      <w:r>
        <w:t>für</w:t>
      </w:r>
      <w:r w:rsidR="005B2CA7">
        <w:t xml:space="preserve"> </w:t>
      </w:r>
      <w:r>
        <w:t>Dritte.</w:t>
      </w:r>
      <w:r w:rsidR="005B2CA7">
        <w:t xml:space="preserve"> </w:t>
      </w:r>
      <w:r>
        <w:t>Wenn</w:t>
      </w:r>
      <w:r w:rsidR="005B2CA7">
        <w:t xml:space="preserve"> </w:t>
      </w:r>
      <w:r>
        <w:t>der</w:t>
      </w:r>
      <w:r w:rsidR="005B2CA7">
        <w:t xml:space="preserve"> </w:t>
      </w:r>
      <w:r>
        <w:t>Staat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Beziehung</w:t>
      </w:r>
      <w:r w:rsidR="005B2CA7">
        <w:t xml:space="preserve"> </w:t>
      </w:r>
      <w:r>
        <w:t>für</w:t>
      </w:r>
      <w:r w:rsidR="005B2CA7">
        <w:t xml:space="preserve"> </w:t>
      </w:r>
      <w:r>
        <w:t>im</w:t>
      </w:r>
      <w:r w:rsidR="005B2CA7">
        <w:t xml:space="preserve"> </w:t>
      </w:r>
      <w:r>
        <w:t>Prinzip</w:t>
      </w:r>
      <w:r w:rsidR="005B2CA7">
        <w:t xml:space="preserve"> </w:t>
      </w:r>
      <w:r>
        <w:t>gleichwertig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Ehe</w:t>
      </w:r>
      <w:r w:rsidR="005B2CA7">
        <w:t xml:space="preserve"> </w:t>
      </w:r>
      <w:r>
        <w:t>erklärt,</w:t>
      </w:r>
      <w:r w:rsidR="005B2CA7">
        <w:t xml:space="preserve"> </w:t>
      </w:r>
      <w:r>
        <w:t>würde</w:t>
      </w:r>
      <w:r w:rsidR="005B2CA7">
        <w:t xml:space="preserve"> </w:t>
      </w:r>
      <w:r>
        <w:t>damit</w:t>
      </w:r>
      <w:r w:rsidR="005B2CA7">
        <w:t xml:space="preserve"> </w:t>
      </w:r>
      <w:r>
        <w:t>die</w:t>
      </w:r>
      <w:r w:rsidR="005B2CA7">
        <w:t xml:space="preserve"> </w:t>
      </w:r>
      <w:r>
        <w:t>Ehe</w:t>
      </w:r>
      <w:r w:rsidR="005B2CA7">
        <w:t xml:space="preserve"> </w:t>
      </w:r>
      <w:r>
        <w:t>als</w:t>
      </w:r>
      <w:r w:rsidR="005B2CA7">
        <w:t xml:space="preserve"> </w:t>
      </w:r>
      <w:r>
        <w:t>das</w:t>
      </w:r>
      <w:r w:rsidR="005B2CA7">
        <w:t xml:space="preserve"> </w:t>
      </w:r>
      <w:r>
        <w:t>im</w:t>
      </w:r>
      <w:r w:rsidR="005B2CA7">
        <w:t xml:space="preserve"> </w:t>
      </w:r>
      <w:r>
        <w:t>Grundgesetz</w:t>
      </w:r>
      <w:r w:rsidR="005B2CA7">
        <w:t xml:space="preserve"> </w:t>
      </w:r>
      <w:r>
        <w:t>festgeschriebene</w:t>
      </w:r>
      <w:r w:rsidR="005B2CA7">
        <w:t xml:space="preserve"> </w:t>
      </w:r>
      <w:r>
        <w:t>Leitbild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Gemeinwesen</w:t>
      </w:r>
      <w:r w:rsidR="005B2CA7">
        <w:t xml:space="preserve"> </w:t>
      </w:r>
      <w:r>
        <w:t>unterlaufen</w:t>
      </w:r>
      <w:r w:rsidR="005B2CA7">
        <w:rPr>
          <w:spacing w:val="-1"/>
        </w:rPr>
        <w:t xml:space="preserve"> </w:t>
      </w:r>
      <w:r>
        <w:t>werden.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>
      <w:pPr>
        <w:pStyle w:val="Textkrper"/>
        <w:spacing w:before="1" w:line="247" w:lineRule="auto"/>
        <w:ind w:left="115" w:right="111"/>
        <w:jc w:val="both"/>
      </w:pPr>
      <w:r>
        <w:t>Mehr</w:t>
      </w:r>
      <w:r w:rsidR="005B2CA7">
        <w:t xml:space="preserve"> </w:t>
      </w:r>
      <w:r>
        <w:t>noch:</w:t>
      </w:r>
      <w:r w:rsidR="005B2CA7">
        <w:t xml:space="preserve"> </w:t>
      </w:r>
      <w:r>
        <w:t>Eine</w:t>
      </w:r>
      <w:r w:rsidR="005B2CA7">
        <w:t xml:space="preserve"> </w:t>
      </w:r>
      <w:r>
        <w:t>Gesellschaft,</w:t>
      </w:r>
      <w:r w:rsidR="005B2CA7">
        <w:t xml:space="preserve"> </w:t>
      </w:r>
      <w:r>
        <w:t>die</w:t>
      </w:r>
      <w:r w:rsidR="005B2CA7">
        <w:t xml:space="preserve"> </w:t>
      </w:r>
      <w:r>
        <w:t>den</w:t>
      </w:r>
      <w:r w:rsidR="005B2CA7">
        <w:t xml:space="preserve"> </w:t>
      </w:r>
      <w:r>
        <w:t>Pluralismus</w:t>
      </w:r>
      <w:r w:rsidR="005B2CA7">
        <w:t xml:space="preserve"> </w:t>
      </w:r>
      <w:r>
        <w:t>zum</w:t>
      </w:r>
      <w:r w:rsidR="005B2CA7">
        <w:t xml:space="preserve"> </w:t>
      </w:r>
      <w:r>
        <w:t>Programm</w:t>
      </w:r>
      <w:r w:rsidR="005B2CA7">
        <w:t xml:space="preserve"> </w:t>
      </w:r>
      <w:r>
        <w:t>erhebt</w:t>
      </w:r>
      <w:r w:rsidR="005B2CA7">
        <w:t xml:space="preserve"> </w:t>
      </w:r>
      <w:r>
        <w:t>(„multikulturelle</w:t>
      </w:r>
      <w:r w:rsidR="005B2CA7">
        <w:t xml:space="preserve"> </w:t>
      </w:r>
      <w:r>
        <w:t>Gesellschaft“),</w:t>
      </w:r>
      <w:r w:rsidR="005B2CA7">
        <w:t xml:space="preserve"> </w:t>
      </w:r>
      <w:r>
        <w:t>die</w:t>
      </w:r>
      <w:r w:rsidR="005B2CA7">
        <w:t xml:space="preserve"> </w:t>
      </w:r>
      <w:r>
        <w:t>eine</w:t>
      </w:r>
      <w:r w:rsidR="005B2CA7">
        <w:t xml:space="preserve"> </w:t>
      </w:r>
      <w:r>
        <w:t>Pluralität</w:t>
      </w:r>
      <w:r w:rsidR="005B2CA7">
        <w:t xml:space="preserve"> </w:t>
      </w:r>
      <w:r>
        <w:t>von</w:t>
      </w:r>
      <w:r w:rsidR="005B2CA7">
        <w:t xml:space="preserve"> </w:t>
      </w:r>
      <w:r>
        <w:t>Wertvorstellungen</w:t>
      </w:r>
      <w:r w:rsidR="005B2CA7">
        <w:t xml:space="preserve"> </w:t>
      </w:r>
      <w:r>
        <w:t>und</w:t>
      </w:r>
      <w:r w:rsidR="005B2CA7">
        <w:t xml:space="preserve"> </w:t>
      </w:r>
      <w:r>
        <w:t>Zielen</w:t>
      </w:r>
      <w:r w:rsidR="005B2CA7">
        <w:t xml:space="preserve"> </w:t>
      </w:r>
      <w:r>
        <w:t>als</w:t>
      </w:r>
      <w:r w:rsidR="005B2CA7">
        <w:t xml:space="preserve"> </w:t>
      </w:r>
      <w:r>
        <w:t>ihre</w:t>
      </w:r>
      <w:r w:rsidR="005B2CA7">
        <w:t xml:space="preserve"> </w:t>
      </w:r>
      <w:r>
        <w:t>Grundlage</w:t>
      </w:r>
      <w:r w:rsidR="005B2CA7">
        <w:t xml:space="preserve"> </w:t>
      </w:r>
      <w:r>
        <w:t>anstrebt,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darauf</w:t>
      </w:r>
      <w:r w:rsidR="005B2CA7">
        <w:t xml:space="preserve"> </w:t>
      </w:r>
      <w:r>
        <w:t>verzichtet,</w:t>
      </w:r>
      <w:r w:rsidR="005B2CA7">
        <w:t xml:space="preserve"> </w:t>
      </w:r>
      <w:r>
        <w:t>vor</w:t>
      </w:r>
      <w:r w:rsidR="005B2CA7">
        <w:t xml:space="preserve"> </w:t>
      </w:r>
      <w:r>
        <w:t>Kindern</w:t>
      </w:r>
      <w:r w:rsidR="005B2CA7">
        <w:t xml:space="preserve"> </w:t>
      </w:r>
      <w:r>
        <w:t>und</w:t>
      </w:r>
      <w:r w:rsidR="005B2CA7">
        <w:t xml:space="preserve"> </w:t>
      </w:r>
      <w:r>
        <w:t>Jugendlichen</w:t>
      </w:r>
      <w:r w:rsidR="005B2CA7">
        <w:t xml:space="preserve"> </w:t>
      </w:r>
      <w:r>
        <w:t>Orientierungspunkte</w:t>
      </w:r>
      <w:r w:rsidR="005B2CA7">
        <w:t xml:space="preserve"> </w:t>
      </w:r>
      <w:r>
        <w:t>und</w:t>
      </w:r>
      <w:r w:rsidR="005B2CA7">
        <w:t xml:space="preserve"> </w:t>
      </w:r>
      <w:r>
        <w:t>Schutzmauern</w:t>
      </w:r>
      <w:r w:rsidR="005B2CA7">
        <w:t xml:space="preserve"> </w:t>
      </w:r>
      <w:r>
        <w:t>aufzurichten,</w:t>
      </w:r>
      <w:r w:rsidR="005B2CA7">
        <w:t xml:space="preserve"> </w:t>
      </w:r>
      <w:r>
        <w:t>damit</w:t>
      </w:r>
      <w:r w:rsidR="005B2CA7">
        <w:t xml:space="preserve"> </w:t>
      </w:r>
      <w:r>
        <w:t>sie</w:t>
      </w:r>
      <w:r w:rsidR="005B2CA7">
        <w:t xml:space="preserve"> </w:t>
      </w:r>
      <w:r>
        <w:t>nicht</w:t>
      </w:r>
      <w:r w:rsidR="005B2CA7">
        <w:t xml:space="preserve"> </w:t>
      </w:r>
      <w:r>
        <w:t>der</w:t>
      </w:r>
      <w:r w:rsidR="005B2CA7">
        <w:t xml:space="preserve"> </w:t>
      </w:r>
      <w:r>
        <w:t>Gefahr</w:t>
      </w:r>
      <w:r w:rsidR="005B2CA7">
        <w:t xml:space="preserve"> </w:t>
      </w:r>
      <w:r>
        <w:t>der</w:t>
      </w:r>
      <w:r w:rsidR="005B2CA7">
        <w:t xml:space="preserve"> </w:t>
      </w:r>
      <w:r>
        <w:t>Verführung</w:t>
      </w:r>
      <w:r w:rsidR="005B2CA7">
        <w:t xml:space="preserve"> </w:t>
      </w:r>
      <w:r>
        <w:t>ausgesetzt</w:t>
      </w:r>
      <w:r w:rsidR="005B2CA7">
        <w:t xml:space="preserve"> </w:t>
      </w:r>
      <w:r>
        <w:t>werden,</w:t>
      </w:r>
      <w:r w:rsidR="005B2CA7">
        <w:t xml:space="preserve"> </w:t>
      </w:r>
      <w:r>
        <w:t>zerstört</w:t>
      </w:r>
      <w:r w:rsidR="005B2CA7">
        <w:t xml:space="preserve"> </w:t>
      </w:r>
      <w:r>
        <w:t>faktisch</w:t>
      </w:r>
      <w:r w:rsidR="005B2CA7">
        <w:t xml:space="preserve"> </w:t>
      </w:r>
      <w:r>
        <w:t>die</w:t>
      </w:r>
      <w:r w:rsidR="005B2CA7">
        <w:t xml:space="preserve"> </w:t>
      </w:r>
      <w:r>
        <w:t>Integrität</w:t>
      </w:r>
      <w:r w:rsidR="005B2CA7">
        <w:t xml:space="preserve"> </w:t>
      </w:r>
      <w:r>
        <w:t>der</w:t>
      </w:r>
      <w:r w:rsidR="005B2CA7">
        <w:t xml:space="preserve"> </w:t>
      </w:r>
      <w:r>
        <w:t>Familie</w:t>
      </w:r>
      <w:r w:rsidR="005B2CA7">
        <w:t xml:space="preserve"> </w:t>
      </w:r>
      <w:r>
        <w:t>und</w:t>
      </w:r>
      <w:r w:rsidR="005B2CA7">
        <w:t xml:space="preserve"> </w:t>
      </w:r>
      <w:r>
        <w:t>macht</w:t>
      </w:r>
      <w:r w:rsidR="005B2CA7">
        <w:t xml:space="preserve"> </w:t>
      </w:r>
      <w:r>
        <w:t>es</w:t>
      </w:r>
      <w:r w:rsidR="005B2CA7">
        <w:t xml:space="preserve"> </w:t>
      </w:r>
      <w:r>
        <w:t>denjenigen</w:t>
      </w:r>
      <w:r w:rsidR="005B2CA7">
        <w:t xml:space="preserve"> </w:t>
      </w:r>
      <w:r>
        <w:t>noch</w:t>
      </w:r>
      <w:r w:rsidR="005B2CA7">
        <w:t xml:space="preserve"> </w:t>
      </w:r>
      <w:r>
        <w:t>schwerer,</w:t>
      </w:r>
      <w:r w:rsidR="005B2CA7">
        <w:t xml:space="preserve"> </w:t>
      </w:r>
      <w:r>
        <w:t>die</w:t>
      </w:r>
      <w:r w:rsidR="005B2CA7">
        <w:t xml:space="preserve"> </w:t>
      </w:r>
      <w:r>
        <w:t>bisher</w:t>
      </w:r>
      <w:r w:rsidR="005B2CA7">
        <w:t xml:space="preserve"> </w:t>
      </w:r>
      <w:r>
        <w:t>noch</w:t>
      </w:r>
      <w:r w:rsidR="005B2CA7">
        <w:t xml:space="preserve"> </w:t>
      </w:r>
      <w:r>
        <w:t>nicht</w:t>
      </w:r>
      <w:r w:rsidR="005B2CA7">
        <w:t xml:space="preserve"> </w:t>
      </w:r>
      <w:r>
        <w:t>vor</w:t>
      </w:r>
      <w:r w:rsidR="005B2CA7">
        <w:t xml:space="preserve"> </w:t>
      </w:r>
      <w:r>
        <w:t>der</w:t>
      </w:r>
      <w:r w:rsidR="005B2CA7">
        <w:t xml:space="preserve"> </w:t>
      </w:r>
      <w:r>
        <w:t>Aufgabe</w:t>
      </w:r>
      <w:r w:rsidR="005B2CA7">
        <w:t xml:space="preserve"> </w:t>
      </w:r>
      <w:r>
        <w:t>der</w:t>
      </w:r>
      <w:r w:rsidR="005B2CA7">
        <w:t xml:space="preserve"> </w:t>
      </w:r>
      <w:r>
        <w:t>Erziehung</w:t>
      </w:r>
      <w:r w:rsidR="005B2CA7">
        <w:t xml:space="preserve"> </w:t>
      </w:r>
      <w:r>
        <w:t>resigniert</w:t>
      </w:r>
      <w:r w:rsidR="005B2CA7">
        <w:t xml:space="preserve"> </w:t>
      </w:r>
      <w:r>
        <w:t>haben.</w:t>
      </w:r>
      <w:r w:rsidR="005B2CA7">
        <w:t xml:space="preserve"> </w:t>
      </w:r>
      <w:r>
        <w:t>Die</w:t>
      </w:r>
      <w:r w:rsidR="005B2CA7">
        <w:t xml:space="preserve"> </w:t>
      </w:r>
      <w:r>
        <w:t>heute</w:t>
      </w:r>
      <w:r w:rsidR="005B2CA7">
        <w:t xml:space="preserve"> </w:t>
      </w:r>
      <w:r>
        <w:t>immer</w:t>
      </w:r>
      <w:r w:rsidR="005B2CA7">
        <w:t xml:space="preserve"> </w:t>
      </w:r>
      <w:r>
        <w:t>wieder</w:t>
      </w:r>
      <w:r w:rsidR="005B2CA7">
        <w:t xml:space="preserve"> </w:t>
      </w:r>
      <w:r>
        <w:t>beklagte</w:t>
      </w:r>
      <w:r w:rsidR="005B2CA7">
        <w:t xml:space="preserve"> </w:t>
      </w:r>
      <w:r>
        <w:t>Orientierungslosigkeit</w:t>
      </w:r>
      <w:r w:rsidR="005B2CA7">
        <w:t xml:space="preserve"> </w:t>
      </w:r>
      <w:r>
        <w:t>Jugendlicher</w:t>
      </w:r>
      <w:r w:rsidR="005B2CA7">
        <w:t xml:space="preserve"> </w:t>
      </w:r>
      <w:r>
        <w:t>würde</w:t>
      </w:r>
      <w:r w:rsidR="005B2CA7">
        <w:t xml:space="preserve"> </w:t>
      </w:r>
      <w:r>
        <w:t>durch</w:t>
      </w:r>
      <w:r w:rsidR="005B2CA7">
        <w:t xml:space="preserve"> </w:t>
      </w:r>
      <w:r>
        <w:t>eine</w:t>
      </w:r>
      <w:r w:rsidR="005B2CA7">
        <w:t xml:space="preserve"> </w:t>
      </w:r>
      <w:r>
        <w:t>derartige</w:t>
      </w:r>
      <w:r w:rsidR="005B2CA7">
        <w:t xml:space="preserve"> </w:t>
      </w:r>
      <w:r>
        <w:t>Regelung</w:t>
      </w:r>
      <w:r w:rsidR="005B2CA7">
        <w:t xml:space="preserve"> </w:t>
      </w:r>
      <w:r>
        <w:t>in</w:t>
      </w:r>
      <w:r w:rsidR="005B2CA7">
        <w:t xml:space="preserve"> </w:t>
      </w:r>
      <w:r>
        <w:t>katastrophaler</w:t>
      </w:r>
      <w:r w:rsidR="005B2CA7">
        <w:t xml:space="preserve"> </w:t>
      </w:r>
      <w:r>
        <w:t>Weise</w:t>
      </w:r>
      <w:r w:rsidR="005B2CA7">
        <w:rPr>
          <w:spacing w:val="-13"/>
        </w:rPr>
        <w:t xml:space="preserve"> </w:t>
      </w:r>
      <w:r>
        <w:t>zunehmen.</w:t>
      </w:r>
    </w:p>
    <w:p w:rsidR="006D70C7" w:rsidRDefault="006D70C7">
      <w:pPr>
        <w:pStyle w:val="Textkrper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Ein</w:t>
      </w:r>
      <w:r w:rsidR="005B2CA7">
        <w:t xml:space="preserve"> </w:t>
      </w:r>
      <w:r>
        <w:t>Nein</w:t>
      </w:r>
      <w:r w:rsidR="005B2CA7">
        <w:t xml:space="preserve"> </w:t>
      </w:r>
      <w:r>
        <w:t>zur</w:t>
      </w:r>
      <w:r w:rsidR="005B2CA7">
        <w:t xml:space="preserve"> </w:t>
      </w:r>
      <w:r>
        <w:t>Homosexualität</w:t>
      </w:r>
      <w:r w:rsidR="005B2CA7">
        <w:t xml:space="preserve"> </w:t>
      </w:r>
      <w:r>
        <w:t>ist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Tatsache</w:t>
      </w:r>
      <w:r w:rsidR="005B2CA7">
        <w:t xml:space="preserve"> </w:t>
      </w:r>
      <w:r>
        <w:t>belastet,</w:t>
      </w:r>
      <w:r w:rsidR="005B2CA7">
        <w:t xml:space="preserve"> </w:t>
      </w:r>
      <w:r>
        <w:t>dass</w:t>
      </w:r>
      <w:r w:rsidR="005B2CA7">
        <w:t xml:space="preserve"> </w:t>
      </w:r>
      <w:r>
        <w:t>homosexuelle</w:t>
      </w:r>
      <w:r w:rsidR="005B2CA7">
        <w:t xml:space="preserve"> </w:t>
      </w:r>
      <w:r>
        <w:t>Menschen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Vergangenheit,</w:t>
      </w:r>
      <w:r w:rsidR="005B2CA7">
        <w:t xml:space="preserve"> </w:t>
      </w:r>
      <w:r>
        <w:t>nicht</w:t>
      </w:r>
      <w:r w:rsidR="005B2CA7">
        <w:t xml:space="preserve"> </w:t>
      </w:r>
      <w:r>
        <w:t>zuletzt</w:t>
      </w:r>
      <w:r w:rsidR="005B2CA7">
        <w:t xml:space="preserve"> </w:t>
      </w:r>
      <w:r>
        <w:t>während</w:t>
      </w:r>
      <w:r w:rsidR="005B2CA7">
        <w:t xml:space="preserve"> </w:t>
      </w:r>
      <w:r>
        <w:t>der</w:t>
      </w:r>
      <w:r w:rsidR="005B2CA7">
        <w:t xml:space="preserve"> </w:t>
      </w:r>
      <w:r>
        <w:t>nationalsozialistischen</w:t>
      </w:r>
      <w:r w:rsidR="005B2CA7">
        <w:t xml:space="preserve"> </w:t>
      </w:r>
      <w:r>
        <w:t>Gewaltherrschaft</w:t>
      </w:r>
      <w:r w:rsidR="005B2CA7">
        <w:t xml:space="preserve"> </w:t>
      </w:r>
      <w:r>
        <w:t>diskriminiert</w:t>
      </w:r>
      <w:r w:rsidR="005B2CA7">
        <w:t xml:space="preserve"> </w:t>
      </w:r>
      <w:r>
        <w:t>und</w:t>
      </w:r>
      <w:r w:rsidR="005B2CA7">
        <w:t xml:space="preserve"> </w:t>
      </w:r>
      <w:r>
        <w:t>verfolgt</w:t>
      </w:r>
      <w:r w:rsidR="005B2CA7">
        <w:t xml:space="preserve"> </w:t>
      </w:r>
      <w:r>
        <w:t>wurden.</w:t>
      </w:r>
      <w:r w:rsidR="005B2CA7">
        <w:t xml:space="preserve"> </w:t>
      </w:r>
      <w:r>
        <w:t>Tatsächlich</w:t>
      </w:r>
      <w:r w:rsidR="005B2CA7">
        <w:t xml:space="preserve"> </w:t>
      </w:r>
      <w:r>
        <w:t>gibt</w:t>
      </w:r>
      <w:r w:rsidR="005B2CA7">
        <w:t xml:space="preserve"> </w:t>
      </w:r>
      <w:r>
        <w:t>es</w:t>
      </w:r>
      <w:r w:rsidR="005B2CA7">
        <w:t xml:space="preserve"> </w:t>
      </w:r>
      <w:r>
        <w:t>eine</w:t>
      </w:r>
      <w:r w:rsidR="005B2CA7">
        <w:t xml:space="preserve"> </w:t>
      </w:r>
      <w:r>
        <w:t>Verurteilung</w:t>
      </w:r>
      <w:r w:rsidR="005B2CA7">
        <w:t xml:space="preserve"> </w:t>
      </w:r>
      <w:r>
        <w:t>von</w:t>
      </w:r>
      <w:r w:rsidR="005B2CA7">
        <w:t xml:space="preserve"> </w:t>
      </w:r>
      <w:r>
        <w:t>Homosexualität,</w:t>
      </w:r>
      <w:r w:rsidR="005B2CA7">
        <w:t xml:space="preserve"> </w:t>
      </w:r>
      <w:r>
        <w:t>die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nichtchristlich</w:t>
      </w:r>
      <w:r w:rsidR="005B2CA7">
        <w:t xml:space="preserve"> </w:t>
      </w:r>
      <w:r>
        <w:t>motiviert</w:t>
      </w:r>
      <w:r w:rsidR="005B2CA7">
        <w:t xml:space="preserve"> </w:t>
      </w:r>
      <w:r>
        <w:t>ist,</w:t>
      </w:r>
      <w:r w:rsidR="005B2CA7">
        <w:t xml:space="preserve"> </w:t>
      </w:r>
      <w:r>
        <w:t>sondern</w:t>
      </w:r>
      <w:r w:rsidR="005B2CA7">
        <w:t xml:space="preserve"> </w:t>
      </w:r>
      <w:r>
        <w:t>die</w:t>
      </w:r>
      <w:r w:rsidR="005B2CA7">
        <w:t xml:space="preserve"> </w:t>
      </w:r>
      <w:r>
        <w:t>Christen</w:t>
      </w:r>
      <w:r w:rsidR="005B2CA7">
        <w:t xml:space="preserve"> </w:t>
      </w:r>
      <w:r>
        <w:t>entschieden</w:t>
      </w:r>
      <w:r w:rsidR="005B2CA7">
        <w:t xml:space="preserve"> </w:t>
      </w:r>
      <w:r>
        <w:t>zurückweisen</w:t>
      </w:r>
      <w:r w:rsidR="005B2CA7">
        <w:t xml:space="preserve"> </w:t>
      </w:r>
      <w:r>
        <w:t>müssen:</w:t>
      </w:r>
      <w:r w:rsidR="005B2CA7">
        <w:t xml:space="preserve"> </w:t>
      </w:r>
      <w:r>
        <w:t>Andersartiges</w:t>
      </w:r>
      <w:r w:rsidR="005B2CA7">
        <w:t xml:space="preserve"> </w:t>
      </w:r>
      <w:r>
        <w:t>lehnt</w:t>
      </w:r>
      <w:r w:rsidR="005B2CA7">
        <w:t xml:space="preserve"> </w:t>
      </w:r>
      <w:r>
        <w:t>man</w:t>
      </w:r>
      <w:r w:rsidR="005B2CA7">
        <w:t xml:space="preserve"> </w:t>
      </w:r>
      <w:r>
        <w:t>einzig</w:t>
      </w:r>
      <w:r w:rsidR="005B2CA7">
        <w:t xml:space="preserve"> </w:t>
      </w:r>
      <w:r>
        <w:t>und</w:t>
      </w:r>
      <w:r w:rsidR="005B2CA7">
        <w:t xml:space="preserve"> </w:t>
      </w:r>
      <w:r>
        <w:t>allein</w:t>
      </w:r>
      <w:r w:rsidR="005B2CA7">
        <w:t xml:space="preserve"> </w:t>
      </w:r>
      <w:r>
        <w:t>deswegen</w:t>
      </w:r>
      <w:r w:rsidR="005B2CA7">
        <w:t xml:space="preserve"> </w:t>
      </w:r>
      <w:r>
        <w:t>ab,</w:t>
      </w:r>
      <w:r w:rsidR="005B2CA7">
        <w:t xml:space="preserve"> </w:t>
      </w:r>
      <w:r>
        <w:t>weil</w:t>
      </w:r>
      <w:r w:rsidR="005B2CA7">
        <w:t xml:space="preserve"> </w:t>
      </w:r>
      <w:r>
        <w:t>es</w:t>
      </w:r>
      <w:r w:rsidR="005B2CA7">
        <w:t xml:space="preserve"> </w:t>
      </w:r>
      <w:r>
        <w:t>anders</w:t>
      </w:r>
      <w:r w:rsidR="005B2CA7">
        <w:t xml:space="preserve"> </w:t>
      </w:r>
      <w:r>
        <w:t>ist.</w:t>
      </w:r>
      <w:r w:rsidR="005B2CA7">
        <w:t xml:space="preserve"> </w:t>
      </w:r>
      <w:r>
        <w:t>Homosexuelle</w:t>
      </w:r>
      <w:r w:rsidR="005B2CA7">
        <w:t xml:space="preserve"> </w:t>
      </w:r>
      <w:r>
        <w:t>sind</w:t>
      </w:r>
      <w:r w:rsidR="005B2CA7">
        <w:t xml:space="preserve"> </w:t>
      </w:r>
      <w:r>
        <w:t>zweifellos</w:t>
      </w:r>
      <w:r w:rsidR="005B2CA7">
        <w:t xml:space="preserve"> </w:t>
      </w:r>
      <w:r>
        <w:t>häufig</w:t>
      </w:r>
      <w:r w:rsidR="005B2CA7">
        <w:t xml:space="preserve"> </w:t>
      </w:r>
      <w:r>
        <w:t>deswegen</w:t>
      </w:r>
      <w:r w:rsidR="005B2CA7">
        <w:t xml:space="preserve"> </w:t>
      </w:r>
      <w:r>
        <w:t>diskriminiert</w:t>
      </w:r>
      <w:r w:rsidR="005B2CA7">
        <w:t xml:space="preserve"> </w:t>
      </w:r>
      <w:r>
        <w:t>und</w:t>
      </w:r>
      <w:r w:rsidR="005B2CA7">
        <w:t xml:space="preserve"> </w:t>
      </w:r>
      <w:r>
        <w:t>verfolgt</w:t>
      </w:r>
      <w:r w:rsidR="005B2CA7">
        <w:t xml:space="preserve"> </w:t>
      </w:r>
      <w:r>
        <w:t>worden,</w:t>
      </w:r>
      <w:r w:rsidR="005B2CA7">
        <w:t xml:space="preserve"> </w:t>
      </w:r>
      <w:r>
        <w:t>weil</w:t>
      </w:r>
      <w:r w:rsidR="005B2CA7">
        <w:t xml:space="preserve"> </w:t>
      </w:r>
      <w:r>
        <w:t>man</w:t>
      </w:r>
      <w:r w:rsidR="005B2CA7">
        <w:t xml:space="preserve"> </w:t>
      </w:r>
      <w:r>
        <w:t>meinte,</w:t>
      </w:r>
      <w:r w:rsidR="005B2CA7">
        <w:t xml:space="preserve"> </w:t>
      </w:r>
      <w:r>
        <w:t>eine</w:t>
      </w:r>
      <w:r w:rsidR="005B2CA7">
        <w:t xml:space="preserve"> </w:t>
      </w:r>
      <w:r>
        <w:t>Außenseitergruppe</w:t>
      </w:r>
      <w:r w:rsidR="005B2CA7">
        <w:t xml:space="preserve"> </w:t>
      </w:r>
      <w:r>
        <w:t>nötig</w:t>
      </w:r>
      <w:r w:rsidR="005B2CA7">
        <w:t xml:space="preserve"> </w:t>
      </w:r>
      <w:r>
        <w:t>zu</w:t>
      </w:r>
      <w:r w:rsidR="005B2CA7">
        <w:t xml:space="preserve"> </w:t>
      </w:r>
      <w:r>
        <w:t>haben,</w:t>
      </w:r>
      <w:r w:rsidR="005B2CA7">
        <w:t xml:space="preserve"> </w:t>
      </w:r>
      <w:r>
        <w:t>zu</w:t>
      </w:r>
      <w:r w:rsidR="005B2CA7">
        <w:t xml:space="preserve"> </w:t>
      </w:r>
      <w:r>
        <w:t>deren</w:t>
      </w:r>
      <w:r w:rsidR="005B2CA7">
        <w:t xml:space="preserve"> </w:t>
      </w:r>
      <w:r>
        <w:t>Verfolgung</w:t>
      </w:r>
      <w:r w:rsidR="005B2CA7">
        <w:t xml:space="preserve"> </w:t>
      </w:r>
      <w:r>
        <w:t>sich</w:t>
      </w:r>
      <w:r w:rsidR="005B2CA7">
        <w:t xml:space="preserve"> </w:t>
      </w:r>
      <w:r>
        <w:t>die</w:t>
      </w:r>
      <w:r w:rsidR="005B2CA7">
        <w:t xml:space="preserve"> </w:t>
      </w:r>
      <w:r>
        <w:t>sonst</w:t>
      </w:r>
      <w:r w:rsidR="005B2CA7">
        <w:t xml:space="preserve"> </w:t>
      </w:r>
      <w:r>
        <w:t>unterschiedlichsten</w:t>
      </w:r>
      <w:r w:rsidR="005B2CA7">
        <w:t xml:space="preserve"> </w:t>
      </w:r>
      <w:r>
        <w:t>gesellschaftlichen</w:t>
      </w:r>
      <w:r w:rsidR="005B2CA7">
        <w:t xml:space="preserve"> </w:t>
      </w:r>
      <w:r>
        <w:t>Gruppierungen</w:t>
      </w:r>
    </w:p>
    <w:p w:rsidR="006D70C7" w:rsidRDefault="006D70C7">
      <w:pPr>
        <w:spacing w:line="247" w:lineRule="auto"/>
        <w:jc w:val="both"/>
        <w:sectPr w:rsidR="006D70C7">
          <w:headerReference w:type="default" r:id="rId82"/>
          <w:footerReference w:type="default" r:id="rId83"/>
          <w:pgSz w:w="11910" w:h="16850"/>
          <w:pgMar w:top="1340" w:right="1020" w:bottom="1260" w:left="1020" w:header="732" w:footer="1073" w:gutter="0"/>
          <w:pgNumType w:start="49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4"/>
        <w:jc w:val="both"/>
      </w:pPr>
      <w:r>
        <w:lastRenderedPageBreak/>
        <w:t>zusammenfinden.</w:t>
      </w:r>
      <w:r w:rsidR="005B2CA7">
        <w:t xml:space="preserve"> </w:t>
      </w:r>
      <w:r>
        <w:t>So</w:t>
      </w:r>
      <w:r w:rsidR="005B2CA7">
        <w:t xml:space="preserve"> </w:t>
      </w:r>
      <w:r>
        <w:t>kann</w:t>
      </w:r>
      <w:r w:rsidR="005B2CA7">
        <w:t xml:space="preserve"> </w:t>
      </w:r>
      <w:r>
        <w:t>man</w:t>
      </w:r>
      <w:r w:rsidR="005B2CA7">
        <w:t xml:space="preserve"> </w:t>
      </w:r>
      <w:r>
        <w:t>sich</w:t>
      </w:r>
      <w:r w:rsidR="005B2CA7">
        <w:t xml:space="preserve"> </w:t>
      </w:r>
      <w:r>
        <w:t>gegen</w:t>
      </w:r>
      <w:r w:rsidR="005B2CA7">
        <w:t xml:space="preserve"> </w:t>
      </w:r>
      <w:r>
        <w:t>Homosexualität</w:t>
      </w:r>
      <w:r w:rsidR="005B2CA7">
        <w:t xml:space="preserve"> </w:t>
      </w:r>
      <w:r>
        <w:t>wenden,</w:t>
      </w:r>
      <w:r w:rsidR="005B2CA7">
        <w:t xml:space="preserve"> </w:t>
      </w:r>
      <w:r>
        <w:t>um</w:t>
      </w:r>
      <w:r w:rsidR="005B2CA7">
        <w:t xml:space="preserve"> </w:t>
      </w:r>
      <w:r>
        <w:t>von</w:t>
      </w:r>
      <w:r w:rsidR="005B2CA7">
        <w:t xml:space="preserve"> </w:t>
      </w:r>
      <w:r>
        <w:t>eigenen</w:t>
      </w:r>
      <w:r w:rsidR="005B2CA7">
        <w:t xml:space="preserve"> </w:t>
      </w:r>
      <w:r>
        <w:t>irrigen</w:t>
      </w:r>
      <w:r w:rsidR="005B2CA7">
        <w:t xml:space="preserve"> </w:t>
      </w:r>
      <w:r>
        <w:t>Verhaltensmustern</w:t>
      </w:r>
      <w:r w:rsidR="005B2CA7">
        <w:t xml:space="preserve"> </w:t>
      </w:r>
      <w:r>
        <w:t>abzulenken.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Aber</w:t>
      </w:r>
      <w:r w:rsidR="005B2CA7">
        <w:t xml:space="preserve"> </w:t>
      </w:r>
      <w:r>
        <w:t>es</w:t>
      </w:r>
      <w:r w:rsidR="005B2CA7">
        <w:t xml:space="preserve"> </w:t>
      </w:r>
      <w:r>
        <w:t>gibt</w:t>
      </w:r>
      <w:r w:rsidR="005B2CA7">
        <w:t xml:space="preserve"> </w:t>
      </w:r>
      <w:r>
        <w:t>eben</w:t>
      </w:r>
      <w:r w:rsidR="005B2CA7">
        <w:t xml:space="preserve"> </w:t>
      </w:r>
      <w:r>
        <w:t>auch</w:t>
      </w:r>
      <w:r w:rsidR="005B2CA7">
        <w:t xml:space="preserve"> </w:t>
      </w:r>
      <w:r>
        <w:t>eine</w:t>
      </w:r>
      <w:r w:rsidR="005B2CA7">
        <w:t xml:space="preserve"> </w:t>
      </w:r>
      <w:r>
        <w:t>im</w:t>
      </w:r>
      <w:r w:rsidR="005B2CA7">
        <w:t xml:space="preserve"> </w:t>
      </w:r>
      <w:r>
        <w:t>Wort</w:t>
      </w:r>
      <w:r w:rsidR="005B2CA7">
        <w:t xml:space="preserve"> </w:t>
      </w:r>
      <w:r>
        <w:t>Gottes</w:t>
      </w:r>
      <w:r w:rsidR="005B2CA7">
        <w:t xml:space="preserve"> </w:t>
      </w:r>
      <w:r>
        <w:t>rückgebundene</w:t>
      </w:r>
      <w:r w:rsidR="005B2CA7">
        <w:t xml:space="preserve"> </w:t>
      </w:r>
      <w:r>
        <w:t>Überzeugung,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abzulehnen.</w:t>
      </w:r>
      <w:r w:rsidR="005B2CA7">
        <w:t xml:space="preserve"> </w:t>
      </w:r>
      <w:r>
        <w:t>Hier</w:t>
      </w:r>
      <w:r w:rsidR="005B2CA7">
        <w:t xml:space="preserve"> </w:t>
      </w:r>
      <w:r>
        <w:t>geht</w:t>
      </w:r>
      <w:r w:rsidR="005B2CA7">
        <w:t xml:space="preserve"> </w:t>
      </w:r>
      <w:r>
        <w:t>es</w:t>
      </w:r>
      <w:r w:rsidR="005B2CA7">
        <w:t xml:space="preserve"> </w:t>
      </w:r>
      <w:r>
        <w:t>um</w:t>
      </w:r>
      <w:r w:rsidR="005B2CA7">
        <w:t xml:space="preserve"> </w:t>
      </w:r>
      <w:r>
        <w:t>die</w:t>
      </w:r>
      <w:r w:rsidR="005B2CA7">
        <w:t xml:space="preserve"> </w:t>
      </w:r>
      <w:r>
        <w:t>Heiligkeit</w:t>
      </w:r>
      <w:r w:rsidR="005B2CA7">
        <w:t xml:space="preserve"> </w:t>
      </w:r>
      <w:r>
        <w:t>des</w:t>
      </w:r>
      <w:r w:rsidR="005B2CA7">
        <w:t xml:space="preserve"> </w:t>
      </w:r>
      <w:r>
        <w:t>Gottes,</w:t>
      </w:r>
      <w:r w:rsidR="005B2CA7">
        <w:t xml:space="preserve"> </w:t>
      </w:r>
      <w:r>
        <w:t>der</w:t>
      </w:r>
      <w:r w:rsidR="005B2CA7">
        <w:t xml:space="preserve"> </w:t>
      </w:r>
      <w:r>
        <w:t>jeden</w:t>
      </w:r>
      <w:r w:rsidR="005B2CA7">
        <w:t xml:space="preserve"> </w:t>
      </w:r>
      <w:r>
        <w:t>Menschen</w:t>
      </w:r>
      <w:r w:rsidR="005B2CA7">
        <w:t xml:space="preserve"> </w:t>
      </w:r>
      <w:r>
        <w:t>als</w:t>
      </w:r>
      <w:r w:rsidR="005B2CA7">
        <w:t xml:space="preserve"> </w:t>
      </w:r>
      <w:r>
        <w:t>Mann</w:t>
      </w:r>
      <w:r w:rsidR="005B2CA7">
        <w:t xml:space="preserve"> </w:t>
      </w:r>
      <w:r>
        <w:t>und</w:t>
      </w:r>
      <w:r w:rsidR="005B2CA7">
        <w:t xml:space="preserve"> </w:t>
      </w:r>
      <w:r>
        <w:t>als</w:t>
      </w:r>
      <w:r w:rsidR="005B2CA7">
        <w:t xml:space="preserve"> </w:t>
      </w:r>
      <w:r>
        <w:t>Frau</w:t>
      </w:r>
      <w:r w:rsidR="005B2CA7">
        <w:t xml:space="preserve"> </w:t>
      </w:r>
      <w:r>
        <w:t>mit</w:t>
      </w:r>
      <w:r w:rsidR="005B2CA7">
        <w:t xml:space="preserve"> </w:t>
      </w:r>
      <w:r>
        <w:t>seiner</w:t>
      </w:r>
      <w:r w:rsidR="005B2CA7">
        <w:t xml:space="preserve"> </w:t>
      </w:r>
      <w:r>
        <w:t>spezifischen</w:t>
      </w:r>
      <w:r w:rsidR="005B2CA7">
        <w:t xml:space="preserve"> </w:t>
      </w:r>
      <w:r>
        <w:t>Geschlechtlichkeit</w:t>
      </w:r>
      <w:r w:rsidR="005B2CA7">
        <w:t xml:space="preserve"> </w:t>
      </w:r>
      <w:r>
        <w:t>geschaffen</w:t>
      </w:r>
      <w:r w:rsidR="005B2CA7">
        <w:t xml:space="preserve"> </w:t>
      </w:r>
      <w:r>
        <w:t>hat.</w:t>
      </w:r>
      <w:r w:rsidR="005B2CA7">
        <w:t xml:space="preserve"> </w:t>
      </w:r>
      <w:r>
        <w:t>Bereits</w:t>
      </w:r>
      <w:r w:rsidR="005B2CA7">
        <w:t xml:space="preserve"> </w:t>
      </w:r>
      <w:r>
        <w:t>im</w:t>
      </w:r>
      <w:r w:rsidR="005B2CA7">
        <w:t xml:space="preserve"> </w:t>
      </w:r>
      <w:r>
        <w:t>Alten</w:t>
      </w:r>
      <w:r w:rsidR="005B2CA7">
        <w:t xml:space="preserve"> </w:t>
      </w:r>
      <w:r>
        <w:t>Testament</w:t>
      </w:r>
      <w:r w:rsidR="005B2CA7">
        <w:t xml:space="preserve"> </w:t>
      </w:r>
      <w:r>
        <w:t>gibt</w:t>
      </w:r>
      <w:r w:rsidR="005B2CA7">
        <w:t xml:space="preserve"> </w:t>
      </w:r>
      <w:r>
        <w:t>Gott</w:t>
      </w:r>
      <w:r w:rsidR="005B2CA7">
        <w:t xml:space="preserve"> </w:t>
      </w:r>
      <w:r>
        <w:t>zu</w:t>
      </w:r>
      <w:r w:rsidR="005B2CA7">
        <w:t xml:space="preserve"> </w:t>
      </w:r>
      <w:r>
        <w:t>verstehen,</w:t>
      </w:r>
      <w:r w:rsidR="005B2CA7">
        <w:t xml:space="preserve"> </w:t>
      </w:r>
      <w:r>
        <w:t>dass</w:t>
      </w:r>
      <w:r w:rsidR="005B2CA7">
        <w:t xml:space="preserve"> </w:t>
      </w:r>
      <w:r>
        <w:t>eine</w:t>
      </w:r>
      <w:r w:rsidR="005B2CA7">
        <w:t xml:space="preserve"> </w:t>
      </w:r>
      <w:r>
        <w:t>Gesellschaft,</w:t>
      </w:r>
      <w:r w:rsidR="005B2CA7">
        <w:t xml:space="preserve"> </w:t>
      </w:r>
      <w:r>
        <w:t>die</w:t>
      </w:r>
      <w:r w:rsidR="005B2CA7">
        <w:t xml:space="preserve"> </w:t>
      </w:r>
      <w:r>
        <w:t>meint,</w:t>
      </w:r>
      <w:r w:rsidR="005B2CA7">
        <w:t xml:space="preserve"> </w:t>
      </w:r>
      <w:r>
        <w:t>sich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Normen</w:t>
      </w:r>
      <w:r w:rsidR="005B2CA7">
        <w:t xml:space="preserve"> </w:t>
      </w:r>
      <w:r>
        <w:t>Gottes</w:t>
      </w:r>
      <w:r w:rsidR="005B2CA7">
        <w:t xml:space="preserve"> </w:t>
      </w:r>
      <w:r>
        <w:t>im</w:t>
      </w:r>
      <w:r w:rsidR="005B2CA7">
        <w:t xml:space="preserve"> </w:t>
      </w:r>
      <w:r>
        <w:t>sexuellen</w:t>
      </w:r>
      <w:r w:rsidR="005B2CA7">
        <w:t xml:space="preserve"> </w:t>
      </w:r>
      <w:r>
        <w:t>Bereich</w:t>
      </w:r>
      <w:r w:rsidR="005B2CA7">
        <w:t xml:space="preserve"> </w:t>
      </w:r>
      <w:r>
        <w:t>hinwegsetzen</w:t>
      </w:r>
      <w:r w:rsidR="005B2CA7">
        <w:t xml:space="preserve"> </w:t>
      </w:r>
      <w:r>
        <w:t>zu</w:t>
      </w:r>
      <w:r w:rsidR="005B2CA7">
        <w:t xml:space="preserve"> </w:t>
      </w:r>
      <w:r>
        <w:t>dürfen,</w:t>
      </w:r>
      <w:r w:rsidR="005B2CA7">
        <w:t xml:space="preserve"> </w:t>
      </w:r>
      <w:r>
        <w:t>die</w:t>
      </w:r>
      <w:r w:rsidR="005B2CA7">
        <w:t xml:space="preserve"> </w:t>
      </w:r>
      <w:r>
        <w:t>vielleicht</w:t>
      </w:r>
      <w:r w:rsidR="005B2CA7">
        <w:t xml:space="preserve"> </w:t>
      </w:r>
      <w:r>
        <w:t>die</w:t>
      </w:r>
      <w:r w:rsidR="005B2CA7">
        <w:t xml:space="preserve"> </w:t>
      </w:r>
      <w:r>
        <w:t>Meinung</w:t>
      </w:r>
      <w:r w:rsidR="005B2CA7">
        <w:t xml:space="preserve"> </w:t>
      </w:r>
      <w:r>
        <w:t>vertritt,</w:t>
      </w:r>
      <w:r w:rsidR="005B2CA7">
        <w:t xml:space="preserve"> </w:t>
      </w:r>
      <w:r>
        <w:t>sie</w:t>
      </w:r>
      <w:r w:rsidR="005B2CA7">
        <w:t xml:space="preserve"> </w:t>
      </w:r>
      <w:r>
        <w:t>sei</w:t>
      </w:r>
      <w:r w:rsidR="005B2CA7">
        <w:t xml:space="preserve"> </w:t>
      </w:r>
      <w:r>
        <w:t>befugt,</w:t>
      </w:r>
      <w:r w:rsidR="005B2CA7">
        <w:t xml:space="preserve"> </w:t>
      </w:r>
      <w:r>
        <w:t>die</w:t>
      </w:r>
      <w:r w:rsidR="005B2CA7">
        <w:t xml:space="preserve"> </w:t>
      </w:r>
      <w:r>
        <w:t>Gebote</w:t>
      </w:r>
      <w:r w:rsidR="005B2CA7">
        <w:t xml:space="preserve"> </w:t>
      </w:r>
      <w:r>
        <w:t>Gottes</w:t>
      </w:r>
      <w:r w:rsidR="005B2CA7">
        <w:t xml:space="preserve"> </w:t>
      </w:r>
      <w:r>
        <w:t>als</w:t>
      </w:r>
      <w:r w:rsidR="005B2CA7">
        <w:t xml:space="preserve"> </w:t>
      </w:r>
      <w:r>
        <w:t>altväterliche</w:t>
      </w:r>
      <w:r w:rsidR="005B2CA7">
        <w:t xml:space="preserve"> </w:t>
      </w:r>
      <w:r>
        <w:t>Prüderie</w:t>
      </w:r>
      <w:r w:rsidR="005B2CA7">
        <w:t xml:space="preserve"> </w:t>
      </w:r>
      <w:r>
        <w:t>lächerlich</w:t>
      </w:r>
      <w:r w:rsidR="005B2CA7">
        <w:t xml:space="preserve"> </w:t>
      </w:r>
      <w:r>
        <w:t>machen</w:t>
      </w:r>
      <w:r w:rsidR="005B2CA7">
        <w:t xml:space="preserve"> </w:t>
      </w:r>
      <w:r>
        <w:t>zu</w:t>
      </w:r>
      <w:r w:rsidR="005B2CA7">
        <w:t xml:space="preserve"> </w:t>
      </w:r>
      <w:r>
        <w:t>können</w:t>
      </w:r>
      <w:r w:rsidR="005B2CA7">
        <w:t xml:space="preserve"> </w:t>
      </w:r>
      <w:r>
        <w:t>und</w:t>
      </w:r>
      <w:r w:rsidR="005B2CA7">
        <w:t xml:space="preserve"> </w:t>
      </w:r>
      <w:r>
        <w:t>Ehebruch,</w:t>
      </w:r>
      <w:r w:rsidR="005B2CA7">
        <w:t xml:space="preserve"> </w:t>
      </w:r>
      <w:r>
        <w:t>Inzest,</w:t>
      </w:r>
      <w:r w:rsidR="005B2CA7">
        <w:t xml:space="preserve"> </w:t>
      </w:r>
      <w:r>
        <w:t>Verkehr</w:t>
      </w:r>
      <w:r w:rsidR="005B2CA7">
        <w:t xml:space="preserve"> </w:t>
      </w:r>
      <w:r>
        <w:t>mit</w:t>
      </w:r>
      <w:r w:rsidR="005B2CA7">
        <w:t xml:space="preserve"> </w:t>
      </w:r>
      <w:r>
        <w:t>Tieren</w:t>
      </w:r>
      <w:r w:rsidR="005B2CA7">
        <w:t xml:space="preserve"> </w:t>
      </w:r>
      <w:r>
        <w:t>oder</w:t>
      </w:r>
      <w:r w:rsidR="005B2CA7">
        <w:t xml:space="preserve"> </w:t>
      </w:r>
      <w:r>
        <w:t>Homosexualität</w:t>
      </w:r>
      <w:r w:rsidR="005B2CA7">
        <w:t xml:space="preserve"> </w:t>
      </w:r>
      <w:r>
        <w:t>akzeptieren</w:t>
      </w:r>
      <w:r w:rsidR="005B2CA7">
        <w:t xml:space="preserve"> </w:t>
      </w:r>
      <w:r>
        <w:t>zu</w:t>
      </w:r>
      <w:r w:rsidR="005B2CA7">
        <w:t xml:space="preserve"> </w:t>
      </w:r>
      <w:r>
        <w:t>dürfen,</w:t>
      </w:r>
      <w:r w:rsidR="005B2CA7">
        <w:t xml:space="preserve"> </w:t>
      </w:r>
      <w:r>
        <w:t>gerichtsreif</w:t>
      </w:r>
      <w:r w:rsidR="005B2CA7">
        <w:t xml:space="preserve"> </w:t>
      </w:r>
      <w:r>
        <w:t>ist</w:t>
      </w:r>
      <w:r w:rsidR="005B2CA7">
        <w:t xml:space="preserve"> </w:t>
      </w:r>
      <w:r>
        <w:t>und</w:t>
      </w:r>
      <w:r w:rsidR="005B2CA7">
        <w:t xml:space="preserve"> </w:t>
      </w:r>
      <w:r>
        <w:t>zugrunde</w:t>
      </w:r>
      <w:r w:rsidR="005B2CA7">
        <w:t xml:space="preserve"> </w:t>
      </w:r>
      <w:r>
        <w:t>gehen</w:t>
      </w:r>
      <w:r w:rsidR="005B2CA7">
        <w:t xml:space="preserve"> </w:t>
      </w:r>
      <w:r>
        <w:t>wird</w:t>
      </w:r>
      <w:r w:rsidR="005B2CA7">
        <w:t xml:space="preserve"> </w:t>
      </w:r>
      <w:r>
        <w:t>(vergleiche:</w:t>
      </w:r>
      <w:r w:rsidR="005B2CA7">
        <w:t xml:space="preserve"> </w:t>
      </w:r>
      <w:r>
        <w:rPr>
          <w:i/>
        </w:rPr>
        <w:t>3</w:t>
      </w:r>
      <w:r w:rsidR="005B2CA7">
        <w:rPr>
          <w:i/>
        </w:rPr>
        <w:t xml:space="preserve">. Mose </w:t>
      </w:r>
      <w:r>
        <w:t>20</w:t>
      </w:r>
      <w:r w:rsidR="005B2CA7">
        <w:t>, 1</w:t>
      </w:r>
      <w:r>
        <w:t>0-22;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19</w:t>
      </w:r>
      <w:r w:rsidR="005B2CA7">
        <w:t>, 1</w:t>
      </w:r>
      <w:r>
        <w:t>3;</w:t>
      </w:r>
      <w:r w:rsidR="005B2CA7">
        <w:t xml:space="preserve"> </w:t>
      </w:r>
      <w:r>
        <w:t>vergleiche:</w:t>
      </w:r>
      <w:r w:rsidR="005B2CA7">
        <w:t xml:space="preserve"> </w:t>
      </w:r>
      <w:r>
        <w:t>18</w:t>
      </w:r>
      <w:r w:rsidR="005B2CA7">
        <w:t>, 2</w:t>
      </w:r>
      <w:r>
        <w:t>1).</w:t>
      </w:r>
      <w:r w:rsidR="005B2CA7">
        <w:t xml:space="preserve"> </w:t>
      </w:r>
      <w:r>
        <w:t>Sowohl</w:t>
      </w:r>
      <w:r w:rsidR="005B2CA7">
        <w:t xml:space="preserve"> </w:t>
      </w:r>
      <w:r>
        <w:t>die</w:t>
      </w:r>
      <w:r w:rsidR="005B2CA7">
        <w:t xml:space="preserve"> </w:t>
      </w:r>
      <w:r>
        <w:t>alttestamentlichen</w:t>
      </w:r>
      <w:r w:rsidR="005B2CA7">
        <w:t xml:space="preserve"> </w:t>
      </w:r>
      <w:r>
        <w:t>Propheten</w:t>
      </w:r>
      <w:r w:rsidR="005B2CA7">
        <w:t xml:space="preserve"> </w:t>
      </w:r>
      <w:r>
        <w:t>als</w:t>
      </w:r>
      <w:r w:rsidR="005B2CA7">
        <w:t xml:space="preserve"> </w:t>
      </w:r>
      <w:r>
        <w:t>auch</w:t>
      </w:r>
      <w:r w:rsidR="005B2CA7">
        <w:t xml:space="preserve"> </w:t>
      </w:r>
      <w:r>
        <w:t>Christus</w:t>
      </w:r>
      <w:r w:rsidR="005B2CA7">
        <w:t xml:space="preserve"> </w:t>
      </w:r>
      <w:r>
        <w:t>während</w:t>
      </w:r>
      <w:r w:rsidR="005B2CA7">
        <w:t xml:space="preserve"> </w:t>
      </w:r>
      <w:r>
        <w:t>seines</w:t>
      </w:r>
      <w:r w:rsidR="005B2CA7">
        <w:t xml:space="preserve"> </w:t>
      </w:r>
      <w:r>
        <w:t>Erdenlebens</w:t>
      </w:r>
      <w:r w:rsidR="005B2CA7">
        <w:t xml:space="preserve"> </w:t>
      </w:r>
      <w:r>
        <w:t>und</w:t>
      </w:r>
      <w:r w:rsidR="005B2CA7">
        <w:t xml:space="preserve"> </w:t>
      </w:r>
      <w:r>
        <w:t>nicht</w:t>
      </w:r>
      <w:r w:rsidR="005B2CA7">
        <w:t xml:space="preserve"> </w:t>
      </w:r>
      <w:r>
        <w:t>zuletzt</w:t>
      </w:r>
      <w:r w:rsidR="005B2CA7">
        <w:t xml:space="preserve"> </w:t>
      </w:r>
      <w:r>
        <w:t>die</w:t>
      </w:r>
      <w:r w:rsidR="005B2CA7">
        <w:t xml:space="preserve"> </w:t>
      </w:r>
      <w:r>
        <w:t>Apostel</w:t>
      </w:r>
      <w:r w:rsidR="005B2CA7">
        <w:t xml:space="preserve"> </w:t>
      </w:r>
      <w:r>
        <w:t>anerkennen</w:t>
      </w:r>
      <w:r w:rsidR="005B2CA7">
        <w:t xml:space="preserve"> </w:t>
      </w:r>
      <w:r>
        <w:t>keine</w:t>
      </w:r>
      <w:r w:rsidR="005B2CA7">
        <w:t xml:space="preserve"> </w:t>
      </w:r>
      <w:r>
        <w:t>Form</w:t>
      </w:r>
      <w:r w:rsidR="005B2CA7">
        <w:t xml:space="preserve"> </w:t>
      </w:r>
      <w:r>
        <w:t>sexueller</w:t>
      </w:r>
      <w:r w:rsidR="005B2CA7">
        <w:t xml:space="preserve"> </w:t>
      </w:r>
      <w:r>
        <w:t>Gemeinschaft</w:t>
      </w:r>
      <w:r w:rsidR="005B2CA7">
        <w:t xml:space="preserve"> </w:t>
      </w:r>
      <w:r>
        <w:t>außerhalb</w:t>
      </w:r>
      <w:r w:rsidR="005B2CA7">
        <w:t xml:space="preserve"> </w:t>
      </w:r>
      <w:r>
        <w:t>der</w:t>
      </w:r>
      <w:r w:rsidR="005B2CA7">
        <w:rPr>
          <w:spacing w:val="-4"/>
        </w:rPr>
        <w:t xml:space="preserve"> </w:t>
      </w:r>
      <w:r>
        <w:t>Ehe.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Angesichts</w:t>
      </w:r>
      <w:r w:rsidR="005B2CA7">
        <w:t xml:space="preserve"> </w:t>
      </w:r>
      <w:r>
        <w:t>der</w:t>
      </w:r>
      <w:r w:rsidR="005B2CA7">
        <w:t xml:space="preserve"> </w:t>
      </w:r>
      <w:r>
        <w:t>gegenwärtigen</w:t>
      </w:r>
      <w:r w:rsidR="005B2CA7">
        <w:t xml:space="preserve"> </w:t>
      </w:r>
      <w:r>
        <w:t>Situation</w:t>
      </w:r>
      <w:r w:rsidR="005B2CA7">
        <w:t xml:space="preserve"> </w:t>
      </w:r>
      <w:r>
        <w:t>kann</w:t>
      </w:r>
      <w:r w:rsidR="005B2CA7">
        <w:t xml:space="preserve"> </w:t>
      </w:r>
      <w:r>
        <w:t>es</w:t>
      </w:r>
      <w:r w:rsidR="005B2CA7">
        <w:t xml:space="preserve"> </w:t>
      </w:r>
      <w:r>
        <w:rPr>
          <w:b/>
        </w:rPr>
        <w:t>nicht</w:t>
      </w:r>
      <w:r w:rsidR="005B2CA7">
        <w:rPr>
          <w:b/>
        </w:rPr>
        <w:t xml:space="preserve"> </w:t>
      </w:r>
      <w:r>
        <w:rPr>
          <w:b/>
        </w:rPr>
        <w:t>nur</w:t>
      </w:r>
      <w:r w:rsidR="005B2CA7">
        <w:rPr>
          <w:b/>
        </w:rPr>
        <w:t xml:space="preserve"> </w:t>
      </w:r>
      <w:r>
        <w:t>darum</w:t>
      </w:r>
      <w:r w:rsidR="005B2CA7">
        <w:t xml:space="preserve"> </w:t>
      </w:r>
      <w:r>
        <w:t>gehen,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b/>
        </w:rPr>
        <w:t>gesellschaftlichen</w:t>
      </w:r>
      <w:r w:rsidR="005B2CA7">
        <w:rPr>
          <w:b/>
        </w:rPr>
        <w:t xml:space="preserve"> </w:t>
      </w:r>
      <w:r>
        <w:rPr>
          <w:b/>
        </w:rPr>
        <w:t>oder</w:t>
      </w:r>
      <w:r w:rsidR="005B2CA7">
        <w:rPr>
          <w:b/>
        </w:rPr>
        <w:t xml:space="preserve"> </w:t>
      </w:r>
      <w:r>
        <w:rPr>
          <w:b/>
        </w:rPr>
        <w:t>kirchlichen</w:t>
      </w:r>
      <w:r w:rsidR="005B2CA7">
        <w:rPr>
          <w:b/>
        </w:rPr>
        <w:t xml:space="preserve"> </w:t>
      </w:r>
      <w:r>
        <w:rPr>
          <w:b/>
        </w:rPr>
        <w:t>Prohomosexualitäts-Verlautbarungen</w:t>
      </w:r>
      <w:r w:rsidR="005B2CA7">
        <w:rPr>
          <w:b/>
        </w:rPr>
        <w:t xml:space="preserve"> </w:t>
      </w:r>
      <w:r>
        <w:rPr>
          <w:b/>
        </w:rPr>
        <w:t>zu</w:t>
      </w:r>
      <w:r w:rsidR="005B2CA7">
        <w:rPr>
          <w:b/>
        </w:rPr>
        <w:t xml:space="preserve"> </w:t>
      </w:r>
      <w:r>
        <w:rPr>
          <w:b/>
        </w:rPr>
        <w:t>bestreiten</w:t>
      </w:r>
      <w:r>
        <w:t>.</w:t>
      </w:r>
      <w:r w:rsidR="005B2CA7">
        <w:t xml:space="preserve"> </w:t>
      </w:r>
      <w:r>
        <w:t>Der</w:t>
      </w:r>
      <w:r w:rsidR="005B2CA7">
        <w:t xml:space="preserve"> </w:t>
      </w:r>
      <w:r>
        <w:t>Hinweis,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r>
        <w:t>noch</w:t>
      </w:r>
      <w:r w:rsidR="005B2CA7">
        <w:t xml:space="preserve"> </w:t>
      </w:r>
      <w:r>
        <w:t>nie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Geschichte</w:t>
      </w:r>
      <w:r w:rsidR="005B2CA7">
        <w:t xml:space="preserve"> </w:t>
      </w:r>
      <w:r>
        <w:t>ein</w:t>
      </w:r>
      <w:r w:rsidR="005B2CA7">
        <w:t xml:space="preserve"> </w:t>
      </w:r>
      <w:r>
        <w:t>Gemeinwesen</w:t>
      </w:r>
      <w:r w:rsidR="005B2CA7">
        <w:t xml:space="preserve"> </w:t>
      </w:r>
      <w:r>
        <w:t>gegeben</w:t>
      </w:r>
      <w:r w:rsidR="005B2CA7">
        <w:t xml:space="preserve"> </w:t>
      </w:r>
      <w:r>
        <w:t>hat,</w:t>
      </w:r>
      <w:r w:rsidR="005B2CA7">
        <w:t xml:space="preserve"> </w:t>
      </w:r>
      <w:r>
        <w:t>in</w:t>
      </w:r>
      <w:r w:rsidR="005B2CA7">
        <w:t xml:space="preserve"> </w:t>
      </w:r>
      <w:r>
        <w:t>dem</w:t>
      </w:r>
      <w:r w:rsidR="005B2CA7">
        <w:t xml:space="preserve"> </w:t>
      </w:r>
      <w:r>
        <w:t>auf</w:t>
      </w:r>
      <w:r w:rsidR="005B2CA7">
        <w:t xml:space="preserve"> </w:t>
      </w:r>
      <w:r>
        <w:t>breiter</w:t>
      </w:r>
      <w:r w:rsidR="005B2CA7">
        <w:t xml:space="preserve"> </w:t>
      </w:r>
      <w:r>
        <w:t>Front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Praktiken</w:t>
      </w:r>
      <w:r w:rsidR="005B2CA7">
        <w:t xml:space="preserve"> </w:t>
      </w:r>
      <w:r>
        <w:t>als</w:t>
      </w:r>
      <w:r w:rsidR="005B2CA7">
        <w:t xml:space="preserve"> </w:t>
      </w:r>
      <w:r>
        <w:t>gleichwertig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Ehe</w:t>
      </w:r>
      <w:r w:rsidR="005B2CA7">
        <w:t xml:space="preserve"> </w:t>
      </w:r>
      <w:r>
        <w:t>propagiert</w:t>
      </w:r>
      <w:r w:rsidR="005B2CA7">
        <w:t xml:space="preserve"> </w:t>
      </w:r>
      <w:r>
        <w:t>wurden,</w:t>
      </w:r>
      <w:r w:rsidR="005B2CA7">
        <w:t xml:space="preserve"> </w:t>
      </w:r>
      <w:r>
        <w:t>ist</w:t>
      </w:r>
      <w:r w:rsidR="005B2CA7">
        <w:t xml:space="preserve"> </w:t>
      </w:r>
      <w:r>
        <w:t>zwar</w:t>
      </w:r>
      <w:r w:rsidR="005B2CA7">
        <w:t xml:space="preserve"> </w:t>
      </w:r>
      <w:r>
        <w:t>richtig,</w:t>
      </w:r>
      <w:r w:rsidR="005B2CA7">
        <w:t xml:space="preserve"> </w:t>
      </w:r>
      <w:r>
        <w:t>angesichts</w:t>
      </w:r>
      <w:r w:rsidR="005B2CA7">
        <w:t xml:space="preserve"> </w:t>
      </w:r>
      <w:r>
        <w:t>der</w:t>
      </w:r>
      <w:r w:rsidR="005B2CA7">
        <w:t xml:space="preserve"> </w:t>
      </w:r>
      <w:r>
        <w:t>gegenwärtigen</w:t>
      </w:r>
      <w:r w:rsidR="005B2CA7">
        <w:t xml:space="preserve"> </w:t>
      </w:r>
      <w:r>
        <w:t>Herausforderung</w:t>
      </w:r>
      <w:r w:rsidR="005B2CA7">
        <w:t xml:space="preserve"> </w:t>
      </w:r>
      <w:r>
        <w:t>reicht</w:t>
      </w:r>
      <w:r w:rsidR="005B2CA7">
        <w:t xml:space="preserve"> </w:t>
      </w:r>
      <w:r>
        <w:t>er</w:t>
      </w:r>
      <w:r w:rsidR="005B2CA7">
        <w:t xml:space="preserve"> </w:t>
      </w:r>
      <w:r>
        <w:t>aber</w:t>
      </w:r>
      <w:r w:rsidR="005B2CA7">
        <w:t xml:space="preserve"> </w:t>
      </w:r>
      <w:proofErr w:type="spellStart"/>
      <w:r>
        <w:t>ebensowenig</w:t>
      </w:r>
      <w:proofErr w:type="spellEnd"/>
      <w:r w:rsidR="005B2CA7">
        <w:t xml:space="preserve"> </w:t>
      </w:r>
      <w:r>
        <w:t>aus</w:t>
      </w:r>
      <w:r w:rsidR="005B2CA7">
        <w:t xml:space="preserve"> </w:t>
      </w:r>
      <w:r>
        <w:t>wie</w:t>
      </w:r>
      <w:r w:rsidR="005B2CA7">
        <w:t xml:space="preserve"> </w:t>
      </w:r>
      <w:r>
        <w:t>die</w:t>
      </w:r>
      <w:r w:rsidR="005B2CA7">
        <w:t xml:space="preserve"> </w:t>
      </w:r>
      <w:r>
        <w:t>Erinnerung</w:t>
      </w:r>
      <w:r w:rsidR="005B2CA7">
        <w:t xml:space="preserve"> </w:t>
      </w:r>
      <w:r>
        <w:t>daran,</w:t>
      </w:r>
      <w:r w:rsidR="005B2CA7">
        <w:t xml:space="preserve"> </w:t>
      </w:r>
      <w:r>
        <w:t>dass</w:t>
      </w:r>
      <w:r w:rsidR="005B2CA7">
        <w:t xml:space="preserve"> </w:t>
      </w:r>
      <w:r>
        <w:t>bis</w:t>
      </w:r>
      <w:r w:rsidR="005B2CA7">
        <w:t xml:space="preserve"> </w:t>
      </w:r>
      <w:r>
        <w:t>hinein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Gegenwart</w:t>
      </w:r>
      <w:r w:rsidR="005B2CA7">
        <w:t xml:space="preserve"> </w:t>
      </w:r>
      <w:r>
        <w:t>alle</w:t>
      </w:r>
      <w:r w:rsidR="005B2CA7">
        <w:t xml:space="preserve"> </w:t>
      </w:r>
      <w:r>
        <w:t>christlichen</w:t>
      </w:r>
      <w:r w:rsidR="005B2CA7">
        <w:t xml:space="preserve"> </w:t>
      </w:r>
      <w:r>
        <w:t>Kirchen</w:t>
      </w:r>
      <w:r w:rsidR="005B2CA7">
        <w:t xml:space="preserve"> </w:t>
      </w:r>
      <w:r>
        <w:t>ausnahmslos</w:t>
      </w:r>
      <w:r w:rsidR="005B2CA7">
        <w:t xml:space="preserve"> </w:t>
      </w:r>
      <w:r>
        <w:t>jede</w:t>
      </w:r>
      <w:r w:rsidR="005B2CA7">
        <w:t xml:space="preserve"> </w:t>
      </w:r>
      <w:r>
        <w:t>Art</w:t>
      </w:r>
      <w:r w:rsidR="005B2CA7">
        <w:t xml:space="preserve"> </w:t>
      </w:r>
      <w:r>
        <w:t>von</w:t>
      </w:r>
      <w:r w:rsidR="005B2CA7">
        <w:t xml:space="preserve"> </w:t>
      </w:r>
      <w:r>
        <w:t>homosexuellem</w:t>
      </w:r>
      <w:r w:rsidR="005B2CA7">
        <w:t xml:space="preserve"> </w:t>
      </w:r>
      <w:r>
        <w:t>Verkehr</w:t>
      </w:r>
      <w:r w:rsidR="005B2CA7">
        <w:t xml:space="preserve"> </w:t>
      </w:r>
      <w:r>
        <w:t>abgelehnt</w:t>
      </w:r>
      <w:r w:rsidR="005B2CA7">
        <w:t xml:space="preserve"> </w:t>
      </w:r>
      <w:r>
        <w:t>haben</w:t>
      </w:r>
      <w:r w:rsidR="005B2CA7">
        <w:t xml:space="preserve"> </w:t>
      </w:r>
      <w:r>
        <w:t>und</w:t>
      </w:r>
      <w:r w:rsidR="005B2CA7">
        <w:t xml:space="preserve"> </w:t>
      </w:r>
      <w:r>
        <w:t>dass</w:t>
      </w:r>
      <w:r w:rsidR="005B2CA7">
        <w:t xml:space="preserve"> </w:t>
      </w:r>
      <w:r>
        <w:t>noch</w:t>
      </w:r>
      <w:r w:rsidR="005B2CA7">
        <w:t xml:space="preserve"> </w:t>
      </w:r>
      <w:r>
        <w:t>kaum</w:t>
      </w:r>
      <w:r w:rsidR="005B2CA7">
        <w:t xml:space="preserve"> </w:t>
      </w:r>
      <w:r>
        <w:t>50</w:t>
      </w:r>
      <w:r w:rsidR="005B2CA7">
        <w:t xml:space="preserve"> </w:t>
      </w:r>
      <w:r>
        <w:t>Jahre</w:t>
      </w:r>
      <w:r w:rsidR="005B2CA7">
        <w:t xml:space="preserve"> </w:t>
      </w:r>
      <w:r>
        <w:t>verstrichen</w:t>
      </w:r>
      <w:r w:rsidR="005B2CA7">
        <w:t xml:space="preserve"> </w:t>
      </w:r>
      <w:r>
        <w:t>sind,</w:t>
      </w:r>
      <w:r w:rsidR="005B2CA7">
        <w:t xml:space="preserve"> </w:t>
      </w:r>
      <w:r>
        <w:t>seitdem</w:t>
      </w:r>
      <w:r w:rsidR="005B2CA7">
        <w:t xml:space="preserve"> </w:t>
      </w:r>
      <w:r>
        <w:t>einige</w:t>
      </w:r>
      <w:r w:rsidR="005B2CA7">
        <w:t xml:space="preserve"> </w:t>
      </w:r>
      <w:r>
        <w:t>wenige</w:t>
      </w:r>
      <w:r w:rsidR="005B2CA7">
        <w:t xml:space="preserve"> </w:t>
      </w:r>
      <w:r>
        <w:t>kirchliche</w:t>
      </w:r>
      <w:r w:rsidR="005B2CA7">
        <w:t xml:space="preserve"> </w:t>
      </w:r>
      <w:r>
        <w:t>Vertreter</w:t>
      </w:r>
      <w:r w:rsidR="005B2CA7">
        <w:t xml:space="preserve"> </w:t>
      </w:r>
      <w:r>
        <w:t>mit</w:t>
      </w:r>
      <w:r w:rsidR="005B2CA7">
        <w:t xml:space="preserve"> </w:t>
      </w:r>
      <w:r>
        <w:t>einer</w:t>
      </w:r>
      <w:r w:rsidR="005B2CA7">
        <w:t xml:space="preserve"> </w:t>
      </w:r>
      <w:r>
        <w:t>Revision</w:t>
      </w:r>
      <w:r w:rsidR="005B2CA7">
        <w:t xml:space="preserve"> </w:t>
      </w:r>
      <w:r>
        <w:t>der</w:t>
      </w:r>
      <w:r w:rsidR="005B2CA7">
        <w:t xml:space="preserve"> </w:t>
      </w:r>
      <w:r>
        <w:t>bis</w:t>
      </w:r>
      <w:r w:rsidR="005B2CA7">
        <w:t xml:space="preserve"> </w:t>
      </w:r>
      <w:r>
        <w:t>dahin</w:t>
      </w:r>
      <w:r w:rsidR="005B2CA7">
        <w:t xml:space="preserve"> </w:t>
      </w:r>
      <w:r>
        <w:t>2000</w:t>
      </w:r>
      <w:r w:rsidR="005B2CA7">
        <w:t xml:space="preserve"> </w:t>
      </w:r>
      <w:r>
        <w:t>Jahre</w:t>
      </w:r>
      <w:r w:rsidR="005B2CA7">
        <w:t xml:space="preserve"> </w:t>
      </w:r>
      <w:r>
        <w:t>lang</w:t>
      </w:r>
      <w:r w:rsidR="005B2CA7">
        <w:t xml:space="preserve"> </w:t>
      </w:r>
      <w:r>
        <w:t>im</w:t>
      </w:r>
      <w:r w:rsidR="005B2CA7">
        <w:t xml:space="preserve"> </w:t>
      </w:r>
      <w:r>
        <w:t>kirchlichen</w:t>
      </w:r>
      <w:r w:rsidR="005B2CA7">
        <w:t xml:space="preserve"> </w:t>
      </w:r>
      <w:r>
        <w:t>Raum</w:t>
      </w:r>
      <w:r w:rsidR="005B2CA7">
        <w:t xml:space="preserve"> </w:t>
      </w:r>
      <w:r>
        <w:t>akzeptierten</w:t>
      </w:r>
      <w:r w:rsidR="005B2CA7">
        <w:t xml:space="preserve"> </w:t>
      </w:r>
      <w:r>
        <w:t>Überzeugung</w:t>
      </w:r>
      <w:r w:rsidR="005B2CA7">
        <w:t xml:space="preserve"> </w:t>
      </w:r>
      <w:r>
        <w:t>über</w:t>
      </w:r>
      <w:r w:rsidR="005B2CA7">
        <w:t xml:space="preserve"> </w:t>
      </w:r>
      <w:r>
        <w:t>Homosexualität</w:t>
      </w:r>
      <w:r w:rsidR="005B2CA7">
        <w:t xml:space="preserve"> </w:t>
      </w:r>
      <w:r>
        <w:t>begannen.</w:t>
      </w:r>
      <w:r w:rsidR="005B2CA7">
        <w:t xml:space="preserve"> </w:t>
      </w:r>
      <w:r>
        <w:t>Auch</w:t>
      </w:r>
      <w:r w:rsidR="005B2CA7">
        <w:t xml:space="preserve"> </w:t>
      </w:r>
      <w:r>
        <w:t>wird</w:t>
      </w:r>
      <w:r w:rsidR="005B2CA7">
        <w:t xml:space="preserve"> </w:t>
      </w:r>
      <w:r>
        <w:t>man</w:t>
      </w:r>
      <w:r w:rsidR="005B2CA7">
        <w:t xml:space="preserve"> </w:t>
      </w:r>
      <w:r>
        <w:t>sich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gegenwärtigen</w:t>
      </w:r>
      <w:r w:rsidR="005B2CA7">
        <w:t xml:space="preserve"> </w:t>
      </w:r>
      <w:r>
        <w:t>Auseinandersetzung</w:t>
      </w:r>
      <w:r w:rsidR="005B2CA7">
        <w:t xml:space="preserve"> </w:t>
      </w:r>
      <w:r>
        <w:t>nicht</w:t>
      </w:r>
      <w:r w:rsidR="005B2CA7">
        <w:t xml:space="preserve"> </w:t>
      </w:r>
      <w:r>
        <w:t>damit</w:t>
      </w:r>
      <w:r w:rsidR="005B2CA7">
        <w:t xml:space="preserve"> </w:t>
      </w:r>
      <w:r>
        <w:t>zufriedengeben</w:t>
      </w:r>
      <w:r w:rsidR="005B2CA7">
        <w:t xml:space="preserve"> </w:t>
      </w:r>
      <w:r>
        <w:t>dürfen,</w:t>
      </w:r>
      <w:r w:rsidR="005B2CA7">
        <w:t xml:space="preserve"> </w:t>
      </w:r>
      <w:r>
        <w:t>darauf</w:t>
      </w:r>
      <w:r w:rsidR="005B2CA7">
        <w:t xml:space="preserve"> </w:t>
      </w:r>
      <w:r>
        <w:t>hinzuweisen,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ausnahmslos</w:t>
      </w:r>
      <w:r w:rsidR="005B2CA7">
        <w:t xml:space="preserve"> </w:t>
      </w:r>
      <w:r>
        <w:t>jede</w:t>
      </w:r>
      <w:r w:rsidR="005B2CA7">
        <w:t xml:space="preserve"> </w:t>
      </w:r>
      <w:r>
        <w:t>Form</w:t>
      </w:r>
      <w:r w:rsidR="005B2CA7">
        <w:t xml:space="preserve"> </w:t>
      </w:r>
      <w:r>
        <w:t>einer</w:t>
      </w:r>
      <w:r w:rsidR="005B2CA7">
        <w:t xml:space="preserve"> </w:t>
      </w:r>
      <w:proofErr w:type="gramStart"/>
      <w:r>
        <w:t>homosexueller</w:t>
      </w:r>
      <w:proofErr w:type="gramEnd"/>
      <w:r w:rsidR="005B2CA7">
        <w:t xml:space="preserve"> </w:t>
      </w:r>
      <w:r>
        <w:t>Handlung</w:t>
      </w:r>
      <w:r w:rsidR="005B2CA7">
        <w:t xml:space="preserve"> </w:t>
      </w:r>
      <w:r>
        <w:t>für</w:t>
      </w:r>
      <w:r w:rsidR="005B2CA7">
        <w:t xml:space="preserve"> </w:t>
      </w:r>
      <w:r>
        <w:t>nicht</w:t>
      </w:r>
      <w:r w:rsidR="005B2CA7">
        <w:t xml:space="preserve"> </w:t>
      </w:r>
      <w:r>
        <w:t>akzeptabel</w:t>
      </w:r>
      <w:r w:rsidR="005B2CA7">
        <w:rPr>
          <w:spacing w:val="-14"/>
        </w:rPr>
        <w:t xml:space="preserve"> </w:t>
      </w:r>
      <w:r>
        <w:t>erklärt.</w:t>
      </w:r>
    </w:p>
    <w:p w:rsidR="006D70C7" w:rsidRDefault="006D70C7">
      <w:pPr>
        <w:pStyle w:val="Textkrper"/>
        <w:spacing w:before="5"/>
      </w:pPr>
    </w:p>
    <w:p w:rsidR="006D70C7" w:rsidRDefault="009E7DB5">
      <w:pPr>
        <w:pStyle w:val="Textkrper"/>
        <w:spacing w:before="1" w:line="247" w:lineRule="auto"/>
        <w:ind w:left="115" w:right="109"/>
        <w:jc w:val="both"/>
      </w:pPr>
      <w:r>
        <w:t>Vielmehr</w:t>
      </w:r>
      <w:r w:rsidR="005B2CA7">
        <w:t xml:space="preserve"> </w:t>
      </w:r>
      <w:r>
        <w:t>wird</w:t>
      </w:r>
      <w:r w:rsidR="005B2CA7">
        <w:t xml:space="preserve"> </w:t>
      </w:r>
      <w:r>
        <w:t>einmal</w:t>
      </w:r>
      <w:r w:rsidR="005B2CA7">
        <w:t xml:space="preserve"> </w:t>
      </w:r>
      <w:r>
        <w:rPr>
          <w:b/>
        </w:rPr>
        <w:t>in</w:t>
      </w:r>
      <w:r w:rsidR="005B2CA7">
        <w:rPr>
          <w:b/>
        </w:rPr>
        <w:t xml:space="preserve"> </w:t>
      </w:r>
      <w:r>
        <w:rPr>
          <w:b/>
        </w:rPr>
        <w:t>umgekehrter</w:t>
      </w:r>
      <w:r w:rsidR="005B2CA7">
        <w:rPr>
          <w:b/>
        </w:rPr>
        <w:t xml:space="preserve"> </w:t>
      </w:r>
      <w:r>
        <w:rPr>
          <w:b/>
        </w:rPr>
        <w:t>Richtung</w:t>
      </w:r>
      <w:r w:rsidR="005B2CA7">
        <w:rPr>
          <w:b/>
        </w:rPr>
        <w:t xml:space="preserve"> </w:t>
      </w:r>
      <w:r>
        <w:t>gefragt</w:t>
      </w:r>
      <w:r w:rsidR="005B2CA7">
        <w:t xml:space="preserve"> </w:t>
      </w:r>
      <w:r>
        <w:t>werden</w:t>
      </w:r>
      <w:r w:rsidR="005B2CA7">
        <w:t xml:space="preserve"> </w:t>
      </w:r>
      <w:r>
        <w:t>dürfen:</w:t>
      </w:r>
      <w:r w:rsidR="005B2CA7">
        <w:t xml:space="preserve"> </w:t>
      </w:r>
      <w:r>
        <w:t>Was</w:t>
      </w:r>
      <w:r w:rsidR="005B2CA7">
        <w:t xml:space="preserve"> </w:t>
      </w:r>
      <w:r>
        <w:t>ist</w:t>
      </w:r>
      <w:r w:rsidR="005B2CA7">
        <w:t xml:space="preserve"> </w:t>
      </w:r>
      <w:r>
        <w:t>die</w:t>
      </w:r>
      <w:r w:rsidR="005B2CA7">
        <w:t xml:space="preserve"> </w:t>
      </w:r>
      <w:r>
        <w:t>Ursache</w:t>
      </w:r>
      <w:r w:rsidR="005B2CA7">
        <w:t xml:space="preserve"> </w:t>
      </w:r>
      <w:r>
        <w:t>dafür,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zutiefst</w:t>
      </w:r>
      <w:r w:rsidR="005B2CA7">
        <w:t xml:space="preserve"> </w:t>
      </w:r>
      <w:r>
        <w:t>fragwürdigen,</w:t>
      </w:r>
      <w:r w:rsidR="005B2CA7">
        <w:t xml:space="preserve"> </w:t>
      </w:r>
      <w:r>
        <w:t>ja</w:t>
      </w:r>
      <w:r w:rsidR="005B2CA7">
        <w:t xml:space="preserve"> </w:t>
      </w:r>
      <w:r>
        <w:t>unsinnigen</w:t>
      </w:r>
      <w:r w:rsidR="005B2CA7">
        <w:t xml:space="preserve"> </w:t>
      </w:r>
      <w:r>
        <w:t>exegetischen</w:t>
      </w:r>
      <w:r w:rsidR="005B2CA7">
        <w:t xml:space="preserve"> </w:t>
      </w:r>
      <w:r>
        <w:t>Umwertungsversuche</w:t>
      </w:r>
      <w:r w:rsidR="005B2CA7">
        <w:t xml:space="preserve"> </w:t>
      </w:r>
      <w:r>
        <w:t>zu</w:t>
      </w:r>
      <w:r w:rsidR="005B2CA7">
        <w:t xml:space="preserve"> </w:t>
      </w:r>
      <w:r>
        <w:t>den</w:t>
      </w:r>
      <w:r w:rsidR="005B2CA7">
        <w:rPr>
          <w:spacing w:val="-32"/>
        </w:rPr>
        <w:t xml:space="preserve"> </w:t>
      </w:r>
      <w:r>
        <w:t>Abschnitten</w:t>
      </w:r>
      <w:r w:rsidR="005B2CA7">
        <w:t xml:space="preserve"> </w:t>
      </w:r>
      <w:r>
        <w:t>der</w:t>
      </w:r>
      <w:r w:rsidR="005B2CA7">
        <w:t xml:space="preserve"> </w:t>
      </w:r>
      <w:r>
        <w:t>Bibel,</w:t>
      </w:r>
      <w:r w:rsidR="005B2CA7">
        <w:t xml:space="preserve"> </w:t>
      </w:r>
      <w:r>
        <w:t>in</w:t>
      </w:r>
      <w:r w:rsidR="005B2CA7">
        <w:t xml:space="preserve"> </w:t>
      </w:r>
      <w:r>
        <w:t>denen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verurteilt</w:t>
      </w:r>
      <w:r w:rsidR="005B2CA7">
        <w:t xml:space="preserve"> </w:t>
      </w:r>
      <w:r>
        <w:t>werden,</w:t>
      </w:r>
      <w:r w:rsidR="005B2CA7">
        <w:t xml:space="preserve"> </w:t>
      </w:r>
      <w:r>
        <w:t>auf</w:t>
      </w:r>
      <w:r w:rsidR="005B2CA7">
        <w:t xml:space="preserve"> </w:t>
      </w:r>
      <w:r>
        <w:t>so</w:t>
      </w:r>
      <w:r w:rsidR="005B2CA7">
        <w:t xml:space="preserve"> </w:t>
      </w:r>
      <w:r>
        <w:t>verblüffend</w:t>
      </w:r>
      <w:r w:rsidR="005B2CA7">
        <w:t xml:space="preserve"> </w:t>
      </w:r>
      <w:r>
        <w:t>breite</w:t>
      </w:r>
      <w:r w:rsidR="005B2CA7">
        <w:t xml:space="preserve"> </w:t>
      </w:r>
      <w:r>
        <w:t>Akzeptanz</w:t>
      </w:r>
      <w:r w:rsidR="005B2CA7">
        <w:t xml:space="preserve"> </w:t>
      </w:r>
      <w:r>
        <w:t>gestoßen</w:t>
      </w:r>
      <w:r w:rsidR="005B2CA7">
        <w:t xml:space="preserve"> </w:t>
      </w:r>
      <w:r>
        <w:t>sind?</w:t>
      </w:r>
      <w:r w:rsidR="005B2CA7">
        <w:t xml:space="preserve"> </w:t>
      </w:r>
      <w:r>
        <w:t>Was</w:t>
      </w:r>
      <w:r w:rsidR="005B2CA7">
        <w:t xml:space="preserve"> </w:t>
      </w:r>
      <w:r>
        <w:t>ist</w:t>
      </w:r>
      <w:r w:rsidR="005B2CA7">
        <w:t xml:space="preserve"> </w:t>
      </w:r>
      <w:r>
        <w:t>eigentlich</w:t>
      </w:r>
      <w:r w:rsidR="005B2CA7">
        <w:t xml:space="preserve"> </w:t>
      </w:r>
      <w:r>
        <w:t>geschehen,</w:t>
      </w:r>
      <w:r w:rsidR="005B2CA7">
        <w:t xml:space="preserve"> </w:t>
      </w:r>
      <w:r>
        <w:t>dass</w:t>
      </w:r>
      <w:r w:rsidR="005B2CA7">
        <w:t xml:space="preserve"> </w:t>
      </w:r>
      <w:r>
        <w:t>es</w:t>
      </w:r>
      <w:r w:rsidR="005B2CA7">
        <w:t xml:space="preserve"> </w:t>
      </w:r>
      <w:proofErr w:type="spellStart"/>
      <w:r>
        <w:t>Prohomophilenverbänden</w:t>
      </w:r>
      <w:proofErr w:type="spellEnd"/>
      <w:r w:rsidR="005B2CA7">
        <w:t xml:space="preserve"> </w:t>
      </w:r>
      <w:r>
        <w:t>in</w:t>
      </w:r>
      <w:r w:rsidR="005B2CA7">
        <w:t xml:space="preserve"> </w:t>
      </w:r>
      <w:r>
        <w:t>relativ</w:t>
      </w:r>
      <w:r w:rsidR="005B2CA7">
        <w:t xml:space="preserve"> </w:t>
      </w:r>
      <w:r>
        <w:t>kurzer</w:t>
      </w:r>
      <w:r w:rsidR="005B2CA7">
        <w:t xml:space="preserve"> </w:t>
      </w:r>
      <w:r>
        <w:t>Zeit</w:t>
      </w:r>
      <w:r w:rsidR="005B2CA7">
        <w:t xml:space="preserve"> </w:t>
      </w:r>
      <w:r>
        <w:t>gelungen</w:t>
      </w:r>
      <w:r w:rsidR="005B2CA7">
        <w:t xml:space="preserve"> </w:t>
      </w:r>
      <w:r>
        <w:t>ist,</w:t>
      </w:r>
      <w:r w:rsidR="005B2CA7">
        <w:t xml:space="preserve"> </w:t>
      </w:r>
      <w:r>
        <w:t>mit</w:t>
      </w:r>
      <w:r w:rsidR="005B2CA7">
        <w:t xml:space="preserve"> </w:t>
      </w:r>
      <w:r>
        <w:t>einem</w:t>
      </w:r>
      <w:r w:rsidR="005B2CA7">
        <w:t xml:space="preserve"> </w:t>
      </w:r>
      <w:r>
        <w:t>derartigen</w:t>
      </w:r>
      <w:r w:rsidR="005B2CA7">
        <w:t xml:space="preserve"> </w:t>
      </w:r>
      <w:r>
        <w:t>Schwung</w:t>
      </w:r>
      <w:r w:rsidR="005B2CA7">
        <w:t xml:space="preserve"> </w:t>
      </w:r>
      <w:r>
        <w:t>ihre</w:t>
      </w:r>
      <w:r w:rsidR="005B2CA7">
        <w:t xml:space="preserve"> </w:t>
      </w:r>
      <w:r>
        <w:t>Ansichten</w:t>
      </w:r>
      <w:r w:rsidR="005B2CA7">
        <w:t xml:space="preserve"> </w:t>
      </w:r>
      <w:r>
        <w:t>im</w:t>
      </w:r>
      <w:r w:rsidR="005B2CA7">
        <w:t xml:space="preserve"> </w:t>
      </w:r>
      <w:r>
        <w:t>Raum</w:t>
      </w:r>
      <w:r w:rsidR="005B2CA7">
        <w:t xml:space="preserve"> </w:t>
      </w:r>
      <w:r>
        <w:t>der</w:t>
      </w:r>
      <w:r w:rsidR="005B2CA7">
        <w:t xml:space="preserve"> </w:t>
      </w:r>
      <w:r>
        <w:t>evangelischen</w:t>
      </w:r>
      <w:r w:rsidR="005B2CA7">
        <w:t xml:space="preserve"> </w:t>
      </w:r>
      <w:r>
        <w:t>Landeskirchen</w:t>
      </w:r>
      <w:r w:rsidR="005B2CA7">
        <w:t xml:space="preserve"> </w:t>
      </w:r>
      <w:r>
        <w:t>weitgehend</w:t>
      </w:r>
      <w:r w:rsidR="005B2CA7">
        <w:t xml:space="preserve"> </w:t>
      </w:r>
      <w:r>
        <w:t>durchzusetzen,</w:t>
      </w:r>
      <w:r w:rsidR="005B2CA7">
        <w:t xml:space="preserve"> </w:t>
      </w:r>
      <w:r>
        <w:t>so</w:t>
      </w:r>
      <w:r w:rsidR="005B2CA7">
        <w:t xml:space="preserve"> </w:t>
      </w:r>
      <w:r>
        <w:t>wie</w:t>
      </w:r>
      <w:r w:rsidR="005B2CA7">
        <w:t xml:space="preserve"> </w:t>
      </w:r>
      <w:r>
        <w:t>es</w:t>
      </w:r>
      <w:r w:rsidR="005B2CA7">
        <w:t xml:space="preserve"> </w:t>
      </w:r>
      <w:r>
        <w:t>in</w:t>
      </w:r>
      <w:r w:rsidR="005B2CA7">
        <w:t xml:space="preserve"> </w:t>
      </w:r>
      <w:r>
        <w:t>jüngsten</w:t>
      </w:r>
      <w:r w:rsidR="005B2CA7">
        <w:t xml:space="preserve"> </w:t>
      </w:r>
      <w:r>
        <w:t>Verlautbarungen</w:t>
      </w:r>
      <w:r w:rsidR="005B2CA7">
        <w:t xml:space="preserve"> </w:t>
      </w:r>
      <w:r>
        <w:t>zum</w:t>
      </w:r>
      <w:r w:rsidR="005B2CA7">
        <w:t xml:space="preserve"> </w:t>
      </w:r>
      <w:r>
        <w:t>Ausdruck</w:t>
      </w:r>
      <w:r w:rsidR="005B2CA7">
        <w:t xml:space="preserve"> </w:t>
      </w:r>
      <w:r>
        <w:t>kommt?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diesen</w:t>
      </w:r>
      <w:r w:rsidR="005B2CA7">
        <w:t xml:space="preserve"> </w:t>
      </w:r>
      <w:r>
        <w:t>Veröffentlichungen</w:t>
      </w:r>
      <w:r w:rsidR="005B2CA7">
        <w:t xml:space="preserve"> </w:t>
      </w:r>
      <w:r>
        <w:t>wird</w:t>
      </w:r>
      <w:r w:rsidR="005B2CA7">
        <w:t xml:space="preserve"> </w:t>
      </w:r>
      <w:r>
        <w:t>die</w:t>
      </w:r>
      <w:r w:rsidR="005B2CA7">
        <w:t xml:space="preserve"> </w:t>
      </w:r>
      <w:r>
        <w:t>Ehe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als</w:t>
      </w:r>
      <w:r w:rsidR="005B2CA7">
        <w:t xml:space="preserve"> </w:t>
      </w:r>
      <w:r>
        <w:t>gottgewollte,</w:t>
      </w:r>
      <w:r w:rsidR="005B2CA7">
        <w:t xml:space="preserve"> </w:t>
      </w:r>
      <w:r>
        <w:t>lebenslange,</w:t>
      </w:r>
      <w:r w:rsidR="005B2CA7">
        <w:t xml:space="preserve"> </w:t>
      </w:r>
      <w:r>
        <w:t>liebevolle</w:t>
      </w:r>
      <w:r w:rsidR="005B2CA7">
        <w:t xml:space="preserve"> </w:t>
      </w:r>
      <w:r>
        <w:t>und</w:t>
      </w:r>
      <w:r w:rsidR="005B2CA7">
        <w:t xml:space="preserve"> </w:t>
      </w:r>
      <w:r>
        <w:t>ausschließliche</w:t>
      </w:r>
      <w:r w:rsidR="005B2CA7">
        <w:t xml:space="preserve"> </w:t>
      </w:r>
      <w:r>
        <w:t>geschlechtliche</w:t>
      </w:r>
      <w:r w:rsidR="005B2CA7">
        <w:t xml:space="preserve"> </w:t>
      </w:r>
      <w:r>
        <w:t>Verbindung</w:t>
      </w:r>
      <w:r w:rsidR="005B2CA7">
        <w:t xml:space="preserve"> </w:t>
      </w:r>
      <w:r>
        <w:t>zurückgewiesen</w:t>
      </w:r>
      <w:r w:rsidR="005B2CA7">
        <w:t xml:space="preserve"> </w:t>
      </w:r>
      <w:r>
        <w:t>(siehe</w:t>
      </w:r>
      <w:r w:rsidR="005B2CA7">
        <w:t xml:space="preserve"> </w:t>
      </w:r>
      <w:r>
        <w:t>dazu: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Mose </w:t>
      </w:r>
      <w:r>
        <w:t>1</w:t>
      </w:r>
      <w:r w:rsidR="005B2CA7">
        <w:t>, 2</w:t>
      </w:r>
      <w:r>
        <w:t>6-27;</w:t>
      </w:r>
      <w:r w:rsidR="005B2CA7">
        <w:t xml:space="preserve"> </w:t>
      </w:r>
      <w:r>
        <w:t>2</w:t>
      </w:r>
      <w:r w:rsidR="005B2CA7">
        <w:t>, 1</w:t>
      </w:r>
      <w:r>
        <w:t>8-25;</w:t>
      </w:r>
      <w:r w:rsidR="005B2CA7">
        <w:t xml:space="preserve"> </w:t>
      </w:r>
      <w:r w:rsidR="005B2CA7">
        <w:rPr>
          <w:i/>
        </w:rPr>
        <w:t xml:space="preserve">Markus </w:t>
      </w:r>
      <w:r>
        <w:t>10</w:t>
      </w:r>
      <w:r w:rsidR="005B2CA7">
        <w:t>, 2</w:t>
      </w:r>
      <w:r>
        <w:t>9;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11</w:t>
      </w:r>
      <w:r w:rsidR="005B2CA7">
        <w:t>, 1</w:t>
      </w:r>
      <w:r>
        <w:t>1;</w:t>
      </w:r>
      <w:r w:rsidR="005B2CA7">
        <w:t xml:space="preserve"> </w:t>
      </w:r>
      <w:r w:rsidR="005B2CA7">
        <w:rPr>
          <w:i/>
        </w:rPr>
        <w:t xml:space="preserve">Epheser </w:t>
      </w:r>
      <w:r>
        <w:t>5</w:t>
      </w:r>
      <w:r w:rsidR="005B2CA7">
        <w:t>, 2</w:t>
      </w:r>
      <w:r>
        <w:t>5-33;</w:t>
      </w:r>
      <w:r w:rsidR="005B2CA7">
        <w:t xml:space="preserve"> </w:t>
      </w:r>
      <w:r w:rsidR="005B2CA7">
        <w:rPr>
          <w:i/>
        </w:rPr>
        <w:t xml:space="preserve">Hebräer </w:t>
      </w:r>
      <w:r>
        <w:t>13</w:t>
      </w:r>
      <w:r w:rsidR="005B2CA7">
        <w:t>, 4</w:t>
      </w:r>
      <w:r>
        <w:t>),</w:t>
      </w:r>
      <w:r w:rsidR="005B2CA7">
        <w:t xml:space="preserve"> </w:t>
      </w:r>
      <w:r>
        <w:t>sondern</w:t>
      </w:r>
      <w:r w:rsidR="005B2CA7">
        <w:t xml:space="preserve"> </w:t>
      </w:r>
      <w:r>
        <w:t>diese</w:t>
      </w:r>
      <w:r w:rsidR="005B2CA7">
        <w:t xml:space="preserve"> </w:t>
      </w:r>
      <w:r>
        <w:t>göttliche</w:t>
      </w:r>
      <w:r w:rsidR="005B2CA7">
        <w:t xml:space="preserve"> </w:t>
      </w:r>
      <w:r>
        <w:t>Stiftung</w:t>
      </w:r>
      <w:r w:rsidR="005B2CA7">
        <w:t xml:space="preserve"> </w:t>
      </w:r>
      <w:r>
        <w:t>wird</w:t>
      </w:r>
      <w:r w:rsidR="005B2CA7">
        <w:t xml:space="preserve"> </w:t>
      </w:r>
      <w:r>
        <w:t>als</w:t>
      </w:r>
      <w:r w:rsidR="005B2CA7">
        <w:t xml:space="preserve"> </w:t>
      </w:r>
      <w:r>
        <w:t>„dunkles</w:t>
      </w:r>
      <w:r w:rsidR="005B2CA7">
        <w:t xml:space="preserve"> </w:t>
      </w:r>
      <w:proofErr w:type="spellStart"/>
      <w:r>
        <w:t>Ehetal</w:t>
      </w:r>
      <w:proofErr w:type="spellEnd"/>
      <w:r>
        <w:t>“</w:t>
      </w:r>
      <w:r w:rsidR="005B2CA7">
        <w:t xml:space="preserve"> </w:t>
      </w:r>
      <w:r>
        <w:t>beschimpft,</w:t>
      </w:r>
      <w:r w:rsidR="005B2CA7">
        <w:t xml:space="preserve"> </w:t>
      </w:r>
      <w:r>
        <w:t>die</w:t>
      </w:r>
      <w:r w:rsidR="005B2CA7">
        <w:t xml:space="preserve"> </w:t>
      </w:r>
      <w:r>
        <w:t>einzig</w:t>
      </w:r>
      <w:r w:rsidR="005B2CA7">
        <w:t xml:space="preserve"> </w:t>
      </w:r>
      <w:r>
        <w:t>und</w:t>
      </w:r>
      <w:r w:rsidR="005B2CA7">
        <w:t xml:space="preserve"> </w:t>
      </w:r>
      <w:r>
        <w:t>allein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starken</w:t>
      </w:r>
      <w:r w:rsidR="005B2CA7">
        <w:t xml:space="preserve"> </w:t>
      </w:r>
      <w:r>
        <w:t>Neigung</w:t>
      </w:r>
      <w:r w:rsidR="005B2CA7">
        <w:t xml:space="preserve"> </w:t>
      </w:r>
      <w:r>
        <w:t>des</w:t>
      </w:r>
      <w:r w:rsidR="005B2CA7">
        <w:t xml:space="preserve"> </w:t>
      </w:r>
      <w:r>
        <w:t>Heterosexuellen</w:t>
      </w:r>
      <w:r w:rsidR="005B2CA7">
        <w:rPr>
          <w:spacing w:val="21"/>
        </w:rPr>
        <w:t xml:space="preserve"> </w:t>
      </w:r>
      <w:r>
        <w:t>begründet</w:t>
      </w:r>
      <w:r w:rsidR="005B2CA7">
        <w:rPr>
          <w:spacing w:val="22"/>
        </w:rPr>
        <w:t xml:space="preserve"> </w:t>
      </w:r>
      <w:r>
        <w:t>sei,</w:t>
      </w:r>
      <w:r w:rsidR="005B2CA7">
        <w:rPr>
          <w:spacing w:val="22"/>
        </w:rPr>
        <w:t xml:space="preserve"> </w:t>
      </w:r>
      <w:r>
        <w:t>„seine</w:t>
      </w:r>
      <w:r w:rsidR="005B2CA7">
        <w:rPr>
          <w:spacing w:val="20"/>
        </w:rPr>
        <w:t xml:space="preserve"> </w:t>
      </w:r>
      <w:r>
        <w:t>Liebe</w:t>
      </w:r>
      <w:r w:rsidR="005B2CA7">
        <w:rPr>
          <w:spacing w:val="20"/>
        </w:rPr>
        <w:t xml:space="preserve"> </w:t>
      </w:r>
      <w:r>
        <w:t>einer</w:t>
      </w:r>
      <w:r w:rsidR="005B2CA7">
        <w:rPr>
          <w:spacing w:val="24"/>
        </w:rPr>
        <w:t xml:space="preserve"> </w:t>
      </w:r>
      <w:r>
        <w:t>Besitzideologie</w:t>
      </w:r>
      <w:r w:rsidR="005B2CA7">
        <w:rPr>
          <w:spacing w:val="20"/>
        </w:rPr>
        <w:t xml:space="preserve"> </w:t>
      </w:r>
      <w:r>
        <w:t>zu</w:t>
      </w:r>
      <w:r w:rsidR="005B2CA7">
        <w:rPr>
          <w:spacing w:val="22"/>
        </w:rPr>
        <w:t xml:space="preserve"> </w:t>
      </w:r>
      <w:r>
        <w:t>unterstellen“.</w:t>
      </w:r>
      <w:r w:rsidR="005B2CA7">
        <w:rPr>
          <w:spacing w:val="22"/>
        </w:rPr>
        <w:t xml:space="preserve"> </w:t>
      </w:r>
      <w:r>
        <w:t>Das</w:t>
      </w:r>
      <w:r w:rsidR="005B2CA7">
        <w:rPr>
          <w:spacing w:val="21"/>
        </w:rPr>
        <w:t xml:space="preserve"> </w:t>
      </w:r>
      <w:r>
        <w:t>eigentlich</w:t>
      </w:r>
    </w:p>
    <w:p w:rsidR="006D70C7" w:rsidRDefault="009E7DB5">
      <w:pPr>
        <w:pStyle w:val="Textkrper"/>
        <w:spacing w:line="247" w:lineRule="auto"/>
        <w:ind w:left="115" w:right="112"/>
        <w:jc w:val="both"/>
      </w:pPr>
      <w:r>
        <w:t>„Krankhafte“</w:t>
      </w:r>
      <w:r w:rsidR="005B2CA7">
        <w:t xml:space="preserve"> </w:t>
      </w:r>
      <w:r>
        <w:t>sei</w:t>
      </w:r>
      <w:r w:rsidR="005B2CA7">
        <w:t xml:space="preserve"> </w:t>
      </w:r>
      <w:r>
        <w:t>nicht</w:t>
      </w:r>
      <w:r w:rsidR="005B2CA7">
        <w:t xml:space="preserve"> </w:t>
      </w:r>
      <w:r>
        <w:t>das</w:t>
      </w:r>
      <w:r w:rsidR="005B2CA7">
        <w:t xml:space="preserve"> </w:t>
      </w:r>
      <w:r>
        <w:t>in</w:t>
      </w:r>
      <w:r w:rsidR="005B2CA7">
        <w:t xml:space="preserve"> </w:t>
      </w:r>
      <w:r>
        <w:t>seiner</w:t>
      </w:r>
      <w:r w:rsidR="005B2CA7">
        <w:t xml:space="preserve"> </w:t>
      </w:r>
      <w:r>
        <w:t>Fülle</w:t>
      </w:r>
      <w:r w:rsidR="005B2CA7">
        <w:t xml:space="preserve"> </w:t>
      </w:r>
      <w:r>
        <w:t>gelebte</w:t>
      </w:r>
      <w:r w:rsidR="005B2CA7">
        <w:t xml:space="preserve"> </w:t>
      </w:r>
      <w:r>
        <w:t>sexuelle</w:t>
      </w:r>
      <w:r w:rsidR="005B2CA7">
        <w:t xml:space="preserve"> </w:t>
      </w:r>
      <w:r>
        <w:t>Leben,</w:t>
      </w:r>
      <w:r w:rsidR="005B2CA7">
        <w:t xml:space="preserve"> </w:t>
      </w:r>
      <w:r>
        <w:t>sondern</w:t>
      </w:r>
      <w:r w:rsidR="005B2CA7">
        <w:t xml:space="preserve"> </w:t>
      </w:r>
      <w:r>
        <w:t>das</w:t>
      </w:r>
      <w:r w:rsidR="005B2CA7">
        <w:t xml:space="preserve"> </w:t>
      </w:r>
      <w:r>
        <w:t>monogame</w:t>
      </w:r>
      <w:r w:rsidR="005B2CA7">
        <w:t xml:space="preserve"> </w:t>
      </w:r>
      <w:r>
        <w:t>Leben</w:t>
      </w:r>
      <w:r w:rsidR="005B2CA7">
        <w:t xml:space="preserve"> </w:t>
      </w:r>
      <w:r>
        <w:t>heterosexueller</w:t>
      </w:r>
      <w:r w:rsidR="005B2CA7">
        <w:t xml:space="preserve"> </w:t>
      </w:r>
      <w:r>
        <w:t>Menschen.</w:t>
      </w:r>
    </w:p>
    <w:p w:rsidR="006D70C7" w:rsidRDefault="006D70C7">
      <w:pPr>
        <w:pStyle w:val="Textkrper"/>
        <w:spacing w:before="5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Woher</w:t>
      </w:r>
      <w:r w:rsidR="005B2CA7">
        <w:t xml:space="preserve"> </w:t>
      </w:r>
      <w:r>
        <w:t>kommt</w:t>
      </w:r>
      <w:r w:rsidR="005B2CA7">
        <w:t xml:space="preserve"> </w:t>
      </w:r>
      <w:r>
        <w:t>es,</w:t>
      </w:r>
      <w:r w:rsidR="005B2CA7">
        <w:t xml:space="preserve"> </w:t>
      </w:r>
      <w:r>
        <w:t>dass</w:t>
      </w:r>
      <w:r w:rsidR="005B2CA7">
        <w:t xml:space="preserve"> </w:t>
      </w:r>
      <w:r>
        <w:t>auf</w:t>
      </w:r>
      <w:r w:rsidR="005B2CA7">
        <w:t xml:space="preserve"> </w:t>
      </w:r>
      <w:r>
        <w:t>kirchlichen</w:t>
      </w:r>
      <w:r w:rsidR="005B2CA7">
        <w:t xml:space="preserve"> </w:t>
      </w:r>
      <w:r>
        <w:t>Synoden</w:t>
      </w:r>
      <w:r w:rsidR="005B2CA7">
        <w:t xml:space="preserve"> </w:t>
      </w:r>
      <w:r>
        <w:t>gefordert</w:t>
      </w:r>
      <w:r w:rsidR="005B2CA7">
        <w:t xml:space="preserve"> </w:t>
      </w:r>
      <w:r>
        <w:t>werden</w:t>
      </w:r>
      <w:r w:rsidR="005B2CA7">
        <w:t xml:space="preserve"> </w:t>
      </w:r>
      <w:r>
        <w:t>kann,</w:t>
      </w:r>
      <w:r w:rsidR="005B2CA7">
        <w:t xml:space="preserve"> </w:t>
      </w:r>
      <w:r>
        <w:t>das</w:t>
      </w:r>
      <w:r w:rsidR="005B2CA7">
        <w:t xml:space="preserve"> </w:t>
      </w:r>
      <w:r>
        <w:t>„Monopol“</w:t>
      </w:r>
      <w:r w:rsidR="005B2CA7">
        <w:t xml:space="preserve"> </w:t>
      </w:r>
      <w:r>
        <w:t>der</w:t>
      </w:r>
      <w:r w:rsidR="005B2CA7">
        <w:t xml:space="preserve"> </w:t>
      </w:r>
      <w:r>
        <w:t>Ehe</w:t>
      </w:r>
      <w:r w:rsidR="005B2CA7">
        <w:t xml:space="preserve"> </w:t>
      </w:r>
      <w:r>
        <w:t>auf</w:t>
      </w:r>
      <w:r w:rsidR="005B2CA7">
        <w:t xml:space="preserve"> </w:t>
      </w:r>
      <w:r>
        <w:t>gottgewollte</w:t>
      </w:r>
      <w:r w:rsidR="005B2CA7">
        <w:t xml:space="preserve"> </w:t>
      </w:r>
      <w:r>
        <w:t>geschlechtliche</w:t>
      </w:r>
      <w:r w:rsidR="005B2CA7">
        <w:t xml:space="preserve"> </w:t>
      </w:r>
      <w:r>
        <w:t>Betätigung</w:t>
      </w:r>
      <w:r w:rsidR="005B2CA7">
        <w:t xml:space="preserve"> </w:t>
      </w:r>
      <w:r>
        <w:t>müsse</w:t>
      </w:r>
      <w:r w:rsidR="005B2CA7">
        <w:t xml:space="preserve"> </w:t>
      </w:r>
      <w:r>
        <w:t>zerschlagen</w:t>
      </w:r>
      <w:r w:rsidR="005B2CA7">
        <w:t xml:space="preserve"> </w:t>
      </w:r>
      <w:r>
        <w:t>werden</w:t>
      </w:r>
      <w:r w:rsidR="005B2CA7">
        <w:t xml:space="preserve"> </w:t>
      </w:r>
      <w:r>
        <w:t>und</w:t>
      </w:r>
      <w:r w:rsidR="005B2CA7">
        <w:t xml:space="preserve"> </w:t>
      </w:r>
      <w:r>
        <w:t>dass</w:t>
      </w:r>
      <w:r w:rsidR="005B2CA7">
        <w:t xml:space="preserve"> </w:t>
      </w:r>
      <w:r>
        <w:t>mit</w:t>
      </w:r>
      <w:r w:rsidR="005B2CA7">
        <w:t xml:space="preserve"> </w:t>
      </w:r>
      <w:r>
        <w:t>Hinweis</w:t>
      </w:r>
      <w:r w:rsidR="005B2CA7">
        <w:t xml:space="preserve"> </w:t>
      </w:r>
      <w:r>
        <w:t>auf</w:t>
      </w:r>
      <w:r w:rsidR="005B2CA7">
        <w:t xml:space="preserve"> </w:t>
      </w:r>
      <w:r>
        <w:t>statistisch</w:t>
      </w:r>
      <w:r w:rsidR="005B2CA7">
        <w:t xml:space="preserve"> </w:t>
      </w:r>
      <w:r>
        <w:t>erhobenes</w:t>
      </w:r>
      <w:r w:rsidR="005B2CA7">
        <w:t xml:space="preserve"> </w:t>
      </w:r>
      <w:r>
        <w:t>Zahlenmaterial</w:t>
      </w:r>
      <w:r w:rsidR="005B2CA7">
        <w:t xml:space="preserve"> </w:t>
      </w:r>
      <w:r>
        <w:t>Monogamie</w:t>
      </w:r>
      <w:r w:rsidR="005B2CA7">
        <w:t xml:space="preserve"> </w:t>
      </w:r>
      <w:r>
        <w:t>und</w:t>
      </w:r>
      <w:r w:rsidR="005B2CA7">
        <w:t xml:space="preserve"> </w:t>
      </w:r>
      <w:r>
        <w:t>eheliche</w:t>
      </w:r>
      <w:r w:rsidR="005B2CA7">
        <w:t xml:space="preserve"> </w:t>
      </w:r>
      <w:r>
        <w:t>Treue</w:t>
      </w:r>
      <w:r w:rsidR="005B2CA7">
        <w:t xml:space="preserve"> </w:t>
      </w:r>
      <w:r>
        <w:t>nur</w:t>
      </w:r>
      <w:r w:rsidR="005B2CA7">
        <w:t xml:space="preserve"> </w:t>
      </w:r>
      <w:r>
        <w:t>noch</w:t>
      </w:r>
      <w:r w:rsidR="005B2CA7">
        <w:t xml:space="preserve"> </w:t>
      </w:r>
      <w:r>
        <w:t>als</w:t>
      </w:r>
      <w:r w:rsidR="005B2CA7">
        <w:t xml:space="preserve"> </w:t>
      </w:r>
      <w:r>
        <w:t>realitätsferne</w:t>
      </w:r>
      <w:r w:rsidR="005B2CA7">
        <w:t xml:space="preserve"> </w:t>
      </w:r>
      <w:r>
        <w:t>Ideale</w:t>
      </w:r>
      <w:r w:rsidR="005B2CA7">
        <w:t xml:space="preserve"> </w:t>
      </w:r>
      <w:r>
        <w:t>und</w:t>
      </w:r>
      <w:r w:rsidR="005B2CA7">
        <w:t xml:space="preserve"> </w:t>
      </w:r>
      <w:r>
        <w:t>als</w:t>
      </w:r>
      <w:r w:rsidR="005B2CA7">
        <w:t xml:space="preserve"> </w:t>
      </w:r>
      <w:r>
        <w:t>Ausdruck</w:t>
      </w:r>
      <w:r w:rsidR="005B2CA7">
        <w:t xml:space="preserve"> </w:t>
      </w:r>
      <w:r>
        <w:t>bigotter</w:t>
      </w:r>
      <w:r w:rsidR="005B2CA7">
        <w:t xml:space="preserve"> </w:t>
      </w:r>
      <w:r>
        <w:t>Doppelmoral</w:t>
      </w:r>
      <w:r w:rsidR="005B2CA7">
        <w:t xml:space="preserve"> </w:t>
      </w:r>
      <w:r>
        <w:t>wahrgenommen</w:t>
      </w:r>
      <w:r w:rsidR="005B2CA7">
        <w:t xml:space="preserve"> </w:t>
      </w:r>
      <w:r>
        <w:t>werden</w:t>
      </w:r>
      <w:r w:rsidR="005B2CA7">
        <w:t xml:space="preserve"> </w:t>
      </w:r>
      <w:r>
        <w:t>kann?</w:t>
      </w:r>
      <w:r w:rsidR="005B2CA7">
        <w:t xml:space="preserve"> </w:t>
      </w:r>
      <w:r>
        <w:t>Lesbische</w:t>
      </w:r>
      <w:r w:rsidR="005B2CA7">
        <w:t xml:space="preserve"> </w:t>
      </w:r>
      <w:r>
        <w:t>und</w:t>
      </w:r>
      <w:r w:rsidR="005B2CA7">
        <w:t xml:space="preserve"> </w:t>
      </w:r>
      <w:r>
        <w:t>schwule</w:t>
      </w:r>
      <w:r w:rsidR="005B2CA7">
        <w:t xml:space="preserve"> </w:t>
      </w:r>
      <w:r>
        <w:t>Sexualität</w:t>
      </w:r>
      <w:r w:rsidR="005B2CA7">
        <w:t xml:space="preserve"> </w:t>
      </w:r>
      <w:r>
        <w:t>wird</w:t>
      </w:r>
      <w:r w:rsidR="005B2CA7">
        <w:t xml:space="preserve"> </w:t>
      </w:r>
      <w:r>
        <w:t>im</w:t>
      </w:r>
      <w:r w:rsidR="005B2CA7">
        <w:t xml:space="preserve"> </w:t>
      </w:r>
      <w:r>
        <w:t>Vergleich</w:t>
      </w:r>
      <w:r w:rsidR="005B2CA7">
        <w:t xml:space="preserve"> </w:t>
      </w:r>
      <w:r>
        <w:t>zu</w:t>
      </w:r>
      <w:r w:rsidR="005B2CA7">
        <w:t xml:space="preserve"> </w:t>
      </w:r>
      <w:r>
        <w:t>der</w:t>
      </w:r>
      <w:r w:rsidR="005B2CA7">
        <w:t xml:space="preserve"> </w:t>
      </w:r>
      <w:r>
        <w:t>auf</w:t>
      </w:r>
      <w:r w:rsidR="005B2CA7">
        <w:t xml:space="preserve"> </w:t>
      </w:r>
      <w:r>
        <w:t>Dauer</w:t>
      </w:r>
      <w:r w:rsidR="005B2CA7">
        <w:t xml:space="preserve"> </w:t>
      </w:r>
      <w:r>
        <w:t>angelegten</w:t>
      </w:r>
      <w:r w:rsidR="005B2CA7">
        <w:t xml:space="preserve"> </w:t>
      </w:r>
      <w:r>
        <w:t>Partnerschaft,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Sexualität</w:t>
      </w:r>
      <w:r w:rsidR="005B2CA7">
        <w:t xml:space="preserve"> </w:t>
      </w:r>
      <w:r>
        <w:t>nur</w:t>
      </w:r>
      <w:r w:rsidR="005B2CA7">
        <w:t xml:space="preserve"> </w:t>
      </w:r>
      <w:r>
        <w:t>mit</w:t>
      </w:r>
      <w:r w:rsidR="005B2CA7">
        <w:t xml:space="preserve"> </w:t>
      </w:r>
      <w:r>
        <w:t>einem</w:t>
      </w:r>
      <w:r w:rsidR="005B2CA7">
        <w:t xml:space="preserve"> </w:t>
      </w:r>
      <w:r>
        <w:t>einzigen</w:t>
      </w:r>
      <w:r w:rsidR="005B2CA7">
        <w:t xml:space="preserve"> </w:t>
      </w:r>
      <w:r>
        <w:t>Partner</w:t>
      </w:r>
      <w:r w:rsidR="005B2CA7">
        <w:t xml:space="preserve"> </w:t>
      </w:r>
      <w:r>
        <w:t>gelebt</w:t>
      </w:r>
      <w:r w:rsidR="005B2CA7">
        <w:t xml:space="preserve"> </w:t>
      </w:r>
      <w:r>
        <w:t>werde</w:t>
      </w:r>
      <w:r w:rsidR="005B2CA7">
        <w:t xml:space="preserve"> </w:t>
      </w:r>
      <w:r>
        <w:t>als</w:t>
      </w:r>
      <w:r w:rsidR="005B2CA7">
        <w:t xml:space="preserve"> </w:t>
      </w:r>
      <w:r>
        <w:t>wesentlich</w:t>
      </w:r>
      <w:r w:rsidR="005B2CA7">
        <w:t xml:space="preserve"> </w:t>
      </w:r>
      <w:r>
        <w:t>vielgestaltiger</w:t>
      </w:r>
      <w:r w:rsidR="005B2CA7">
        <w:t xml:space="preserve"> </w:t>
      </w:r>
      <w:r>
        <w:t>bewertet.</w:t>
      </w:r>
      <w:r w:rsidR="005B2CA7">
        <w:t xml:space="preserve"> </w:t>
      </w:r>
      <w:r>
        <w:t>Was</w:t>
      </w:r>
      <w:r w:rsidR="005B2CA7">
        <w:t xml:space="preserve"> </w:t>
      </w:r>
      <w:r>
        <w:t>geht</w:t>
      </w:r>
      <w:r w:rsidR="005B2CA7">
        <w:t xml:space="preserve"> </w:t>
      </w:r>
      <w:r>
        <w:t>hier</w:t>
      </w:r>
      <w:r w:rsidR="005B2CA7">
        <w:t xml:space="preserve"> </w:t>
      </w:r>
      <w:r>
        <w:t>vor?</w:t>
      </w:r>
    </w:p>
    <w:p w:rsidR="006D70C7" w:rsidRDefault="006D70C7">
      <w:pPr>
        <w:spacing w:line="247" w:lineRule="auto"/>
        <w:jc w:val="both"/>
        <w:sectPr w:rsidR="006D70C7">
          <w:headerReference w:type="default" r:id="rId84"/>
          <w:footerReference w:type="default" r:id="rId85"/>
          <w:pgSz w:w="11910" w:h="16850"/>
          <w:pgMar w:top="1340" w:right="1020" w:bottom="1260" w:left="1020" w:header="732" w:footer="1073" w:gutter="0"/>
          <w:pgNumType w:start="50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2"/>
        <w:jc w:val="both"/>
      </w:pPr>
      <w:r>
        <w:lastRenderedPageBreak/>
        <w:t>Antwort:</w:t>
      </w:r>
      <w:r w:rsidR="005B2CA7">
        <w:t xml:space="preserve"> </w:t>
      </w:r>
      <w:r>
        <w:t>Im</w:t>
      </w:r>
      <w:r w:rsidR="005B2CA7">
        <w:t xml:space="preserve"> </w:t>
      </w:r>
      <w:r>
        <w:t>Licht</w:t>
      </w:r>
      <w:r w:rsidR="005B2CA7">
        <w:t xml:space="preserve"> </w:t>
      </w:r>
      <w:r>
        <w:t>der</w:t>
      </w:r>
      <w:r w:rsidR="005B2CA7">
        <w:t xml:space="preserve"> </w:t>
      </w:r>
      <w:r>
        <w:t>Heiligen</w:t>
      </w:r>
      <w:r w:rsidR="005B2CA7">
        <w:t xml:space="preserve"> </w:t>
      </w:r>
      <w:r>
        <w:t>Schrift</w:t>
      </w:r>
      <w:r w:rsidR="005B2CA7">
        <w:t xml:space="preserve"> </w:t>
      </w:r>
      <w:r>
        <w:t>sind</w:t>
      </w:r>
      <w:r w:rsidR="005B2CA7">
        <w:t xml:space="preserve"> </w:t>
      </w:r>
      <w:r>
        <w:t>derartige</w:t>
      </w:r>
      <w:r w:rsidR="005B2CA7">
        <w:t xml:space="preserve"> </w:t>
      </w:r>
      <w:r>
        <w:t>Äußerungen</w:t>
      </w:r>
      <w:r w:rsidR="005B2CA7">
        <w:t xml:space="preserve"> </w:t>
      </w:r>
      <w:r>
        <w:t>über</w:t>
      </w:r>
      <w:r w:rsidR="005B2CA7">
        <w:t xml:space="preserve"> </w:t>
      </w:r>
      <w:r>
        <w:t>Ehe</w:t>
      </w:r>
      <w:r w:rsidR="005B2CA7">
        <w:t xml:space="preserve"> </w:t>
      </w:r>
      <w:r>
        <w:t>und</w:t>
      </w:r>
      <w:r w:rsidR="005B2CA7">
        <w:t xml:space="preserve"> </w:t>
      </w:r>
      <w:r>
        <w:t>Homosexualität</w:t>
      </w:r>
      <w:r w:rsidR="005B2CA7">
        <w:t xml:space="preserve"> </w:t>
      </w:r>
      <w:r>
        <w:t>nichts</w:t>
      </w:r>
      <w:r w:rsidR="005B2CA7">
        <w:t xml:space="preserve"> </w:t>
      </w:r>
      <w:r>
        <w:t>anderes</w:t>
      </w:r>
      <w:r w:rsidR="005B2CA7">
        <w:t xml:space="preserve"> </w:t>
      </w:r>
      <w:r>
        <w:t>als</w:t>
      </w:r>
      <w:r w:rsidR="005B2CA7">
        <w:t xml:space="preserve"> </w:t>
      </w:r>
      <w:r>
        <w:t>schamloser</w:t>
      </w:r>
      <w:r w:rsidR="005B2CA7">
        <w:t xml:space="preserve"> </w:t>
      </w:r>
      <w:r>
        <w:t>Ausdruck</w:t>
      </w:r>
      <w:r w:rsidR="005B2CA7">
        <w:t xml:space="preserve"> </w:t>
      </w:r>
      <w:r>
        <w:t>einer</w:t>
      </w:r>
      <w:r w:rsidR="005B2CA7">
        <w:t xml:space="preserve"> </w:t>
      </w:r>
      <w:r>
        <w:t>von</w:t>
      </w:r>
      <w:r w:rsidR="005B2CA7">
        <w:t xml:space="preserve"> </w:t>
      </w:r>
      <w:r>
        <w:t>Gott</w:t>
      </w:r>
      <w:r w:rsidR="005B2CA7">
        <w:t xml:space="preserve"> </w:t>
      </w:r>
      <w:r>
        <w:t>und</w:t>
      </w:r>
      <w:r w:rsidR="005B2CA7">
        <w:t xml:space="preserve"> </w:t>
      </w:r>
      <w:r>
        <w:t>seinen</w:t>
      </w:r>
      <w:r w:rsidR="005B2CA7">
        <w:t xml:space="preserve"> </w:t>
      </w:r>
      <w:r>
        <w:t>Normen</w:t>
      </w:r>
      <w:r w:rsidR="005B2CA7">
        <w:t xml:space="preserve"> </w:t>
      </w:r>
      <w:r>
        <w:t>abgeirrten</w:t>
      </w:r>
      <w:r w:rsidR="005B2CA7">
        <w:t xml:space="preserve"> </w:t>
      </w:r>
      <w:r>
        <w:t>Gesellschaft</w:t>
      </w:r>
      <w:r w:rsidR="005B2CA7">
        <w:t xml:space="preserve"> </w:t>
      </w:r>
      <w:r>
        <w:t>und</w:t>
      </w:r>
      <w:r w:rsidR="005B2CA7">
        <w:t xml:space="preserve"> </w:t>
      </w:r>
      <w:r>
        <w:t>Kirche.</w:t>
      </w:r>
      <w:r w:rsidR="005B2CA7">
        <w:t xml:space="preserve"> </w:t>
      </w:r>
      <w:r>
        <w:t>Derartige</w:t>
      </w:r>
      <w:r w:rsidR="005B2CA7">
        <w:t xml:space="preserve"> </w:t>
      </w:r>
      <w:r>
        <w:t>Aussagen</w:t>
      </w:r>
      <w:r w:rsidR="005B2CA7">
        <w:t xml:space="preserve"> </w:t>
      </w:r>
      <w:r>
        <w:t>stehen</w:t>
      </w:r>
      <w:r w:rsidR="005B2CA7">
        <w:t xml:space="preserve"> </w:t>
      </w:r>
      <w:r>
        <w:t>im</w:t>
      </w:r>
      <w:r w:rsidR="005B2CA7">
        <w:t xml:space="preserve"> </w:t>
      </w:r>
      <w:r>
        <w:t>Rahmen</w:t>
      </w:r>
      <w:r w:rsidR="005B2CA7">
        <w:t xml:space="preserve"> </w:t>
      </w:r>
      <w:r>
        <w:t>des</w:t>
      </w:r>
      <w:r w:rsidR="005B2CA7">
        <w:t xml:space="preserve"> </w:t>
      </w:r>
      <w:r>
        <w:t>Gesamtbildes,</w:t>
      </w:r>
      <w:r w:rsidR="005B2CA7">
        <w:t xml:space="preserve"> </w:t>
      </w:r>
      <w:r>
        <w:t>das</w:t>
      </w:r>
      <w:r w:rsidR="005B2CA7">
        <w:t xml:space="preserve"> </w:t>
      </w:r>
      <w:r>
        <w:t>man</w:t>
      </w:r>
      <w:r w:rsidR="005B2CA7">
        <w:t xml:space="preserve"> </w:t>
      </w:r>
      <w:r>
        <w:t>heute</w:t>
      </w: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„Postmoderne“</w:t>
      </w:r>
      <w:r w:rsidR="005B2CA7">
        <w:t xml:space="preserve"> </w:t>
      </w:r>
      <w:r>
        <w:t>nennt</w:t>
      </w:r>
      <w:r w:rsidR="005B2CA7">
        <w:t xml:space="preserve"> </w:t>
      </w:r>
      <w:r>
        <w:t>und</w:t>
      </w:r>
      <w:r w:rsidR="005B2CA7">
        <w:t xml:space="preserve"> </w:t>
      </w:r>
      <w:r>
        <w:t>als</w:t>
      </w:r>
      <w:r w:rsidR="005B2CA7">
        <w:t xml:space="preserve"> </w:t>
      </w:r>
      <w:r>
        <w:t>deren</w:t>
      </w:r>
      <w:r w:rsidR="005B2CA7">
        <w:t xml:space="preserve"> </w:t>
      </w:r>
      <w:r>
        <w:t>Charakteristikum</w:t>
      </w:r>
      <w:r w:rsidR="005B2CA7">
        <w:t xml:space="preserve"> </w:t>
      </w:r>
      <w:r>
        <w:t>die</w:t>
      </w:r>
      <w:r w:rsidR="005B2CA7">
        <w:t xml:space="preserve"> </w:t>
      </w:r>
      <w:r>
        <w:t>geradezu</w:t>
      </w:r>
      <w:r w:rsidR="005B2CA7">
        <w:t xml:space="preserve"> </w:t>
      </w:r>
      <w:r>
        <w:t>grenzenlose</w:t>
      </w:r>
      <w:r w:rsidR="005B2CA7">
        <w:t xml:space="preserve"> </w:t>
      </w:r>
      <w:r>
        <w:t>Beliebigkeit</w:t>
      </w:r>
      <w:r w:rsidR="005B2CA7">
        <w:t xml:space="preserve"> </w:t>
      </w:r>
      <w:r>
        <w:t>gilt.</w:t>
      </w:r>
      <w:r w:rsidR="005B2CA7">
        <w:rPr>
          <w:spacing w:val="-25"/>
        </w:rPr>
        <w:t xml:space="preserve"> </w:t>
      </w:r>
      <w:r>
        <w:t>Sie</w:t>
      </w:r>
      <w:r w:rsidR="005B2CA7">
        <w:t xml:space="preserve"> </w:t>
      </w:r>
      <w:r>
        <w:t>sind</w:t>
      </w:r>
      <w:r w:rsidR="005B2CA7">
        <w:t xml:space="preserve"> </w:t>
      </w:r>
      <w:r>
        <w:t>Ausdruck</w:t>
      </w:r>
      <w:r w:rsidR="005B2CA7">
        <w:t xml:space="preserve"> </w:t>
      </w:r>
      <w:r>
        <w:t>des</w:t>
      </w:r>
      <w:r w:rsidR="005B2CA7">
        <w:t xml:space="preserve"> </w:t>
      </w:r>
      <w:r>
        <w:t>Hasses</w:t>
      </w:r>
      <w:r w:rsidR="005B2CA7">
        <w:t xml:space="preserve"> </w:t>
      </w:r>
      <w:r>
        <w:t>gegen</w:t>
      </w:r>
      <w:r w:rsidR="005B2CA7">
        <w:t xml:space="preserve"> </w:t>
      </w:r>
      <w:r>
        <w:t>den</w:t>
      </w:r>
      <w:r w:rsidR="005B2CA7">
        <w:t xml:space="preserve"> </w:t>
      </w:r>
      <w:r>
        <w:t>Schöpfer</w:t>
      </w:r>
      <w:r w:rsidR="005B2CA7">
        <w:t xml:space="preserve"> </w:t>
      </w:r>
      <w:r>
        <w:t>und</w:t>
      </w:r>
      <w:r w:rsidR="005B2CA7">
        <w:t xml:space="preserve"> </w:t>
      </w:r>
      <w:r>
        <w:t>Zeichen</w:t>
      </w:r>
      <w:r w:rsidR="005B2CA7">
        <w:t xml:space="preserve"> </w:t>
      </w:r>
      <w:r>
        <w:t>des</w:t>
      </w:r>
      <w:r w:rsidR="005B2CA7">
        <w:t xml:space="preserve"> </w:t>
      </w:r>
      <w:r>
        <w:t>Widerwillens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von</w:t>
      </w:r>
      <w:r w:rsidR="005B2CA7">
        <w:t xml:space="preserve"> </w:t>
      </w:r>
      <w:r>
        <w:t>ihm</w:t>
      </w:r>
      <w:r w:rsidR="005B2CA7">
        <w:t xml:space="preserve"> </w:t>
      </w:r>
      <w:r>
        <w:t>gesetzten</w:t>
      </w:r>
      <w:r w:rsidR="005B2CA7">
        <w:t xml:space="preserve"> </w:t>
      </w:r>
      <w:r>
        <w:t>Ordnungen.</w:t>
      </w:r>
      <w:r w:rsidR="005B2CA7">
        <w:t xml:space="preserve"> </w:t>
      </w:r>
      <w:r>
        <w:t>Sie</w:t>
      </w:r>
      <w:r w:rsidR="005B2CA7">
        <w:t xml:space="preserve"> </w:t>
      </w:r>
      <w:r>
        <w:t>sind</w:t>
      </w:r>
      <w:r w:rsidR="005B2CA7">
        <w:t xml:space="preserve"> </w:t>
      </w:r>
      <w:r>
        <w:t>Symptom</w:t>
      </w:r>
      <w:r w:rsidR="005B2CA7">
        <w:t xml:space="preserve"> </w:t>
      </w:r>
      <w:r>
        <w:t>einer</w:t>
      </w:r>
      <w:r w:rsidR="005B2CA7">
        <w:t xml:space="preserve"> </w:t>
      </w:r>
      <w:r>
        <w:t>hedonistisch-nihilistischen</w:t>
      </w:r>
      <w:r w:rsidR="005B2CA7">
        <w:t xml:space="preserve"> </w:t>
      </w:r>
      <w:proofErr w:type="spellStart"/>
      <w:r>
        <w:t>Vergleichgültigung</w:t>
      </w:r>
      <w:proofErr w:type="spellEnd"/>
      <w:r w:rsidR="005B2CA7">
        <w:t xml:space="preserve"> </w:t>
      </w:r>
      <w:r>
        <w:t>aller</w:t>
      </w:r>
      <w:r w:rsidR="005B2CA7">
        <w:t xml:space="preserve"> </w:t>
      </w:r>
      <w:r>
        <w:t>Lebensformen.</w:t>
      </w:r>
    </w:p>
    <w:p w:rsidR="006D70C7" w:rsidRDefault="006D70C7">
      <w:pPr>
        <w:pStyle w:val="Textkrper"/>
        <w:rPr>
          <w:sz w:val="26"/>
        </w:rPr>
      </w:pPr>
    </w:p>
    <w:p w:rsidR="006D70C7" w:rsidRDefault="006D70C7">
      <w:pPr>
        <w:pStyle w:val="Textkrper"/>
        <w:spacing w:before="5"/>
        <w:rPr>
          <w:sz w:val="31"/>
        </w:rPr>
      </w:pPr>
    </w:p>
    <w:p w:rsidR="006D70C7" w:rsidRDefault="009E7DB5">
      <w:pPr>
        <w:pStyle w:val="berschrift2"/>
        <w:numPr>
          <w:ilvl w:val="1"/>
          <w:numId w:val="2"/>
        </w:numPr>
        <w:tabs>
          <w:tab w:val="left" w:pos="608"/>
        </w:tabs>
      </w:pPr>
      <w:r>
        <w:t>Was</w:t>
      </w:r>
      <w:r w:rsidR="005B2CA7">
        <w:t xml:space="preserve"> </w:t>
      </w:r>
      <w:r>
        <w:t>ist</w:t>
      </w:r>
      <w:r w:rsidR="005B2CA7">
        <w:t xml:space="preserve"> </w:t>
      </w:r>
      <w:r>
        <w:t>zu</w:t>
      </w:r>
      <w:r w:rsidR="005B2CA7">
        <w:t xml:space="preserve"> </w:t>
      </w:r>
      <w:r>
        <w:t>tun?</w:t>
      </w:r>
    </w:p>
    <w:p w:rsidR="006D70C7" w:rsidRDefault="006D70C7">
      <w:pPr>
        <w:pStyle w:val="Textkrper"/>
        <w:spacing w:before="11"/>
        <w:rPr>
          <w:b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Der</w:t>
      </w:r>
      <w:r w:rsidR="005B2CA7">
        <w:t xml:space="preserve"> </w:t>
      </w:r>
      <w:r>
        <w:t>Kerninhalt</w:t>
      </w:r>
      <w:r w:rsidR="005B2CA7">
        <w:t xml:space="preserve"> </w:t>
      </w:r>
      <w:r>
        <w:t>christlicher</w:t>
      </w:r>
      <w:r w:rsidR="005B2CA7">
        <w:t xml:space="preserve"> </w:t>
      </w:r>
      <w:r>
        <w:t>Verkündigung</w:t>
      </w:r>
      <w:r w:rsidR="005B2CA7">
        <w:t xml:space="preserve"> </w:t>
      </w:r>
      <w:r>
        <w:t>ist</w:t>
      </w:r>
      <w:r w:rsidR="005B2CA7">
        <w:t xml:space="preserve"> </w:t>
      </w:r>
      <w:r>
        <w:t>die</w:t>
      </w:r>
      <w:r w:rsidR="005B2CA7">
        <w:t xml:space="preserve"> </w:t>
      </w:r>
      <w:r>
        <w:t>gewaltige</w:t>
      </w:r>
      <w:r w:rsidR="005B2CA7">
        <w:t xml:space="preserve"> </w:t>
      </w:r>
      <w:r>
        <w:t>Botschaft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Rechtfertigung</w:t>
      </w:r>
      <w:r w:rsidR="005B2CA7">
        <w:t xml:space="preserve"> </w:t>
      </w:r>
      <w:r>
        <w:t>des</w:t>
      </w:r>
      <w:r w:rsidR="005B2CA7">
        <w:t xml:space="preserve"> </w:t>
      </w:r>
      <w:r>
        <w:t>Sünders</w:t>
      </w:r>
      <w:r w:rsidR="005B2CA7">
        <w:t xml:space="preserve"> </w:t>
      </w:r>
      <w:r>
        <w:t>durch</w:t>
      </w:r>
      <w:r w:rsidR="005B2CA7">
        <w:t xml:space="preserve"> </w:t>
      </w:r>
      <w:r>
        <w:t>den</w:t>
      </w:r>
      <w:r w:rsidR="005B2CA7">
        <w:t xml:space="preserve"> </w:t>
      </w:r>
      <w:r>
        <w:t>Glauben</w:t>
      </w:r>
      <w:r w:rsidR="005B2CA7">
        <w:t xml:space="preserve"> </w:t>
      </w:r>
      <w:r>
        <w:t>an</w:t>
      </w:r>
      <w:r w:rsidR="005B2CA7">
        <w:t xml:space="preserve"> </w:t>
      </w:r>
      <w:r>
        <w:t>Jesus</w:t>
      </w:r>
      <w:r w:rsidR="005B2CA7">
        <w:t xml:space="preserve"> </w:t>
      </w:r>
      <w:r>
        <w:t>Christus.</w:t>
      </w:r>
      <w:r w:rsidR="005B2CA7">
        <w:t xml:space="preserve"> </w:t>
      </w:r>
      <w:r>
        <w:t>Die</w:t>
      </w:r>
      <w:r w:rsidR="005B2CA7">
        <w:t xml:space="preserve"> </w:t>
      </w:r>
      <w:r>
        <w:t>Ethik,</w:t>
      </w:r>
      <w:r w:rsidR="005B2CA7">
        <w:t xml:space="preserve"> </w:t>
      </w:r>
      <w:r>
        <w:t>die</w:t>
      </w:r>
      <w:r w:rsidR="005B2CA7">
        <w:t xml:space="preserve"> </w:t>
      </w:r>
      <w:r>
        <w:t>die</w:t>
      </w:r>
      <w:r w:rsidR="005B2CA7">
        <w:t xml:space="preserve"> </w:t>
      </w:r>
      <w:r>
        <w:t>christliche</w:t>
      </w:r>
      <w:r w:rsidR="005B2CA7">
        <w:t xml:space="preserve"> </w:t>
      </w:r>
      <w:r>
        <w:t>Kirche</w:t>
      </w:r>
      <w:r w:rsidR="005B2CA7">
        <w:t xml:space="preserve"> </w:t>
      </w:r>
      <w:r>
        <w:t>zu</w:t>
      </w:r>
      <w:r w:rsidR="005B2CA7">
        <w:t xml:space="preserve"> </w:t>
      </w:r>
      <w:r>
        <w:t>verkündigen</w:t>
      </w:r>
      <w:r w:rsidR="005B2CA7">
        <w:t xml:space="preserve"> </w:t>
      </w:r>
      <w:r>
        <w:t>hat,</w:t>
      </w:r>
      <w:r w:rsidR="005B2CA7">
        <w:t xml:space="preserve"> </w:t>
      </w:r>
      <w:r>
        <w:t>ist</w:t>
      </w:r>
      <w:r w:rsidR="005B2CA7">
        <w:t xml:space="preserve"> </w:t>
      </w:r>
      <w:r>
        <w:t>eine</w:t>
      </w:r>
      <w:r w:rsidR="005B2CA7">
        <w:t xml:space="preserve"> </w:t>
      </w:r>
      <w:r>
        <w:t>Ethik</w:t>
      </w:r>
      <w:r w:rsidR="005B2CA7">
        <w:t xml:space="preserve"> </w:t>
      </w:r>
      <w:r>
        <w:t>der</w:t>
      </w:r>
      <w:r w:rsidR="005B2CA7">
        <w:t xml:space="preserve"> </w:t>
      </w:r>
      <w:r>
        <w:t>Liebe.</w:t>
      </w:r>
      <w:r w:rsidR="005B2CA7">
        <w:t xml:space="preserve"> </w:t>
      </w:r>
      <w:r>
        <w:t>Ohne</w:t>
      </w:r>
      <w:r w:rsidR="005B2CA7">
        <w:t xml:space="preserve"> </w:t>
      </w:r>
      <w:r>
        <w:t>Liebe</w:t>
      </w:r>
      <w:r w:rsidR="005B2CA7">
        <w:t xml:space="preserve"> </w:t>
      </w:r>
      <w:r>
        <w:t>darf</w:t>
      </w:r>
      <w:r w:rsidR="005B2CA7">
        <w:t xml:space="preserve"> </w:t>
      </w:r>
      <w:r>
        <w:t>nichts</w:t>
      </w:r>
      <w:r w:rsidR="005B2CA7">
        <w:t xml:space="preserve"> </w:t>
      </w:r>
      <w:r>
        <w:t>geschehen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13</w:t>
      </w:r>
      <w:r w:rsidR="005B2CA7">
        <w:t>, 1</w:t>
      </w:r>
      <w:r>
        <w:t>3).</w:t>
      </w:r>
      <w:r w:rsidR="005B2CA7">
        <w:t xml:space="preserve"> </w:t>
      </w:r>
      <w:r>
        <w:t>Weil</w:t>
      </w:r>
      <w:r w:rsidR="005B2CA7">
        <w:t xml:space="preserve"> </w:t>
      </w:r>
      <w:r>
        <w:t>aber</w:t>
      </w:r>
      <w:r w:rsidR="005B2CA7">
        <w:t xml:space="preserve"> </w:t>
      </w:r>
      <w:r>
        <w:t>die</w:t>
      </w:r>
      <w:r w:rsidR="005B2CA7">
        <w:t xml:space="preserve"> </w:t>
      </w:r>
      <w:r>
        <w:t>Liebe,</w:t>
      </w:r>
      <w:r w:rsidR="005B2CA7">
        <w:t xml:space="preserve"> </w:t>
      </w:r>
      <w:r>
        <w:t>von</w:t>
      </w:r>
      <w:r w:rsidR="005B2CA7">
        <w:t xml:space="preserve"> </w:t>
      </w:r>
      <w:r>
        <w:t>der</w:t>
      </w:r>
      <w:r w:rsidR="005B2CA7">
        <w:t xml:space="preserve"> </w:t>
      </w:r>
      <w:r>
        <w:t>die</w:t>
      </w:r>
      <w:r w:rsidR="005B2CA7">
        <w:t xml:space="preserve"> </w:t>
      </w:r>
      <w:r>
        <w:t>Bibel</w:t>
      </w:r>
      <w:r w:rsidR="005B2CA7">
        <w:t xml:space="preserve"> </w:t>
      </w:r>
      <w:r>
        <w:t>spricht,</w:t>
      </w:r>
      <w:r w:rsidR="005B2CA7">
        <w:t xml:space="preserve"> </w:t>
      </w:r>
      <w:r>
        <w:t>das</w:t>
      </w:r>
      <w:r w:rsidR="005B2CA7">
        <w:t xml:space="preserve"> </w:t>
      </w:r>
      <w:r>
        <w:t>Gesetz</w:t>
      </w:r>
      <w:r w:rsidR="005B2CA7">
        <w:t xml:space="preserve"> </w:t>
      </w:r>
      <w:r>
        <w:t>nicht</w:t>
      </w:r>
      <w:r w:rsidR="005B2CA7">
        <w:t xml:space="preserve"> </w:t>
      </w:r>
      <w:r>
        <w:t>ersetzt,</w:t>
      </w:r>
      <w:r w:rsidR="005B2CA7">
        <w:t xml:space="preserve"> </w:t>
      </w:r>
      <w:r>
        <w:t>sondern</w:t>
      </w:r>
      <w:r w:rsidR="005B2CA7">
        <w:t xml:space="preserve"> </w:t>
      </w:r>
      <w:r>
        <w:t>dieses</w:t>
      </w:r>
      <w:r w:rsidR="005B2CA7">
        <w:t xml:space="preserve"> </w:t>
      </w:r>
      <w:r>
        <w:t>erfüllt</w:t>
      </w:r>
      <w:r w:rsidR="005B2CA7">
        <w:t xml:space="preserve"> </w:t>
      </w:r>
      <w:r>
        <w:t>(vergleiche:</w:t>
      </w:r>
      <w:r w:rsidR="005B2CA7">
        <w:t xml:space="preserve"> </w:t>
      </w:r>
      <w:r w:rsidR="005B2CA7">
        <w:rPr>
          <w:i/>
        </w:rPr>
        <w:t xml:space="preserve">Römer </w:t>
      </w:r>
      <w:r>
        <w:t>13</w:t>
      </w:r>
      <w:r w:rsidR="005B2CA7">
        <w:t>, 1</w:t>
      </w:r>
      <w:r>
        <w:t>0),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im</w:t>
      </w:r>
      <w:r w:rsidR="005B2CA7">
        <w:t xml:space="preserve"> </w:t>
      </w:r>
      <w:r>
        <w:t>Licht</w:t>
      </w:r>
      <w:r w:rsidR="005B2CA7">
        <w:t xml:space="preserve"> </w:t>
      </w:r>
      <w:r>
        <w:t>der</w:t>
      </w:r>
      <w:r w:rsidR="005B2CA7">
        <w:t xml:space="preserve"> </w:t>
      </w:r>
      <w:r>
        <w:t>Wahrheit</w:t>
      </w:r>
      <w:r w:rsidR="005B2CA7">
        <w:t xml:space="preserve"> </w:t>
      </w:r>
      <w:r>
        <w:t>Gottes</w:t>
      </w:r>
      <w:r w:rsidR="005B2CA7">
        <w:t xml:space="preserve"> </w:t>
      </w:r>
      <w:r>
        <w:t>keineswegs</w:t>
      </w:r>
      <w:r w:rsidR="005B2CA7">
        <w:t xml:space="preserve"> </w:t>
      </w:r>
      <w:r>
        <w:t>Ausdruck</w:t>
      </w:r>
      <w:r w:rsidR="005B2CA7">
        <w:t xml:space="preserve"> </w:t>
      </w:r>
      <w:r>
        <w:t>mangelnder</w:t>
      </w:r>
      <w:r w:rsidR="005B2CA7">
        <w:t xml:space="preserve"> </w:t>
      </w:r>
      <w:r>
        <w:t>oder</w:t>
      </w:r>
      <w:r w:rsidR="005B2CA7">
        <w:t xml:space="preserve"> </w:t>
      </w:r>
      <w:r>
        <w:t>fehlender</w:t>
      </w:r>
      <w:r w:rsidR="005B2CA7">
        <w:t xml:space="preserve"> </w:t>
      </w:r>
      <w:r>
        <w:t>Liebe,</w:t>
      </w:r>
      <w:r w:rsidR="005B2CA7">
        <w:t xml:space="preserve"> </w:t>
      </w:r>
      <w:r>
        <w:t>zu</w:t>
      </w:r>
      <w:r w:rsidR="005B2CA7">
        <w:t xml:space="preserve"> </w:t>
      </w:r>
      <w:r>
        <w:t>untersuchen,</w:t>
      </w:r>
      <w:r w:rsidR="005B2CA7">
        <w:t xml:space="preserve"> </w:t>
      </w:r>
      <w:r>
        <w:t>was</w:t>
      </w:r>
      <w:r w:rsidR="005B2CA7">
        <w:t xml:space="preserve"> </w:t>
      </w:r>
      <w:r>
        <w:t>Gott</w:t>
      </w:r>
      <w:r w:rsidR="005B2CA7">
        <w:t xml:space="preserve"> </w:t>
      </w:r>
      <w:r>
        <w:t>in</w:t>
      </w:r>
      <w:r w:rsidR="005B2CA7">
        <w:t xml:space="preserve"> </w:t>
      </w:r>
      <w:r>
        <w:t>seinen</w:t>
      </w:r>
      <w:r w:rsidR="005B2CA7">
        <w:t xml:space="preserve"> </w:t>
      </w:r>
      <w:r>
        <w:t>Geboten</w:t>
      </w:r>
      <w:r w:rsidR="005B2CA7">
        <w:t xml:space="preserve"> </w:t>
      </w:r>
      <w:r>
        <w:t>fordert.</w:t>
      </w:r>
      <w:r w:rsidR="005B2CA7">
        <w:t xml:space="preserve"> </w:t>
      </w:r>
      <w:r>
        <w:rPr>
          <w:spacing w:val="-3"/>
        </w:rPr>
        <w:t>Im</w:t>
      </w:r>
      <w:r w:rsidR="005B2CA7">
        <w:rPr>
          <w:spacing w:val="-3"/>
        </w:rPr>
        <w:t xml:space="preserve"> </w:t>
      </w:r>
      <w:r>
        <w:t>Gegenteil:</w:t>
      </w:r>
      <w:r w:rsidR="005B2CA7">
        <w:t xml:space="preserve"> </w:t>
      </w:r>
      <w:r>
        <w:t>Es</w:t>
      </w:r>
      <w:r w:rsidR="005B2CA7">
        <w:t xml:space="preserve"> </w:t>
      </w:r>
      <w:r>
        <w:t>wäre</w:t>
      </w:r>
      <w:r w:rsidR="005B2CA7">
        <w:t xml:space="preserve"> </w:t>
      </w:r>
      <w:r>
        <w:t>ein</w:t>
      </w:r>
      <w:r w:rsidR="005B2CA7">
        <w:t xml:space="preserve"> </w:t>
      </w:r>
      <w:r>
        <w:t>katastrophaler</w:t>
      </w:r>
      <w:r w:rsidR="005B2CA7">
        <w:t xml:space="preserve"> </w:t>
      </w:r>
      <w:r>
        <w:t>Irrweg</w:t>
      </w:r>
      <w:r w:rsidR="005B2CA7">
        <w:t xml:space="preserve"> </w:t>
      </w:r>
      <w:r>
        <w:t>zu</w:t>
      </w:r>
      <w:r w:rsidR="005B2CA7">
        <w:t xml:space="preserve"> </w:t>
      </w:r>
      <w:r>
        <w:t>meinen,</w:t>
      </w:r>
      <w:r w:rsidR="005B2CA7">
        <w:t xml:space="preserve"> </w:t>
      </w:r>
      <w:r>
        <w:t>man</w:t>
      </w:r>
      <w:r w:rsidR="005B2CA7">
        <w:t xml:space="preserve"> </w:t>
      </w:r>
      <w:r>
        <w:t>könne</w:t>
      </w:r>
      <w:r w:rsidR="005B2CA7">
        <w:t xml:space="preserve"> </w:t>
      </w:r>
      <w:r>
        <w:t>„um</w:t>
      </w:r>
      <w:r w:rsidR="005B2CA7">
        <w:t xml:space="preserve"> </w:t>
      </w:r>
      <w:r>
        <w:t>der</w:t>
      </w:r>
      <w:r w:rsidR="005B2CA7">
        <w:t xml:space="preserve"> </w:t>
      </w:r>
      <w:r>
        <w:t>Liebe</w:t>
      </w:r>
      <w:r w:rsidR="005B2CA7">
        <w:t xml:space="preserve"> </w:t>
      </w:r>
      <w:r>
        <w:t>willen“</w:t>
      </w:r>
      <w:r w:rsidR="005B2CA7">
        <w:t xml:space="preserve"> </w:t>
      </w:r>
      <w:r>
        <w:t>die</w:t>
      </w:r>
      <w:r w:rsidR="005B2CA7">
        <w:t xml:space="preserve"> </w:t>
      </w:r>
      <w:r>
        <w:t>Gebote</w:t>
      </w:r>
      <w:r w:rsidR="005B2CA7">
        <w:t xml:space="preserve"> </w:t>
      </w:r>
      <w:r>
        <w:t>Gottes</w:t>
      </w:r>
      <w:r w:rsidR="005B2CA7">
        <w:t xml:space="preserve"> </w:t>
      </w:r>
      <w:r>
        <w:t>ignorieren</w:t>
      </w:r>
      <w:r w:rsidR="005B2CA7">
        <w:t xml:space="preserve"> </w:t>
      </w:r>
      <w:r>
        <w:t>(siehe</w:t>
      </w:r>
      <w:r w:rsidR="005B2CA7">
        <w:t xml:space="preserve"> </w:t>
      </w:r>
      <w:r>
        <w:t>dazu:</w:t>
      </w:r>
      <w:r w:rsidR="005B2CA7">
        <w:t xml:space="preserve"> </w:t>
      </w:r>
      <w:r w:rsidR="005B2CA7">
        <w:rPr>
          <w:i/>
        </w:rPr>
        <w:t xml:space="preserve">Johannes </w:t>
      </w:r>
      <w:r>
        <w:t>14</w:t>
      </w:r>
      <w:r w:rsidR="005B2CA7">
        <w:t>, 1</w:t>
      </w:r>
      <w:r>
        <w:t>5.21.23;</w:t>
      </w:r>
      <w:r w:rsidR="005B2CA7">
        <w:t xml:space="preserve"> </w:t>
      </w:r>
      <w:r>
        <w:t>15</w:t>
      </w:r>
      <w:r w:rsidR="005B2CA7">
        <w:t>, 9</w:t>
      </w:r>
      <w:r>
        <w:t>-10;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Johannes </w:t>
      </w:r>
      <w:r>
        <w:t>5.23;</w:t>
      </w:r>
      <w:r w:rsidR="005B2CA7">
        <w:t xml:space="preserve"> </w:t>
      </w:r>
      <w:r>
        <w:rPr>
          <w:i/>
        </w:rPr>
        <w:t>2</w:t>
      </w:r>
      <w:r w:rsidR="005B2CA7">
        <w:rPr>
          <w:i/>
        </w:rPr>
        <w:t xml:space="preserve">. Johannes </w:t>
      </w:r>
      <w:r>
        <w:t>6).</w:t>
      </w:r>
      <w:r w:rsidR="005B2CA7">
        <w:t xml:space="preserve"> </w:t>
      </w:r>
      <w:r>
        <w:t>Eine</w:t>
      </w:r>
      <w:r w:rsidR="005B2CA7">
        <w:t xml:space="preserve"> </w:t>
      </w:r>
      <w:r>
        <w:t>solche</w:t>
      </w:r>
      <w:r w:rsidR="005B2CA7">
        <w:t xml:space="preserve"> </w:t>
      </w:r>
      <w:r>
        <w:t>„Liebe“</w:t>
      </w:r>
      <w:r w:rsidR="005B2CA7">
        <w:t xml:space="preserve"> </w:t>
      </w:r>
      <w:r>
        <w:t>ist</w:t>
      </w:r>
      <w:r w:rsidR="005B2CA7">
        <w:t xml:space="preserve"> </w:t>
      </w:r>
      <w:r>
        <w:t>in</w:t>
      </w:r>
      <w:r w:rsidR="005B2CA7">
        <w:t xml:space="preserve"> </w:t>
      </w:r>
      <w:r>
        <w:t>Wahrheit</w:t>
      </w:r>
      <w:r w:rsidR="005B2CA7">
        <w:t xml:space="preserve"> </w:t>
      </w:r>
      <w:r>
        <w:t>keine</w:t>
      </w:r>
      <w:r w:rsidR="005B2CA7">
        <w:t xml:space="preserve"> </w:t>
      </w:r>
      <w:r>
        <w:t>Liebe,</w:t>
      </w:r>
      <w:r w:rsidR="005B2CA7">
        <w:t xml:space="preserve"> </w:t>
      </w:r>
      <w:r>
        <w:t>sondern</w:t>
      </w:r>
      <w:r w:rsidR="005B2CA7"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die</w:t>
      </w:r>
      <w:r w:rsidR="005B2CA7">
        <w:t xml:space="preserve"> </w:t>
      </w:r>
      <w:r>
        <w:t>bornierte</w:t>
      </w:r>
      <w:r w:rsidR="005B2CA7">
        <w:t xml:space="preserve"> </w:t>
      </w:r>
      <w:r>
        <w:t>Weigerung,</w:t>
      </w:r>
      <w:r w:rsidR="005B2CA7">
        <w:t xml:space="preserve"> </w:t>
      </w:r>
      <w:r>
        <w:t>zwischen</w:t>
      </w:r>
      <w:r w:rsidR="005B2CA7">
        <w:t xml:space="preserve"> </w:t>
      </w:r>
      <w:proofErr w:type="spellStart"/>
      <w:r>
        <w:t>gut</w:t>
      </w:r>
      <w:proofErr w:type="spellEnd"/>
      <w:r w:rsidR="005B2CA7">
        <w:t xml:space="preserve"> </w:t>
      </w:r>
      <w:r>
        <w:t>und</w:t>
      </w:r>
      <w:r w:rsidR="005B2CA7">
        <w:t xml:space="preserve"> </w:t>
      </w:r>
      <w:proofErr w:type="spellStart"/>
      <w:r>
        <w:t>böse</w:t>
      </w:r>
      <w:proofErr w:type="spellEnd"/>
      <w:r w:rsidR="005B2CA7">
        <w:t xml:space="preserve"> </w:t>
      </w:r>
      <w:r>
        <w:t>unterscheiden</w:t>
      </w:r>
      <w:r w:rsidR="005B2CA7">
        <w:t xml:space="preserve"> </w:t>
      </w:r>
      <w:r>
        <w:t>zu</w:t>
      </w:r>
      <w:r w:rsidR="005B2CA7">
        <w:rPr>
          <w:spacing w:val="-11"/>
        </w:rPr>
        <w:t xml:space="preserve"> </w:t>
      </w:r>
      <w:r>
        <w:t>wollen.</w:t>
      </w:r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Dieselbe</w:t>
      </w:r>
      <w:r w:rsidR="005B2CA7">
        <w:t xml:space="preserve"> </w:t>
      </w:r>
      <w:r>
        <w:t>Heilige</w:t>
      </w:r>
      <w:r w:rsidR="005B2CA7">
        <w:t xml:space="preserve"> </w:t>
      </w:r>
      <w:r>
        <w:t>Schrift,</w:t>
      </w:r>
      <w:r w:rsidR="005B2CA7">
        <w:t xml:space="preserve"> </w:t>
      </w:r>
      <w:r>
        <w:t>die</w:t>
      </w:r>
      <w:r w:rsidR="005B2CA7">
        <w:t xml:space="preserve"> </w:t>
      </w:r>
      <w:r>
        <w:t>unzweideutig</w:t>
      </w:r>
      <w:r w:rsidR="005B2CA7">
        <w:t xml:space="preserve"> </w:t>
      </w:r>
      <w:r>
        <w:t>parteiisches</w:t>
      </w:r>
      <w:r w:rsidR="005B2CA7">
        <w:t xml:space="preserve"> </w:t>
      </w:r>
      <w:r>
        <w:t>und</w:t>
      </w:r>
      <w:r w:rsidR="005B2CA7">
        <w:t xml:space="preserve"> </w:t>
      </w:r>
      <w:r>
        <w:t>pharisäerhaftes</w:t>
      </w:r>
      <w:r w:rsidR="005B2CA7">
        <w:t xml:space="preserve"> </w:t>
      </w:r>
      <w:r>
        <w:t>Richten</w:t>
      </w:r>
      <w:r w:rsidR="005B2CA7">
        <w:t xml:space="preserve"> </w:t>
      </w:r>
      <w:r>
        <w:t>untersagt</w:t>
      </w:r>
      <w:r w:rsidR="005B2CA7">
        <w:rPr>
          <w:spacing w:val="-33"/>
        </w:rPr>
        <w:t xml:space="preserve"> </w:t>
      </w:r>
      <w:r>
        <w:t>(siehe:</w:t>
      </w:r>
      <w:r w:rsidR="005B2CA7">
        <w:t xml:space="preserve"> </w:t>
      </w:r>
      <w:r w:rsidR="005B2CA7">
        <w:rPr>
          <w:i/>
        </w:rPr>
        <w:t xml:space="preserve">Matthäus </w:t>
      </w:r>
      <w:r>
        <w:t>7</w:t>
      </w:r>
      <w:r w:rsidR="005B2CA7">
        <w:t>, 1</w:t>
      </w:r>
      <w:r>
        <w:t>5;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Timotheus </w:t>
      </w:r>
      <w:r>
        <w:t>5</w:t>
      </w:r>
      <w:r w:rsidR="005B2CA7">
        <w:t>, 2</w:t>
      </w:r>
      <w:r>
        <w:t>1),</w:t>
      </w:r>
      <w:r w:rsidR="005B2CA7">
        <w:t xml:space="preserve"> </w:t>
      </w:r>
      <w:r>
        <w:t>gebietet,</w:t>
      </w:r>
      <w:r w:rsidR="005B2CA7">
        <w:t xml:space="preserve"> </w:t>
      </w:r>
      <w:r>
        <w:t>Handlungen</w:t>
      </w:r>
      <w:r w:rsidR="005B2CA7">
        <w:t xml:space="preserve"> </w:t>
      </w:r>
      <w:r>
        <w:t>zu</w:t>
      </w:r>
      <w:r w:rsidR="005B2CA7">
        <w:t xml:space="preserve"> </w:t>
      </w:r>
      <w:r>
        <w:t>beurteilen</w:t>
      </w:r>
      <w:r w:rsidR="005B2CA7">
        <w:t xml:space="preserve"> </w:t>
      </w:r>
      <w:r>
        <w:t>(</w:t>
      </w:r>
      <w:r w:rsidR="005B2CA7">
        <w:rPr>
          <w:i/>
        </w:rPr>
        <w:t xml:space="preserve">Matthäus </w:t>
      </w:r>
      <w:r>
        <w:t>7</w:t>
      </w:r>
      <w:r w:rsidR="005B2CA7">
        <w:t>, 1</w:t>
      </w:r>
      <w:r>
        <w:t>5-23;</w:t>
      </w:r>
      <w:r w:rsidR="005B2CA7">
        <w:t xml:space="preserve"> </w:t>
      </w:r>
      <w:r>
        <w:t>vgl.</w:t>
      </w:r>
      <w:r w:rsidR="005B2CA7">
        <w:t xml:space="preserve"> </w:t>
      </w:r>
      <w:r w:rsidR="005B2CA7">
        <w:rPr>
          <w:i/>
        </w:rPr>
        <w:t xml:space="preserve">Johannes </w:t>
      </w:r>
      <w:r>
        <w:t>7</w:t>
      </w:r>
      <w:r w:rsidR="005B2CA7">
        <w:t>, 2</w:t>
      </w:r>
      <w:r>
        <w:t>4)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fruchtlosen</w:t>
      </w:r>
      <w:r w:rsidR="005B2CA7">
        <w:t xml:space="preserve"> </w:t>
      </w:r>
      <w:r>
        <w:t>Werke</w:t>
      </w:r>
      <w:r w:rsidR="005B2CA7">
        <w:t xml:space="preserve"> </w:t>
      </w:r>
      <w:r>
        <w:t>der</w:t>
      </w:r>
      <w:r w:rsidR="005B2CA7">
        <w:t xml:space="preserve"> </w:t>
      </w:r>
      <w:r>
        <w:t>Finsternis</w:t>
      </w:r>
      <w:r w:rsidR="005B2CA7">
        <w:t xml:space="preserve"> </w:t>
      </w:r>
      <w:r>
        <w:t>zurückzuweisen</w:t>
      </w:r>
      <w:r w:rsidR="005B2CA7">
        <w:t xml:space="preserve"> </w:t>
      </w:r>
      <w:r>
        <w:t>(</w:t>
      </w:r>
      <w:r w:rsidR="005B2CA7">
        <w:rPr>
          <w:i/>
        </w:rPr>
        <w:t xml:space="preserve">Epheser </w:t>
      </w:r>
      <w:r>
        <w:t>5</w:t>
      </w:r>
      <w:r w:rsidR="005B2CA7">
        <w:t>, 1</w:t>
      </w:r>
      <w:r>
        <w:t>1;</w:t>
      </w:r>
      <w:r w:rsidR="005B2CA7">
        <w:t xml:space="preserve"> </w:t>
      </w:r>
      <w:r>
        <w:rPr>
          <w:i/>
        </w:rPr>
        <w:t>1</w:t>
      </w:r>
      <w:r w:rsidR="005B2CA7">
        <w:rPr>
          <w:i/>
        </w:rPr>
        <w:t xml:space="preserve">. Timotheus </w:t>
      </w:r>
      <w:r>
        <w:t>5</w:t>
      </w:r>
      <w:r w:rsidR="005B2CA7">
        <w:t>, 2</w:t>
      </w:r>
      <w:r>
        <w:t>0;</w:t>
      </w:r>
      <w:r w:rsidR="005B2CA7">
        <w:t xml:space="preserve"> </w:t>
      </w:r>
      <w:r>
        <w:rPr>
          <w:i/>
        </w:rPr>
        <w:t>2</w:t>
      </w:r>
      <w:r w:rsidR="005B2CA7">
        <w:rPr>
          <w:i/>
        </w:rPr>
        <w:t xml:space="preserve">. Timotheus </w:t>
      </w:r>
      <w:r>
        <w:t>4</w:t>
      </w:r>
      <w:r w:rsidR="005B2CA7">
        <w:t>, 2</w:t>
      </w:r>
      <w:r>
        <w:t>;</w:t>
      </w:r>
      <w:r w:rsidR="005B2CA7">
        <w:t xml:space="preserve"> </w:t>
      </w:r>
      <w:r w:rsidR="005B2CA7">
        <w:rPr>
          <w:i/>
        </w:rPr>
        <w:t xml:space="preserve">Titus </w:t>
      </w:r>
      <w:r>
        <w:t>1</w:t>
      </w:r>
      <w:r w:rsidR="005B2CA7">
        <w:t>, 1</w:t>
      </w:r>
      <w:r>
        <w:t>3;</w:t>
      </w:r>
      <w:r w:rsidR="005B2CA7">
        <w:t xml:space="preserve"> </w:t>
      </w:r>
      <w:r>
        <w:t>2</w:t>
      </w:r>
      <w:r w:rsidR="005B2CA7">
        <w:t>, 1</w:t>
      </w:r>
      <w:r>
        <w:t>5).</w:t>
      </w:r>
      <w:r w:rsidR="005B2CA7">
        <w:t xml:space="preserve"> </w:t>
      </w:r>
      <w:r>
        <w:t>Folglich</w:t>
      </w:r>
      <w:r w:rsidR="005B2CA7">
        <w:t xml:space="preserve"> </w:t>
      </w:r>
      <w:r>
        <w:t>kann</w:t>
      </w:r>
      <w:r w:rsidR="005B2CA7">
        <w:t xml:space="preserve"> </w:t>
      </w:r>
      <w:r>
        <w:t>eine</w:t>
      </w:r>
      <w:r w:rsidR="005B2CA7">
        <w:t xml:space="preserve"> </w:t>
      </w:r>
      <w:r>
        <w:t>christliche</w:t>
      </w:r>
      <w:r w:rsidR="005B2CA7">
        <w:t xml:space="preserve"> </w:t>
      </w:r>
      <w:r>
        <w:t>Kirche,</w:t>
      </w:r>
      <w:r w:rsidR="005B2CA7">
        <w:t xml:space="preserve"> </w:t>
      </w:r>
      <w:r>
        <w:t>wenn</w:t>
      </w:r>
      <w:r w:rsidR="005B2CA7">
        <w:t xml:space="preserve"> </w:t>
      </w:r>
      <w:r>
        <w:t>sie</w:t>
      </w:r>
      <w:r w:rsidR="005B2CA7">
        <w:t xml:space="preserve"> </w:t>
      </w:r>
      <w:r>
        <w:t>christliche</w:t>
      </w:r>
      <w:r w:rsidR="005B2CA7">
        <w:t xml:space="preserve"> </w:t>
      </w:r>
      <w:r>
        <w:t>Kirche</w:t>
      </w:r>
      <w:r w:rsidR="005B2CA7">
        <w:t xml:space="preserve"> </w:t>
      </w:r>
      <w:r>
        <w:t>sein</w:t>
      </w:r>
      <w:r w:rsidR="005B2CA7">
        <w:t xml:space="preserve"> </w:t>
      </w:r>
      <w:r>
        <w:t>will</w:t>
      </w:r>
      <w:r w:rsidR="005B2CA7">
        <w:t xml:space="preserve"> </w:t>
      </w:r>
      <w:r>
        <w:t>-</w:t>
      </w:r>
      <w:r w:rsidR="005B2CA7">
        <w:t xml:space="preserve"> </w:t>
      </w:r>
      <w:r>
        <w:t>nicht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Geboten</w:t>
      </w:r>
      <w:r w:rsidR="005B2CA7">
        <w:t xml:space="preserve"> </w:t>
      </w:r>
      <w:r>
        <w:t>Gottes</w:t>
      </w:r>
      <w:r w:rsidR="005B2CA7">
        <w:t xml:space="preserve"> </w:t>
      </w:r>
      <w:r>
        <w:t>absehen</w:t>
      </w:r>
      <w:r w:rsidR="005B2CA7">
        <w:t xml:space="preserve"> </w:t>
      </w:r>
      <w:r>
        <w:t>und</w:t>
      </w:r>
      <w:r w:rsidR="005B2CA7">
        <w:t xml:space="preserve"> </w:t>
      </w:r>
      <w:r>
        <w:t>das</w:t>
      </w:r>
      <w:r w:rsidR="005B2CA7">
        <w:t xml:space="preserve"> </w:t>
      </w:r>
      <w:r>
        <w:t>christliche</w:t>
      </w:r>
      <w:r w:rsidR="005B2CA7">
        <w:t xml:space="preserve"> </w:t>
      </w:r>
      <w:r>
        <w:t>Ethos</w:t>
      </w:r>
      <w:r w:rsidR="005B2CA7">
        <w:t xml:space="preserve"> </w:t>
      </w:r>
      <w:r>
        <w:t>auf</w:t>
      </w:r>
      <w:r w:rsidR="005B2CA7">
        <w:t xml:space="preserve"> </w:t>
      </w:r>
      <w:r>
        <w:t>Begriffe</w:t>
      </w:r>
      <w:r w:rsidR="005B2CA7">
        <w:t xml:space="preserve"> </w:t>
      </w:r>
      <w:r>
        <w:t>wie</w:t>
      </w:r>
      <w:r w:rsidR="005B2CA7">
        <w:t xml:space="preserve"> </w:t>
      </w:r>
      <w:r>
        <w:t>„Liebe“,</w:t>
      </w:r>
      <w:r w:rsidR="005B2CA7">
        <w:rPr>
          <w:spacing w:val="12"/>
        </w:rPr>
        <w:t xml:space="preserve"> </w:t>
      </w:r>
      <w:r>
        <w:t>„Solidarität“,</w:t>
      </w:r>
    </w:p>
    <w:p w:rsidR="006D70C7" w:rsidRDefault="009E7DB5">
      <w:pPr>
        <w:pStyle w:val="Textkrper"/>
        <w:spacing w:line="247" w:lineRule="auto"/>
        <w:ind w:left="115" w:right="110"/>
        <w:jc w:val="both"/>
      </w:pPr>
      <w:r>
        <w:t>„Toleranz“</w:t>
      </w:r>
      <w:r w:rsidR="005B2CA7">
        <w:t xml:space="preserve"> </w:t>
      </w:r>
      <w:r>
        <w:t>oder</w:t>
      </w:r>
      <w:r w:rsidR="005B2CA7">
        <w:t xml:space="preserve"> </w:t>
      </w:r>
      <w:r>
        <w:t>„Mitmenschlichkeit“</w:t>
      </w:r>
      <w:r w:rsidR="005B2CA7">
        <w:t xml:space="preserve"> </w:t>
      </w:r>
      <w:r>
        <w:t>reduzieren</w:t>
      </w:r>
      <w:r w:rsidR="005B2CA7">
        <w:t xml:space="preserve"> </w:t>
      </w:r>
      <w:r>
        <w:t>und</w:t>
      </w:r>
      <w:r w:rsidR="005B2CA7">
        <w:t xml:space="preserve"> </w:t>
      </w:r>
      <w:r>
        <w:t>dieses</w:t>
      </w:r>
      <w:r w:rsidR="005B2CA7">
        <w:t xml:space="preserve"> </w:t>
      </w:r>
      <w:r>
        <w:t>als</w:t>
      </w:r>
      <w:r w:rsidR="005B2CA7">
        <w:t xml:space="preserve"> </w:t>
      </w:r>
      <w:r>
        <w:t>„evangelische</w:t>
      </w:r>
      <w:r w:rsidR="005B2CA7">
        <w:t xml:space="preserve"> </w:t>
      </w:r>
      <w:r>
        <w:t>Lösung“</w:t>
      </w:r>
      <w:r w:rsidR="005B2CA7">
        <w:t xml:space="preserve"> </w:t>
      </w:r>
      <w:r>
        <w:t>anpreisen.</w:t>
      </w:r>
      <w:r w:rsidR="005B2CA7">
        <w:t xml:space="preserve"> </w:t>
      </w:r>
      <w:r>
        <w:t>Wenn</w:t>
      </w:r>
      <w:r w:rsidR="005B2CA7">
        <w:t xml:space="preserve"> </w:t>
      </w:r>
      <w:r>
        <w:t>man</w:t>
      </w:r>
      <w:r w:rsidR="005B2CA7">
        <w:t xml:space="preserve"> </w:t>
      </w:r>
      <w:r>
        <w:t>dieses</w:t>
      </w:r>
      <w:r w:rsidR="005B2CA7">
        <w:t xml:space="preserve"> </w:t>
      </w:r>
      <w:r>
        <w:t>tut,</w:t>
      </w:r>
      <w:r w:rsidR="005B2CA7">
        <w:t xml:space="preserve"> </w:t>
      </w:r>
      <w:r>
        <w:t>dann,</w:t>
      </w:r>
      <w:r w:rsidR="005B2CA7">
        <w:t xml:space="preserve"> </w:t>
      </w:r>
      <w:r>
        <w:t>so</w:t>
      </w:r>
      <w:r w:rsidR="005B2CA7">
        <w:t xml:space="preserve"> </w:t>
      </w:r>
      <w:r>
        <w:t>lehrt</w:t>
      </w:r>
      <w:r w:rsidR="005B2CA7">
        <w:t xml:space="preserve"> </w:t>
      </w:r>
      <w:r>
        <w:t>die</w:t>
      </w:r>
      <w:r w:rsidR="005B2CA7">
        <w:t xml:space="preserve"> </w:t>
      </w:r>
      <w:r>
        <w:t>Erfahrung,</w:t>
      </w:r>
      <w:r w:rsidR="005B2CA7">
        <w:t xml:space="preserve"> </w:t>
      </w:r>
      <w:r>
        <w:t>werden</w:t>
      </w:r>
      <w:r w:rsidR="005B2CA7">
        <w:t xml:space="preserve"> </w:t>
      </w:r>
      <w:r>
        <w:t>diese</w:t>
      </w:r>
      <w:r w:rsidR="005B2CA7">
        <w:t xml:space="preserve"> </w:t>
      </w:r>
      <w:r>
        <w:t>Begriffe</w:t>
      </w:r>
      <w:r w:rsidR="005B2CA7">
        <w:t xml:space="preserve"> </w:t>
      </w:r>
      <w:r>
        <w:t>nur</w:t>
      </w:r>
      <w:r w:rsidR="005B2CA7">
        <w:t xml:space="preserve"> </w:t>
      </w:r>
      <w:r>
        <w:t>allzu</w:t>
      </w:r>
      <w:r w:rsidR="005B2CA7">
        <w:t xml:space="preserve"> </w:t>
      </w:r>
      <w:r>
        <w:t>schnell</w:t>
      </w:r>
      <w:r w:rsidR="005B2CA7">
        <w:t xml:space="preserve"> </w:t>
      </w:r>
      <w:r>
        <w:t>mit</w:t>
      </w:r>
      <w:r w:rsidR="005B2CA7">
        <w:t xml:space="preserve"> </w:t>
      </w:r>
      <w:r>
        <w:t>allen</w:t>
      </w:r>
      <w:r w:rsidR="005B2CA7">
        <w:t xml:space="preserve"> </w:t>
      </w:r>
      <w:r>
        <w:t>möglichen</w:t>
      </w:r>
      <w:r w:rsidR="005B2CA7">
        <w:t xml:space="preserve"> </w:t>
      </w:r>
      <w:r>
        <w:t>im</w:t>
      </w:r>
      <w:r w:rsidR="005B2CA7">
        <w:t xml:space="preserve"> </w:t>
      </w:r>
      <w:r>
        <w:t>Augenblick</w:t>
      </w:r>
      <w:r w:rsidR="005B2CA7">
        <w:t xml:space="preserve"> </w:t>
      </w:r>
      <w:r>
        <w:t>gängigen</w:t>
      </w:r>
      <w:r w:rsidR="005B2CA7">
        <w:t xml:space="preserve"> </w:t>
      </w:r>
      <w:r>
        <w:t>Ideologien</w:t>
      </w:r>
      <w:r w:rsidR="005B2CA7">
        <w:t xml:space="preserve"> </w:t>
      </w:r>
      <w:r>
        <w:t>inhaltlich</w:t>
      </w:r>
      <w:r w:rsidR="005B2CA7">
        <w:t xml:space="preserve"> </w:t>
      </w:r>
      <w:r>
        <w:t>gefüllt,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kirchliche</w:t>
      </w:r>
      <w:r w:rsidR="005B2CA7">
        <w:t xml:space="preserve"> </w:t>
      </w:r>
      <w:r>
        <w:t>Verkündigung</w:t>
      </w:r>
      <w:r w:rsidR="005B2CA7">
        <w:t xml:space="preserve"> </w:t>
      </w:r>
      <w:r>
        <w:t>fängt</w:t>
      </w:r>
      <w:r w:rsidR="005B2CA7">
        <w:t xml:space="preserve"> </w:t>
      </w:r>
      <w:r>
        <w:t>-</w:t>
      </w:r>
      <w:r w:rsidR="005B2CA7">
        <w:t xml:space="preserve"> </w:t>
      </w:r>
      <w:r>
        <w:t>wie</w:t>
      </w:r>
      <w:r w:rsidR="005B2CA7">
        <w:t xml:space="preserve"> </w:t>
      </w:r>
      <w:r>
        <w:t>schon</w:t>
      </w:r>
      <w:r w:rsidR="005B2CA7">
        <w:t xml:space="preserve"> </w:t>
      </w:r>
      <w:r>
        <w:t>mehrfach</w:t>
      </w:r>
      <w:r w:rsidR="005B2CA7">
        <w:t xml:space="preserve"> </w:t>
      </w: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letzten</w:t>
      </w:r>
      <w:r w:rsidR="005B2CA7">
        <w:t xml:space="preserve"> </w:t>
      </w:r>
      <w:r>
        <w:t>beiden</w:t>
      </w:r>
      <w:r w:rsidR="005B2CA7">
        <w:t xml:space="preserve"> </w:t>
      </w:r>
      <w:r>
        <w:t>Jahrhunderten</w:t>
      </w:r>
      <w:r w:rsidR="005B2CA7">
        <w:t xml:space="preserve"> </w:t>
      </w:r>
      <w:r>
        <w:t>an</w:t>
      </w:r>
      <w:r w:rsidR="005B2CA7">
        <w:t xml:space="preserve"> </w:t>
      </w:r>
      <w:r>
        <w:t>-</w:t>
      </w:r>
      <w:r w:rsidR="005B2CA7">
        <w:t xml:space="preserve"> </w:t>
      </w:r>
      <w:r>
        <w:t>eine</w:t>
      </w:r>
      <w:r w:rsidR="005B2CA7">
        <w:t xml:space="preserve"> </w:t>
      </w:r>
      <w:r>
        <w:t>Art</w:t>
      </w:r>
      <w:r w:rsidR="005B2CA7">
        <w:t xml:space="preserve"> </w:t>
      </w:r>
      <w:r>
        <w:t>Sprachrohr</w:t>
      </w:r>
      <w:r w:rsidR="005B2CA7">
        <w:t xml:space="preserve"> </w:t>
      </w:r>
      <w:r>
        <w:t>des</w:t>
      </w:r>
      <w:r w:rsidR="005B2CA7">
        <w:t xml:space="preserve"> </w:t>
      </w:r>
      <w:r>
        <w:t>augenblicklich</w:t>
      </w:r>
      <w:r w:rsidR="005B2CA7">
        <w:t xml:space="preserve"> </w:t>
      </w:r>
      <w:r>
        <w:t>herrschenden</w:t>
      </w:r>
      <w:r w:rsidR="005B2CA7">
        <w:t xml:space="preserve"> </w:t>
      </w:r>
      <w:r>
        <w:t>Zeitgeistes</w:t>
      </w:r>
      <w:r w:rsidR="005B2CA7">
        <w:t xml:space="preserve"> </w:t>
      </w:r>
      <w:r>
        <w:t>zu</w:t>
      </w:r>
      <w:r w:rsidR="005B2CA7">
        <w:t xml:space="preserve"> </w:t>
      </w:r>
      <w:r>
        <w:t>werden.</w:t>
      </w:r>
    </w:p>
    <w:p w:rsidR="006D70C7" w:rsidRDefault="006D70C7">
      <w:pPr>
        <w:pStyle w:val="Textkrper"/>
        <w:spacing w:before="8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Wenn</w:t>
      </w:r>
      <w:r w:rsidR="005B2CA7">
        <w:t xml:space="preserve"> </w:t>
      </w:r>
      <w:r>
        <w:t>Christen</w:t>
      </w:r>
      <w:r w:rsidR="005B2CA7">
        <w:t xml:space="preserve"> </w:t>
      </w:r>
      <w:r>
        <w:t>die</w:t>
      </w:r>
      <w:r w:rsidR="005B2CA7">
        <w:t xml:space="preserve"> </w:t>
      </w:r>
      <w:r>
        <w:t>Wahrheit</w:t>
      </w:r>
      <w:r w:rsidR="005B2CA7">
        <w:t xml:space="preserve"> </w:t>
      </w:r>
      <w:r>
        <w:t>nicht</w:t>
      </w:r>
      <w:r w:rsidR="005B2CA7">
        <w:t xml:space="preserve"> </w:t>
      </w:r>
      <w:r>
        <w:t>unterdrücken</w:t>
      </w:r>
      <w:r w:rsidR="005B2CA7">
        <w:t xml:space="preserve"> </w:t>
      </w:r>
      <w:r>
        <w:t>wollen,</w:t>
      </w:r>
      <w:r w:rsidR="005B2CA7">
        <w:t xml:space="preserve"> </w:t>
      </w:r>
      <w:r>
        <w:t>werden</w:t>
      </w:r>
      <w:r w:rsidR="005B2CA7">
        <w:t xml:space="preserve"> </w:t>
      </w:r>
      <w:r>
        <w:t>sie</w:t>
      </w:r>
      <w:r w:rsidR="005B2CA7">
        <w:t xml:space="preserve"> </w:t>
      </w:r>
      <w:r>
        <w:t>bezeugen,</w:t>
      </w:r>
      <w:r w:rsidR="005B2CA7">
        <w:t xml:space="preserve"> </w:t>
      </w:r>
      <w:r>
        <w:t>dass</w:t>
      </w:r>
      <w:r w:rsidR="005B2CA7">
        <w:t xml:space="preserve"> </w:t>
      </w:r>
      <w:r>
        <w:t>der</w:t>
      </w:r>
      <w:r w:rsidR="005B2CA7">
        <w:t xml:space="preserve"> </w:t>
      </w:r>
      <w:r>
        <w:t>dreieinige,</w:t>
      </w:r>
      <w:r w:rsidR="005B2CA7">
        <w:t xml:space="preserve"> </w:t>
      </w:r>
      <w:r>
        <w:t>heilige</w:t>
      </w:r>
      <w:r w:rsidR="005B2CA7">
        <w:t xml:space="preserve"> </w:t>
      </w:r>
      <w:r>
        <w:t>Gott</w:t>
      </w:r>
      <w:r w:rsidR="005B2CA7">
        <w:t xml:space="preserve"> </w:t>
      </w:r>
      <w:r>
        <w:t>homosexuelle</w:t>
      </w:r>
      <w:r w:rsidR="005B2CA7">
        <w:t xml:space="preserve"> </w:t>
      </w:r>
      <w:r>
        <w:t>Beziehungen</w:t>
      </w:r>
      <w:r w:rsidR="005B2CA7">
        <w:t xml:space="preserve"> </w:t>
      </w:r>
      <w:r>
        <w:t>nicht</w:t>
      </w:r>
      <w:r w:rsidR="005B2CA7">
        <w:t xml:space="preserve"> </w:t>
      </w:r>
      <w:r>
        <w:t>will</w:t>
      </w:r>
      <w:r w:rsidR="005B2CA7">
        <w:t xml:space="preserve"> </w:t>
      </w:r>
      <w:r>
        <w:t>und</w:t>
      </w:r>
      <w:r w:rsidR="005B2CA7">
        <w:t xml:space="preserve"> </w:t>
      </w:r>
      <w:r>
        <w:t>dass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t xml:space="preserve"> </w:t>
      </w:r>
      <w:r>
        <w:t>ausüben,</w:t>
      </w:r>
      <w:r w:rsidR="005B2CA7">
        <w:t xml:space="preserve"> </w:t>
      </w:r>
      <w:r>
        <w:t>den</w:t>
      </w:r>
      <w:r w:rsidR="005B2CA7">
        <w:t xml:space="preserve"> </w:t>
      </w:r>
      <w:r>
        <w:t>Zorn</w:t>
      </w:r>
      <w:r w:rsidR="005B2CA7">
        <w:t xml:space="preserve"> </w:t>
      </w:r>
      <w:r>
        <w:t>Gottes</w:t>
      </w:r>
      <w:r w:rsidR="005B2CA7">
        <w:t xml:space="preserve"> </w:t>
      </w:r>
      <w:r>
        <w:t>hervorrufen.</w:t>
      </w:r>
      <w:r w:rsidR="005B2CA7">
        <w:t xml:space="preserve"> </w:t>
      </w:r>
      <w:r>
        <w:t>Solche</w:t>
      </w:r>
      <w:r w:rsidR="005B2CA7">
        <w:t xml:space="preserve"> </w:t>
      </w:r>
      <w:r>
        <w:t>Menschen</w:t>
      </w:r>
      <w:r w:rsidR="005B2CA7">
        <w:t xml:space="preserve"> </w:t>
      </w:r>
      <w:r>
        <w:t>können</w:t>
      </w:r>
      <w:r w:rsidR="005B2CA7">
        <w:t xml:space="preserve"> </w:t>
      </w:r>
      <w:r>
        <w:t>nicht</w:t>
      </w:r>
      <w:r w:rsidR="005B2CA7">
        <w:t xml:space="preserve"> </w:t>
      </w:r>
      <w:r>
        <w:t>in</w:t>
      </w:r>
      <w:r w:rsidR="005B2CA7">
        <w:t xml:space="preserve"> </w:t>
      </w:r>
      <w:r>
        <w:t>das</w:t>
      </w:r>
      <w:r w:rsidR="005B2CA7">
        <w:t xml:space="preserve"> </w:t>
      </w:r>
      <w:r>
        <w:t>Reich</w:t>
      </w:r>
      <w:r w:rsidR="005B2CA7">
        <w:t xml:space="preserve"> </w:t>
      </w:r>
      <w:r>
        <w:t>Gottes</w:t>
      </w:r>
      <w:r w:rsidR="005B2CA7">
        <w:t xml:space="preserve"> </w:t>
      </w:r>
      <w:r>
        <w:rPr>
          <w:spacing w:val="-3"/>
        </w:rPr>
        <w:t>eingehen</w:t>
      </w:r>
      <w:r w:rsidR="005B2CA7">
        <w:rPr>
          <w:spacing w:val="-3"/>
        </w:rPr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>, 9</w:t>
      </w:r>
      <w:r>
        <w:t>-10).</w:t>
      </w:r>
      <w:r w:rsidR="005B2CA7">
        <w:t xml:space="preserve"> </w:t>
      </w:r>
      <w:r>
        <w:t>Da</w:t>
      </w:r>
      <w:r w:rsidR="005B2CA7">
        <w:t xml:space="preserve"> </w:t>
      </w:r>
      <w:r>
        <w:t>diejenigen,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ausüben,</w:t>
      </w:r>
      <w:r w:rsidR="005B2CA7">
        <w:t xml:space="preserve"> </w:t>
      </w:r>
      <w:r>
        <w:t>nicht</w:t>
      </w:r>
      <w:r w:rsidR="005B2CA7">
        <w:t xml:space="preserve"> </w:t>
      </w:r>
      <w:r>
        <w:t>in</w:t>
      </w:r>
      <w:r w:rsidR="005B2CA7">
        <w:t xml:space="preserve"> </w:t>
      </w:r>
      <w:r>
        <w:t>das</w:t>
      </w:r>
      <w:r w:rsidR="005B2CA7">
        <w:t xml:space="preserve"> </w:t>
      </w:r>
      <w:r>
        <w:t>Reich</w:t>
      </w:r>
      <w:r w:rsidR="005B2CA7">
        <w:t xml:space="preserve"> </w:t>
      </w:r>
      <w:r>
        <w:t>Gottes</w:t>
      </w:r>
      <w:r w:rsidR="005B2CA7">
        <w:t xml:space="preserve"> </w:t>
      </w:r>
      <w:r>
        <w:t>eingehen</w:t>
      </w:r>
      <w:r w:rsidR="005B2CA7">
        <w:t xml:space="preserve"> </w:t>
      </w:r>
      <w:r>
        <w:t>können,</w:t>
      </w:r>
      <w:r w:rsidR="005B2CA7">
        <w:t xml:space="preserve"> </w:t>
      </w:r>
      <w:r>
        <w:t>können</w:t>
      </w:r>
      <w:r w:rsidR="005B2CA7">
        <w:t xml:space="preserve"> </w:t>
      </w:r>
      <w:r>
        <w:t>sie</w:t>
      </w:r>
      <w:r w:rsidR="005B2CA7">
        <w:t xml:space="preserve"> </w:t>
      </w:r>
      <w:r>
        <w:t>auch</w:t>
      </w:r>
      <w:r w:rsidR="005B2CA7">
        <w:t xml:space="preserve"> </w:t>
      </w:r>
      <w:r>
        <w:t>nicht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Kirche</w:t>
      </w:r>
      <w:r w:rsidR="005B2CA7">
        <w:t xml:space="preserve"> </w:t>
      </w:r>
      <w:r>
        <w:t>bleiben.</w:t>
      </w:r>
    </w:p>
    <w:p w:rsidR="006D70C7" w:rsidRDefault="006D70C7">
      <w:pPr>
        <w:pStyle w:val="Textkrper"/>
        <w:spacing w:before="3"/>
      </w:pPr>
    </w:p>
    <w:p w:rsidR="006D70C7" w:rsidRDefault="009E7DB5">
      <w:pPr>
        <w:pStyle w:val="Textkrper"/>
        <w:spacing w:line="247" w:lineRule="auto"/>
        <w:ind w:left="115" w:right="111"/>
        <w:jc w:val="both"/>
      </w:pPr>
      <w:r>
        <w:t>Wenn</w:t>
      </w:r>
      <w:r w:rsidR="005B2CA7">
        <w:t xml:space="preserve"> </w:t>
      </w:r>
      <w:r>
        <w:t>die</w:t>
      </w:r>
      <w:r w:rsidR="005B2CA7">
        <w:t xml:space="preserve"> </w:t>
      </w:r>
      <w:r>
        <w:t>Kirche</w:t>
      </w:r>
      <w:r w:rsidR="005B2CA7">
        <w:t xml:space="preserve"> </w:t>
      </w:r>
      <w:r>
        <w:t>Jesu</w:t>
      </w:r>
      <w:r w:rsidR="005B2CA7">
        <w:t xml:space="preserve"> </w:t>
      </w:r>
      <w:r>
        <w:t>Christi</w:t>
      </w:r>
      <w:r w:rsidR="005B2CA7">
        <w:t xml:space="preserve"> </w:t>
      </w:r>
      <w:r>
        <w:t>ihre</w:t>
      </w:r>
      <w:r w:rsidR="005B2CA7">
        <w:t xml:space="preserve"> </w:t>
      </w:r>
      <w:r>
        <w:t>2000</w:t>
      </w:r>
      <w:r w:rsidR="005B2CA7">
        <w:t xml:space="preserve"> </w:t>
      </w:r>
      <w:r>
        <w:t>Jahre</w:t>
      </w:r>
      <w:r w:rsidR="005B2CA7">
        <w:t xml:space="preserve"> </w:t>
      </w:r>
      <w:r>
        <w:t>lang</w:t>
      </w:r>
      <w:r w:rsidR="005B2CA7">
        <w:t xml:space="preserve"> </w:t>
      </w:r>
      <w:r>
        <w:t>vertretene</w:t>
      </w:r>
      <w:r w:rsidR="005B2CA7">
        <w:t xml:space="preserve"> </w:t>
      </w:r>
      <w:r>
        <w:t>Überzeugung</w:t>
      </w:r>
      <w:r w:rsidR="005B2CA7">
        <w:t xml:space="preserve"> </w:t>
      </w:r>
      <w:r>
        <w:t>über</w:t>
      </w:r>
      <w:r w:rsidR="005B2CA7">
        <w:t xml:space="preserve"> </w:t>
      </w:r>
      <w:r>
        <w:t>Moral</w:t>
      </w:r>
      <w:r w:rsidR="005B2CA7">
        <w:t xml:space="preserve"> </w:t>
      </w:r>
      <w:r>
        <w:t>und</w:t>
      </w:r>
      <w:r w:rsidR="005B2CA7">
        <w:t xml:space="preserve"> </w:t>
      </w:r>
      <w:r>
        <w:t>Sexualität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auch</w:t>
      </w:r>
      <w:r w:rsidR="005B2CA7">
        <w:t xml:space="preserve"> </w:t>
      </w:r>
      <w:r>
        <w:t>über</w:t>
      </w:r>
      <w:r w:rsidR="005B2CA7">
        <w:t xml:space="preserve"> </w:t>
      </w:r>
      <w:r>
        <w:t>Homosexualität</w:t>
      </w:r>
      <w:r w:rsidR="005B2CA7">
        <w:t xml:space="preserve"> </w:t>
      </w:r>
      <w:r>
        <w:t>preisgibt,</w:t>
      </w:r>
      <w:r w:rsidR="005B2CA7">
        <w:t xml:space="preserve"> </w:t>
      </w:r>
      <w:r>
        <w:t>vielleicht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Hoffnung,</w:t>
      </w:r>
      <w:r w:rsidR="005B2CA7">
        <w:t xml:space="preserve"> </w:t>
      </w:r>
      <w:r>
        <w:t>auf</w:t>
      </w:r>
      <w:r w:rsidR="005B2CA7">
        <w:t xml:space="preserve"> </w:t>
      </w:r>
      <w:r>
        <w:t>diese</w:t>
      </w:r>
      <w:r w:rsidR="005B2CA7">
        <w:t xml:space="preserve"> </w:t>
      </w:r>
      <w:r>
        <w:t>Weise</w:t>
      </w:r>
      <w:r w:rsidR="005B2CA7">
        <w:t xml:space="preserve"> </w:t>
      </w:r>
      <w:r>
        <w:t>die</w:t>
      </w:r>
      <w:r w:rsidR="005B2CA7">
        <w:t xml:space="preserve"> </w:t>
      </w:r>
      <w:r>
        <w:t>„Welt“</w:t>
      </w:r>
      <w:r w:rsidR="005B2CA7">
        <w:t xml:space="preserve"> </w:t>
      </w:r>
      <w:r>
        <w:t>wenn</w:t>
      </w:r>
      <w:r w:rsidR="005B2CA7">
        <w:t xml:space="preserve"> </w:t>
      </w:r>
      <w:r>
        <w:t>schon</w:t>
      </w:r>
      <w:r w:rsidR="005B2CA7">
        <w:t xml:space="preserve"> </w:t>
      </w:r>
      <w:r>
        <w:t>nicht</w:t>
      </w:r>
      <w:r w:rsidR="005B2CA7">
        <w:t xml:space="preserve"> </w:t>
      </w:r>
      <w:r>
        <w:t>zu</w:t>
      </w:r>
      <w:r w:rsidR="005B2CA7">
        <w:t xml:space="preserve"> </w:t>
      </w:r>
      <w:r>
        <w:t>gewinnen</w:t>
      </w:r>
      <w:r w:rsidR="005B2CA7">
        <w:t xml:space="preserve"> </w:t>
      </w:r>
      <w:r>
        <w:t>dann</w:t>
      </w:r>
      <w:r w:rsidR="005B2CA7">
        <w:t xml:space="preserve"> </w:t>
      </w:r>
      <w:r>
        <w:t>doch</w:t>
      </w:r>
      <w:r w:rsidR="005B2CA7">
        <w:t xml:space="preserve"> </w:t>
      </w:r>
      <w:r>
        <w:t>ihr</w:t>
      </w:r>
      <w:r w:rsidR="005B2CA7">
        <w:t xml:space="preserve"> </w:t>
      </w:r>
      <w:r>
        <w:t>wenigstens</w:t>
      </w:r>
      <w:r w:rsidR="005B2CA7">
        <w:t xml:space="preserve"> </w:t>
      </w:r>
      <w:r>
        <w:t>zu</w:t>
      </w:r>
      <w:r w:rsidR="005B2CA7">
        <w:t xml:space="preserve"> </w:t>
      </w:r>
      <w:r>
        <w:t>imponieren,</w:t>
      </w:r>
      <w:r w:rsidR="005B2CA7">
        <w:t xml:space="preserve"> </w:t>
      </w:r>
      <w:r>
        <w:t>wird</w:t>
      </w:r>
      <w:r w:rsidR="005B2CA7">
        <w:t xml:space="preserve"> </w:t>
      </w:r>
      <w:r>
        <w:t>sie</w:t>
      </w:r>
      <w:r w:rsidR="005B2CA7">
        <w:t xml:space="preserve"> </w:t>
      </w:r>
      <w:r>
        <w:t>ihre</w:t>
      </w:r>
      <w:r w:rsidR="005B2CA7">
        <w:t xml:space="preserve"> </w:t>
      </w:r>
      <w:r>
        <w:t>eigene</w:t>
      </w:r>
      <w:r w:rsidR="005B2CA7">
        <w:t xml:space="preserve"> </w:t>
      </w:r>
      <w:r>
        <w:t>„Seele“</w:t>
      </w:r>
      <w:r w:rsidR="005B2CA7">
        <w:t xml:space="preserve"> </w:t>
      </w:r>
      <w:r>
        <w:t>verlieren.</w:t>
      </w:r>
      <w:r w:rsidR="005B2CA7">
        <w:t xml:space="preserve"> </w:t>
      </w:r>
      <w:r>
        <w:t>Sie</w:t>
      </w:r>
      <w:r w:rsidR="005B2CA7">
        <w:t xml:space="preserve"> </w:t>
      </w:r>
      <w:r>
        <w:t>mag</w:t>
      </w:r>
      <w:r w:rsidR="005B2CA7">
        <w:t xml:space="preserve"> </w:t>
      </w:r>
      <w:r>
        <w:t>sich</w:t>
      </w:r>
      <w:r w:rsidR="005B2CA7">
        <w:t xml:space="preserve"> </w:t>
      </w:r>
      <w:r>
        <w:t>eine</w:t>
      </w:r>
      <w:r w:rsidR="005B2CA7">
        <w:t xml:space="preserve"> </w:t>
      </w:r>
      <w:r>
        <w:t>Zeitlang</w:t>
      </w:r>
      <w:r w:rsidR="005B2CA7">
        <w:t xml:space="preserve"> </w:t>
      </w:r>
      <w:r>
        <w:t>etwas</w:t>
      </w:r>
      <w:r w:rsidR="005B2CA7">
        <w:t xml:space="preserve"> </w:t>
      </w:r>
      <w:r>
        <w:t>besser</w:t>
      </w:r>
      <w:r w:rsidR="005B2CA7">
        <w:t xml:space="preserve"> </w:t>
      </w:r>
      <w:r>
        <w:t>fühlen,</w:t>
      </w:r>
      <w:r w:rsidR="005B2CA7">
        <w:t xml:space="preserve"> </w:t>
      </w:r>
      <w:r>
        <w:t>aber</w:t>
      </w:r>
      <w:r w:rsidR="005B2CA7">
        <w:t xml:space="preserve"> </w:t>
      </w:r>
      <w:r>
        <w:t>sie</w:t>
      </w:r>
      <w:r w:rsidR="005B2CA7">
        <w:t xml:space="preserve"> </w:t>
      </w:r>
      <w:r>
        <w:t>hat</w:t>
      </w:r>
      <w:r w:rsidR="005B2CA7">
        <w:t xml:space="preserve"> </w:t>
      </w:r>
      <w:r>
        <w:t>aufgehört,</w:t>
      </w:r>
      <w:r w:rsidR="005B2CA7">
        <w:t xml:space="preserve"> </w:t>
      </w:r>
      <w:r>
        <w:t>ihrem</w:t>
      </w:r>
      <w:r w:rsidR="005B2CA7">
        <w:t xml:space="preserve"> </w:t>
      </w:r>
      <w:r>
        <w:t>Herrn</w:t>
      </w:r>
      <w:r w:rsidR="005B2CA7">
        <w:t xml:space="preserve"> </w:t>
      </w:r>
      <w:r>
        <w:t>Jesus</w:t>
      </w:r>
      <w:r w:rsidR="005B2CA7">
        <w:t xml:space="preserve"> </w:t>
      </w:r>
      <w:r>
        <w:t>Christus</w:t>
      </w:r>
      <w:r w:rsidR="005B2CA7">
        <w:t xml:space="preserve"> </w:t>
      </w:r>
      <w:r>
        <w:t>zu</w:t>
      </w:r>
      <w:r w:rsidR="005B2CA7">
        <w:t xml:space="preserve"> </w:t>
      </w:r>
      <w:r>
        <w:t>folgen.</w:t>
      </w:r>
      <w:r w:rsidR="005B2CA7">
        <w:t xml:space="preserve"> </w:t>
      </w:r>
      <w:r>
        <w:t>Allenfalls</w:t>
      </w:r>
      <w:r w:rsidR="005B2CA7">
        <w:t xml:space="preserve"> </w:t>
      </w:r>
      <w:r>
        <w:t>kann</w:t>
      </w:r>
      <w:r w:rsidR="005B2CA7">
        <w:t xml:space="preserve"> </w:t>
      </w:r>
      <w:r>
        <w:t>sie</w:t>
      </w:r>
      <w:r w:rsidR="005B2CA7">
        <w:t xml:space="preserve"> </w:t>
      </w:r>
      <w:r>
        <w:t>dann</w:t>
      </w:r>
      <w:r w:rsidR="005B2CA7">
        <w:t xml:space="preserve"> </w:t>
      </w:r>
      <w:r>
        <w:t>noch</w:t>
      </w:r>
      <w:r w:rsidR="005B2CA7">
        <w:t xml:space="preserve"> </w:t>
      </w:r>
      <w:r>
        <w:t>billige</w:t>
      </w:r>
      <w:r w:rsidR="005B2CA7">
        <w:t xml:space="preserve"> </w:t>
      </w:r>
      <w:r>
        <w:t>Scheingnade</w:t>
      </w:r>
      <w:r w:rsidR="005B2CA7">
        <w:t xml:space="preserve"> </w:t>
      </w:r>
      <w:r>
        <w:t>anbieten,</w:t>
      </w:r>
      <w:r w:rsidR="005B2CA7">
        <w:t xml:space="preserve"> </w:t>
      </w:r>
      <w:r>
        <w:t>die</w:t>
      </w:r>
      <w:r w:rsidR="005B2CA7">
        <w:t xml:space="preserve"> </w:t>
      </w:r>
      <w:r>
        <w:t>in</w:t>
      </w:r>
      <w:r w:rsidR="005B2CA7">
        <w:t xml:space="preserve"> </w:t>
      </w:r>
      <w:r>
        <w:t>Wahrheit</w:t>
      </w:r>
      <w:r w:rsidR="005B2CA7">
        <w:t xml:space="preserve"> </w:t>
      </w:r>
      <w:r>
        <w:t>keine</w:t>
      </w:r>
      <w:r w:rsidR="005B2CA7">
        <w:t xml:space="preserve"> </w:t>
      </w:r>
      <w:r>
        <w:t>Gnade</w:t>
      </w:r>
      <w:r w:rsidR="005B2CA7">
        <w:t xml:space="preserve"> </w:t>
      </w:r>
      <w:r>
        <w:t>ist,</w:t>
      </w:r>
      <w:r w:rsidR="005B2CA7">
        <w:t xml:space="preserve"> </w:t>
      </w:r>
      <w:r>
        <w:t>sondern</w:t>
      </w:r>
      <w:r w:rsidR="005B2CA7">
        <w:t xml:space="preserve"> </w:t>
      </w:r>
      <w:r>
        <w:t>deren</w:t>
      </w:r>
      <w:r w:rsidR="005B2CA7">
        <w:t xml:space="preserve"> </w:t>
      </w:r>
      <w:r>
        <w:t>Karikatur.</w:t>
      </w:r>
      <w:r w:rsidR="005B2CA7">
        <w:t xml:space="preserve"> </w:t>
      </w:r>
      <w:r>
        <w:t>Denn</w:t>
      </w:r>
      <w:r w:rsidR="005B2CA7">
        <w:t xml:space="preserve"> </w:t>
      </w:r>
      <w:r>
        <w:t>die</w:t>
      </w:r>
      <w:r w:rsidR="005B2CA7">
        <w:t xml:space="preserve"> </w:t>
      </w:r>
      <w:r>
        <w:t>Kernbotschaft</w:t>
      </w:r>
      <w:r w:rsidR="005B2CA7">
        <w:t xml:space="preserve"> </w:t>
      </w:r>
      <w:r>
        <w:t>des</w:t>
      </w:r>
      <w:r w:rsidR="005B2CA7">
        <w:t xml:space="preserve"> </w:t>
      </w:r>
      <w:r>
        <w:t>Evangeliums</w:t>
      </w:r>
      <w:r w:rsidR="005B2CA7">
        <w:t xml:space="preserve"> </w:t>
      </w:r>
      <w:r>
        <w:t>lautet</w:t>
      </w:r>
      <w:r w:rsidR="005B2CA7">
        <w:t xml:space="preserve"> </w:t>
      </w:r>
      <w:r>
        <w:t>nicht,</w:t>
      </w:r>
      <w:r w:rsidR="005B2CA7">
        <w:t xml:space="preserve"> </w:t>
      </w:r>
      <w:r>
        <w:t>dass</w:t>
      </w:r>
      <w:r w:rsidR="005B2CA7">
        <w:t xml:space="preserve"> </w:t>
      </w:r>
      <w:r>
        <w:t>Gott</w:t>
      </w:r>
      <w:r w:rsidR="005B2CA7">
        <w:t xml:space="preserve"> </w:t>
      </w:r>
      <w:r>
        <w:t>Sünde</w:t>
      </w:r>
      <w:r w:rsidR="005B2CA7">
        <w:t xml:space="preserve"> </w:t>
      </w:r>
      <w:r>
        <w:t>rechtfertigt,</w:t>
      </w:r>
      <w:r w:rsidR="005B2CA7">
        <w:t xml:space="preserve"> </w:t>
      </w:r>
      <w:r>
        <w:t>sondern</w:t>
      </w:r>
      <w:r w:rsidR="005B2CA7">
        <w:t xml:space="preserve"> </w:t>
      </w:r>
      <w:r>
        <w:t>dass</w:t>
      </w:r>
      <w:r w:rsidR="005B2CA7">
        <w:t xml:space="preserve"> </w:t>
      </w:r>
      <w:r>
        <w:t>Gott</w:t>
      </w:r>
      <w:r w:rsidR="005B2CA7">
        <w:t xml:space="preserve"> </w:t>
      </w:r>
      <w:r>
        <w:t>um</w:t>
      </w:r>
      <w:r w:rsidR="005B2CA7">
        <w:t xml:space="preserve"> </w:t>
      </w:r>
      <w:r>
        <w:t>Christi</w:t>
      </w:r>
      <w:r w:rsidR="005B2CA7">
        <w:t xml:space="preserve"> </w:t>
      </w:r>
      <w:r>
        <w:t>willen</w:t>
      </w:r>
      <w:r w:rsidR="005B2CA7">
        <w:t xml:space="preserve"> </w:t>
      </w:r>
      <w:r>
        <w:t>Sünder</w:t>
      </w:r>
      <w:r w:rsidR="005B2CA7">
        <w:t xml:space="preserve"> </w:t>
      </w:r>
      <w:r>
        <w:t>rechtfertigt,</w:t>
      </w:r>
      <w:r w:rsidR="005B2CA7">
        <w:t xml:space="preserve"> </w:t>
      </w:r>
      <w:r>
        <w:t>die</w:t>
      </w:r>
      <w:r w:rsidR="005B2CA7">
        <w:t xml:space="preserve"> </w:t>
      </w:r>
      <w:r>
        <w:t>glauben.</w:t>
      </w:r>
    </w:p>
    <w:p w:rsidR="006D70C7" w:rsidRDefault="006D70C7">
      <w:pPr>
        <w:spacing w:line="247" w:lineRule="auto"/>
        <w:jc w:val="both"/>
        <w:sectPr w:rsidR="006D70C7">
          <w:headerReference w:type="default" r:id="rId86"/>
          <w:footerReference w:type="default" r:id="rId87"/>
          <w:pgSz w:w="11910" w:h="16850"/>
          <w:pgMar w:top="1340" w:right="1020" w:bottom="1260" w:left="1020" w:header="732" w:footer="1073" w:gutter="0"/>
          <w:pgNumType w:start="51"/>
          <w:cols w:space="720"/>
        </w:sectPr>
      </w:pPr>
    </w:p>
    <w:p w:rsidR="006D70C7" w:rsidRDefault="009E7DB5">
      <w:pPr>
        <w:spacing w:before="84" w:line="249" w:lineRule="auto"/>
        <w:ind w:left="115" w:right="109"/>
        <w:jc w:val="both"/>
        <w:rPr>
          <w:sz w:val="24"/>
        </w:rPr>
      </w:pPr>
      <w:r>
        <w:rPr>
          <w:sz w:val="24"/>
        </w:rPr>
        <w:lastRenderedPageBreak/>
        <w:t>Auf</w:t>
      </w:r>
      <w:r w:rsidR="005B2CA7">
        <w:rPr>
          <w:sz w:val="24"/>
        </w:rPr>
        <w:t xml:space="preserve"> </w:t>
      </w:r>
      <w:r>
        <w:rPr>
          <w:sz w:val="24"/>
        </w:rPr>
        <w:t>die</w:t>
      </w:r>
      <w:r w:rsidR="005B2CA7">
        <w:rPr>
          <w:sz w:val="24"/>
        </w:rPr>
        <w:t xml:space="preserve"> </w:t>
      </w:r>
      <w:r>
        <w:rPr>
          <w:b/>
          <w:sz w:val="24"/>
        </w:rPr>
        <w:t>Frage,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ob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ein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Pfarrer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seinem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Pfarrhaus</w:t>
      </w:r>
      <w:r>
        <w:rPr>
          <w:sz w:val="24"/>
        </w:rPr>
        <w:t>,</w:t>
      </w:r>
      <w:r w:rsidR="005B2CA7">
        <w:rPr>
          <w:sz w:val="24"/>
        </w:rPr>
        <w:t xml:space="preserve"> </w:t>
      </w:r>
      <w:r>
        <w:rPr>
          <w:sz w:val="24"/>
        </w:rPr>
        <w:t>also</w:t>
      </w:r>
      <w:r w:rsidR="005B2CA7">
        <w:rPr>
          <w:sz w:val="24"/>
        </w:rPr>
        <w:t xml:space="preserve"> </w:t>
      </w:r>
      <w:r>
        <w:rPr>
          <w:sz w:val="24"/>
        </w:rPr>
        <w:t>in</w:t>
      </w:r>
      <w:r w:rsidR="005B2CA7">
        <w:rPr>
          <w:sz w:val="24"/>
        </w:rPr>
        <w:t xml:space="preserve"> </w:t>
      </w:r>
      <w:r>
        <w:rPr>
          <w:sz w:val="24"/>
        </w:rPr>
        <w:t>der</w:t>
      </w:r>
      <w:r w:rsidR="005B2CA7">
        <w:rPr>
          <w:sz w:val="24"/>
        </w:rPr>
        <w:t xml:space="preserve"> </w:t>
      </w:r>
      <w:r>
        <w:rPr>
          <w:sz w:val="24"/>
        </w:rPr>
        <w:t>Öffentlichkeit</w:t>
      </w:r>
      <w:r w:rsidR="005B2CA7">
        <w:rPr>
          <w:sz w:val="24"/>
        </w:rPr>
        <w:t xml:space="preserve"> </w:t>
      </w:r>
      <w:r>
        <w:rPr>
          <w:sz w:val="24"/>
        </w:rPr>
        <w:t>-</w:t>
      </w:r>
      <w:r w:rsidR="005B2CA7">
        <w:rPr>
          <w:sz w:val="24"/>
        </w:rPr>
        <w:t xml:space="preserve"> </w:t>
      </w:r>
      <w:r>
        <w:rPr>
          <w:sz w:val="24"/>
        </w:rPr>
        <w:t>denn</w:t>
      </w:r>
      <w:r w:rsidR="005B2CA7">
        <w:rPr>
          <w:sz w:val="24"/>
        </w:rPr>
        <w:t xml:space="preserve"> </w:t>
      </w:r>
      <w:r>
        <w:rPr>
          <w:sz w:val="24"/>
        </w:rPr>
        <w:t>das</w:t>
      </w:r>
      <w:r w:rsidR="005B2CA7">
        <w:rPr>
          <w:sz w:val="24"/>
        </w:rPr>
        <w:t xml:space="preserve"> </w:t>
      </w:r>
      <w:r>
        <w:rPr>
          <w:sz w:val="24"/>
        </w:rPr>
        <w:t>Pfarrhaus</w:t>
      </w:r>
      <w:r w:rsidR="005B2CA7">
        <w:rPr>
          <w:sz w:val="24"/>
        </w:rPr>
        <w:t xml:space="preserve"> </w:t>
      </w:r>
      <w:r>
        <w:rPr>
          <w:sz w:val="24"/>
        </w:rPr>
        <w:t>ist</w:t>
      </w:r>
      <w:r w:rsidR="005B2CA7">
        <w:rPr>
          <w:sz w:val="24"/>
        </w:rPr>
        <w:t xml:space="preserve"> </w:t>
      </w:r>
      <w:r>
        <w:rPr>
          <w:sz w:val="24"/>
        </w:rPr>
        <w:t>nun</w:t>
      </w:r>
      <w:r w:rsidR="005B2CA7">
        <w:rPr>
          <w:sz w:val="24"/>
        </w:rPr>
        <w:t xml:space="preserve"> </w:t>
      </w:r>
      <w:r>
        <w:rPr>
          <w:sz w:val="24"/>
        </w:rPr>
        <w:t>einmal</w:t>
      </w:r>
      <w:r w:rsidR="005B2CA7">
        <w:rPr>
          <w:sz w:val="24"/>
        </w:rPr>
        <w:t xml:space="preserve"> </w:t>
      </w:r>
      <w:r>
        <w:rPr>
          <w:sz w:val="24"/>
        </w:rPr>
        <w:t>keine</w:t>
      </w:r>
      <w:r w:rsidR="005B2CA7">
        <w:rPr>
          <w:sz w:val="24"/>
        </w:rPr>
        <w:t xml:space="preserve"> </w:t>
      </w:r>
      <w:r>
        <w:rPr>
          <w:sz w:val="24"/>
        </w:rPr>
        <w:t>reine</w:t>
      </w:r>
      <w:r w:rsidR="005B2CA7">
        <w:rPr>
          <w:sz w:val="24"/>
        </w:rPr>
        <w:t xml:space="preserve"> </w:t>
      </w:r>
      <w:r>
        <w:rPr>
          <w:sz w:val="24"/>
        </w:rPr>
        <w:t>Privatdomäne</w:t>
      </w:r>
      <w:r w:rsidR="005B2CA7">
        <w:rPr>
          <w:sz w:val="24"/>
        </w:rPr>
        <w:t xml:space="preserve"> </w:t>
      </w:r>
      <w:r>
        <w:rPr>
          <w:sz w:val="24"/>
        </w:rPr>
        <w:t>-</w:t>
      </w:r>
      <w:r w:rsidR="005B2CA7">
        <w:rPr>
          <w:sz w:val="24"/>
        </w:rPr>
        <w:t xml:space="preserve"> </w:t>
      </w:r>
      <w:r>
        <w:rPr>
          <w:b/>
          <w:sz w:val="24"/>
        </w:rPr>
        <w:t>homosexuelle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Kontakte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haben</w:t>
      </w:r>
      <w:r w:rsidR="005B2CA7">
        <w:rPr>
          <w:b/>
          <w:sz w:val="24"/>
        </w:rPr>
        <w:t xml:space="preserve"> </w:t>
      </w:r>
      <w:r>
        <w:rPr>
          <w:b/>
          <w:sz w:val="24"/>
        </w:rPr>
        <w:t>darf</w:t>
      </w:r>
      <w:r>
        <w:rPr>
          <w:sz w:val="24"/>
        </w:rPr>
        <w:t>,</w:t>
      </w:r>
      <w:r w:rsidR="005B2CA7">
        <w:rPr>
          <w:sz w:val="24"/>
        </w:rPr>
        <w:t xml:space="preserve"> </w:t>
      </w:r>
      <w:r>
        <w:rPr>
          <w:sz w:val="24"/>
        </w:rPr>
        <w:t>ist</w:t>
      </w:r>
      <w:r w:rsidR="005B2CA7">
        <w:rPr>
          <w:sz w:val="24"/>
        </w:rPr>
        <w:t xml:space="preserve"> </w:t>
      </w:r>
      <w:r>
        <w:rPr>
          <w:sz w:val="24"/>
        </w:rPr>
        <w:t>mit</w:t>
      </w:r>
      <w:r w:rsidR="005B2CA7">
        <w:rPr>
          <w:sz w:val="24"/>
        </w:rPr>
        <w:t xml:space="preserve"> </w:t>
      </w:r>
      <w:r>
        <w:rPr>
          <w:sz w:val="24"/>
        </w:rPr>
        <w:t>dem,</w:t>
      </w:r>
      <w:r w:rsidR="005B2CA7">
        <w:rPr>
          <w:sz w:val="24"/>
        </w:rPr>
        <w:t xml:space="preserve"> </w:t>
      </w:r>
      <w:r>
        <w:rPr>
          <w:sz w:val="24"/>
        </w:rPr>
        <w:t>was</w:t>
      </w:r>
      <w:r w:rsidR="005B2CA7">
        <w:rPr>
          <w:sz w:val="24"/>
        </w:rPr>
        <w:t xml:space="preserve"> </w:t>
      </w:r>
      <w:r>
        <w:rPr>
          <w:sz w:val="24"/>
        </w:rPr>
        <w:t>generell</w:t>
      </w:r>
      <w:r w:rsidR="005B2CA7">
        <w:rPr>
          <w:sz w:val="24"/>
        </w:rPr>
        <w:t xml:space="preserve"> </w:t>
      </w:r>
      <w:r>
        <w:rPr>
          <w:sz w:val="24"/>
        </w:rPr>
        <w:t>zu</w:t>
      </w:r>
      <w:r w:rsidR="005B2CA7">
        <w:rPr>
          <w:sz w:val="24"/>
        </w:rPr>
        <w:t xml:space="preserve"> </w:t>
      </w:r>
      <w:r>
        <w:rPr>
          <w:sz w:val="24"/>
        </w:rPr>
        <w:t>homosexuellen</w:t>
      </w:r>
      <w:r w:rsidR="005B2CA7">
        <w:rPr>
          <w:sz w:val="24"/>
        </w:rPr>
        <w:t xml:space="preserve"> </w:t>
      </w:r>
      <w:r>
        <w:rPr>
          <w:sz w:val="24"/>
        </w:rPr>
        <w:t>Handlungen</w:t>
      </w:r>
      <w:r w:rsidR="005B2CA7">
        <w:rPr>
          <w:sz w:val="24"/>
        </w:rPr>
        <w:t xml:space="preserve"> </w:t>
      </w:r>
      <w:r>
        <w:rPr>
          <w:sz w:val="24"/>
        </w:rPr>
        <w:t>gesagt</w:t>
      </w:r>
      <w:r w:rsidR="005B2CA7">
        <w:rPr>
          <w:sz w:val="24"/>
        </w:rPr>
        <w:t xml:space="preserve"> </w:t>
      </w:r>
      <w:r>
        <w:rPr>
          <w:sz w:val="24"/>
        </w:rPr>
        <w:t>ist,</w:t>
      </w:r>
      <w:r w:rsidR="005B2CA7">
        <w:rPr>
          <w:sz w:val="24"/>
        </w:rPr>
        <w:t xml:space="preserve"> </w:t>
      </w:r>
      <w:r>
        <w:rPr>
          <w:sz w:val="24"/>
        </w:rPr>
        <w:t>im</w:t>
      </w:r>
      <w:r w:rsidR="005B2CA7">
        <w:rPr>
          <w:sz w:val="24"/>
        </w:rPr>
        <w:t xml:space="preserve"> </w:t>
      </w:r>
      <w:r>
        <w:rPr>
          <w:sz w:val="24"/>
        </w:rPr>
        <w:t>Kern</w:t>
      </w:r>
      <w:r w:rsidR="005B2CA7">
        <w:rPr>
          <w:sz w:val="24"/>
        </w:rPr>
        <w:t xml:space="preserve"> </w:t>
      </w:r>
      <w:r>
        <w:rPr>
          <w:sz w:val="24"/>
        </w:rPr>
        <w:t>schon</w:t>
      </w:r>
      <w:r w:rsidR="005B2CA7">
        <w:rPr>
          <w:sz w:val="24"/>
        </w:rPr>
        <w:t xml:space="preserve"> </w:t>
      </w:r>
      <w:r>
        <w:rPr>
          <w:sz w:val="24"/>
        </w:rPr>
        <w:t>beantwortet.</w:t>
      </w:r>
    </w:p>
    <w:p w:rsidR="006D70C7" w:rsidRDefault="006D70C7">
      <w:pPr>
        <w:pStyle w:val="Textkrper"/>
        <w:spacing w:before="1"/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Bei</w:t>
      </w:r>
      <w:r w:rsidR="005B2CA7">
        <w:t xml:space="preserve"> </w:t>
      </w:r>
      <w:r>
        <w:t>dieser</w:t>
      </w:r>
      <w:r w:rsidR="005B2CA7">
        <w:t xml:space="preserve"> </w:t>
      </w:r>
      <w:r>
        <w:t>Konstellation</w:t>
      </w:r>
      <w:r w:rsidR="005B2CA7">
        <w:t xml:space="preserve"> </w:t>
      </w:r>
      <w:r>
        <w:t>kommt</w:t>
      </w:r>
      <w:r w:rsidR="005B2CA7">
        <w:t xml:space="preserve"> </w:t>
      </w:r>
      <w:r>
        <w:t>noch</w:t>
      </w:r>
      <w:r w:rsidR="005B2CA7">
        <w:t xml:space="preserve"> </w:t>
      </w:r>
      <w:r>
        <w:t>hinzu,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Gemeinde</w:t>
      </w:r>
      <w:r w:rsidR="005B2CA7">
        <w:t xml:space="preserve"> </w:t>
      </w:r>
      <w:r>
        <w:t>Gottes</w:t>
      </w:r>
      <w:r w:rsidR="005B2CA7">
        <w:t xml:space="preserve"> </w:t>
      </w:r>
      <w:r>
        <w:t>nicht</w:t>
      </w:r>
      <w:r w:rsidR="005B2CA7">
        <w:t xml:space="preserve"> </w:t>
      </w:r>
      <w:r>
        <w:t>nur</w:t>
      </w:r>
      <w:r w:rsidR="005B2CA7">
        <w:t xml:space="preserve"> </w:t>
      </w:r>
      <w:r>
        <w:t>einen</w:t>
      </w:r>
      <w:r w:rsidR="005B2CA7">
        <w:t xml:space="preserve"> </w:t>
      </w:r>
      <w:r>
        <w:t>Anspruch</w:t>
      </w:r>
      <w:r w:rsidR="005B2CA7">
        <w:t xml:space="preserve"> </w:t>
      </w:r>
      <w:r>
        <w:t>darauf</w:t>
      </w:r>
      <w:r w:rsidR="005B2CA7">
        <w:t xml:space="preserve"> </w:t>
      </w:r>
      <w:r>
        <w:t>hat,</w:t>
      </w:r>
      <w:r w:rsidR="005B2CA7">
        <w:t xml:space="preserve"> </w:t>
      </w:r>
      <w:r>
        <w:t>dass</w:t>
      </w:r>
      <w:r w:rsidR="005B2CA7">
        <w:t xml:space="preserve"> </w:t>
      </w:r>
      <w:r>
        <w:t>ihr</w:t>
      </w:r>
      <w:r w:rsidR="005B2CA7">
        <w:t xml:space="preserve"> </w:t>
      </w:r>
      <w:r>
        <w:t>Hirte</w:t>
      </w:r>
      <w:r w:rsidR="005B2CA7">
        <w:t xml:space="preserve"> </w:t>
      </w:r>
      <w:r>
        <w:t>ihr</w:t>
      </w:r>
      <w:r w:rsidR="005B2CA7">
        <w:t xml:space="preserve"> </w:t>
      </w:r>
      <w:r>
        <w:t>ohne</w:t>
      </w:r>
      <w:r w:rsidR="005B2CA7">
        <w:t xml:space="preserve"> </w:t>
      </w:r>
      <w:r>
        <w:t>Abstriche</w:t>
      </w:r>
      <w:r w:rsidR="005B2CA7">
        <w:t xml:space="preserve"> </w:t>
      </w:r>
      <w:r>
        <w:t>das</w:t>
      </w:r>
      <w:r w:rsidR="005B2CA7">
        <w:t xml:space="preserve"> </w:t>
      </w:r>
      <w:r>
        <w:t>Wort</w:t>
      </w:r>
      <w:r w:rsidR="005B2CA7">
        <w:t xml:space="preserve"> </w:t>
      </w:r>
      <w:r>
        <w:t>Gottes</w:t>
      </w:r>
      <w:r w:rsidR="005B2CA7">
        <w:t xml:space="preserve"> </w:t>
      </w:r>
      <w:r>
        <w:t>verkündet,</w:t>
      </w:r>
      <w:r w:rsidR="005B2CA7">
        <w:t xml:space="preserve"> </w:t>
      </w:r>
      <w:r>
        <w:t>sondern</w:t>
      </w:r>
      <w:r w:rsidR="005B2CA7">
        <w:t xml:space="preserve"> </w:t>
      </w:r>
      <w:r>
        <w:t>auch,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durch</w:t>
      </w:r>
      <w:r w:rsidR="005B2CA7">
        <w:t xml:space="preserve"> </w:t>
      </w:r>
      <w:r>
        <w:t>seine</w:t>
      </w:r>
      <w:r w:rsidR="005B2CA7">
        <w:t xml:space="preserve"> </w:t>
      </w:r>
      <w:r>
        <w:t>Lebensführung</w:t>
      </w:r>
      <w:r w:rsidR="005B2CA7">
        <w:t xml:space="preserve"> </w:t>
      </w:r>
      <w:r>
        <w:t>zu</w:t>
      </w:r>
      <w:r w:rsidR="005B2CA7">
        <w:t xml:space="preserve"> </w:t>
      </w:r>
      <w:r>
        <w:t>erkennen</w:t>
      </w:r>
      <w:r w:rsidR="005B2CA7">
        <w:t xml:space="preserve"> </w:t>
      </w:r>
      <w:r>
        <w:t>gibt,</w:t>
      </w:r>
      <w:r w:rsidR="005B2CA7">
        <w:t xml:space="preserve"> </w:t>
      </w:r>
      <w:r>
        <w:t>dass</w:t>
      </w:r>
      <w:r w:rsidR="005B2CA7">
        <w:t xml:space="preserve"> </w:t>
      </w:r>
      <w:r>
        <w:t>ihm</w:t>
      </w:r>
      <w:r w:rsidR="005B2CA7">
        <w:t xml:space="preserve"> </w:t>
      </w:r>
      <w:r>
        <w:t>selbst</w:t>
      </w:r>
      <w:r w:rsidR="005B2CA7">
        <w:t xml:space="preserve"> </w:t>
      </w:r>
      <w:r>
        <w:t>die</w:t>
      </w:r>
      <w:r w:rsidR="005B2CA7">
        <w:t xml:space="preserve"> </w:t>
      </w:r>
      <w:r>
        <w:t>Gebote</w:t>
      </w:r>
      <w:r w:rsidR="005B2CA7">
        <w:t xml:space="preserve"> </w:t>
      </w:r>
      <w:r>
        <w:t>Gottes</w:t>
      </w:r>
      <w:r w:rsidR="005B2CA7">
        <w:t xml:space="preserve"> </w:t>
      </w:r>
      <w:r>
        <w:t>verbindlich</w:t>
      </w:r>
      <w:r w:rsidR="005B2CA7">
        <w:t xml:space="preserve"> </w:t>
      </w:r>
      <w:r>
        <w:t>sind.</w:t>
      </w:r>
      <w:r w:rsidR="005B2CA7">
        <w:t xml:space="preserve"> </w:t>
      </w:r>
      <w:r>
        <w:t>Es</w:t>
      </w:r>
      <w:r w:rsidR="005B2CA7">
        <w:t xml:space="preserve"> </w:t>
      </w:r>
      <w:r>
        <w:t>wäre</w:t>
      </w:r>
      <w:r w:rsidR="005B2CA7">
        <w:t xml:space="preserve"> </w:t>
      </w:r>
      <w:r>
        <w:t>widersprüchlich,</w:t>
      </w:r>
      <w:r w:rsidR="005B2CA7">
        <w:t xml:space="preserve"> </w:t>
      </w:r>
      <w:r>
        <w:t>absurd,</w:t>
      </w:r>
      <w:r w:rsidR="005B2CA7">
        <w:t xml:space="preserve"> </w:t>
      </w:r>
      <w:r>
        <w:t>ja</w:t>
      </w:r>
      <w:r w:rsidR="005B2CA7">
        <w:t xml:space="preserve"> </w:t>
      </w:r>
      <w:r>
        <w:t>paradox,</w:t>
      </w:r>
      <w:r w:rsidR="005B2CA7">
        <w:t xml:space="preserve"> </w:t>
      </w:r>
      <w:r>
        <w:t>wenn</w:t>
      </w:r>
      <w:r w:rsidR="005B2CA7">
        <w:t xml:space="preserve"> </w:t>
      </w:r>
      <w:r>
        <w:t>jemand,</w:t>
      </w:r>
      <w:r w:rsidR="005B2CA7">
        <w:t xml:space="preserve"> </w:t>
      </w:r>
      <w:r>
        <w:t>zu</w:t>
      </w:r>
      <w:r w:rsidR="005B2CA7">
        <w:t xml:space="preserve"> </w:t>
      </w:r>
      <w:r>
        <w:t>dessen</w:t>
      </w:r>
      <w:r w:rsidR="005B2CA7">
        <w:t xml:space="preserve"> </w:t>
      </w:r>
      <w:r>
        <w:t>Verkündigungsdienst</w:t>
      </w:r>
      <w:r w:rsidR="005B2CA7">
        <w:t xml:space="preserve"> </w:t>
      </w:r>
      <w:r>
        <w:t>unbestreitbar</w:t>
      </w:r>
      <w:r w:rsidR="005B2CA7">
        <w:t xml:space="preserve"> </w:t>
      </w:r>
      <w:r>
        <w:t>die</w:t>
      </w:r>
      <w:r w:rsidR="005B2CA7">
        <w:t xml:space="preserve"> </w:t>
      </w:r>
      <w:r>
        <w:t>ethische</w:t>
      </w:r>
      <w:r w:rsidR="005B2CA7">
        <w:t xml:space="preserve"> </w:t>
      </w:r>
      <w:r>
        <w:t>Unterweisung</w:t>
      </w:r>
      <w:r w:rsidR="005B2CA7">
        <w:t xml:space="preserve"> </w:t>
      </w:r>
      <w:r>
        <w:t>gehört,</w:t>
      </w:r>
      <w:r w:rsidR="005B2CA7">
        <w:t xml:space="preserve"> </w:t>
      </w:r>
      <w:r>
        <w:t>sich</w:t>
      </w:r>
      <w:r w:rsidR="005B2CA7">
        <w:t xml:space="preserve"> </w:t>
      </w:r>
      <w:r>
        <w:t>über</w:t>
      </w:r>
      <w:r w:rsidR="005B2CA7">
        <w:t xml:space="preserve"> </w:t>
      </w:r>
      <w:r>
        <w:t>die</w:t>
      </w:r>
      <w:r w:rsidR="005B2CA7">
        <w:t xml:space="preserve"> </w:t>
      </w:r>
      <w:r>
        <w:t>Gebote</w:t>
      </w:r>
      <w:r w:rsidR="005B2CA7">
        <w:t xml:space="preserve"> </w:t>
      </w:r>
      <w:r>
        <w:t>Gottes</w:t>
      </w:r>
      <w:r w:rsidR="005B2CA7">
        <w:t xml:space="preserve"> </w:t>
      </w:r>
      <w:r>
        <w:t>dermaßen</w:t>
      </w:r>
      <w:r w:rsidR="005B2CA7">
        <w:t xml:space="preserve"> </w:t>
      </w:r>
      <w:r>
        <w:t>provokativ</w:t>
      </w:r>
      <w:r w:rsidR="005B2CA7">
        <w:t xml:space="preserve"> </w:t>
      </w:r>
      <w:r>
        <w:t>hinwegsetzt</w:t>
      </w:r>
      <w:r w:rsidR="005B2CA7">
        <w:t xml:space="preserve"> </w:t>
      </w:r>
      <w:r>
        <w:t>und</w:t>
      </w:r>
      <w:r w:rsidR="005B2CA7">
        <w:t xml:space="preserve"> </w:t>
      </w:r>
      <w:r>
        <w:t>selbst</w:t>
      </w:r>
      <w:r w:rsidR="005B2CA7">
        <w:t xml:space="preserve"> </w:t>
      </w:r>
      <w:r>
        <w:t>homosexuelle</w:t>
      </w:r>
      <w:r w:rsidR="005B2CA7">
        <w:t xml:space="preserve"> </w:t>
      </w:r>
      <w:r>
        <w:t>Praktiken</w:t>
      </w:r>
      <w:r w:rsidR="005B2CA7">
        <w:rPr>
          <w:spacing w:val="-2"/>
        </w:rPr>
        <w:t xml:space="preserve"> </w:t>
      </w:r>
      <w:r>
        <w:t>ausübt.</w:t>
      </w:r>
    </w:p>
    <w:p w:rsidR="006D70C7" w:rsidRDefault="006D70C7">
      <w:pPr>
        <w:pStyle w:val="Textkrper"/>
        <w:spacing w:before="1"/>
      </w:pPr>
    </w:p>
    <w:p w:rsidR="006D70C7" w:rsidRDefault="009E7DB5" w:rsidP="007423A2">
      <w:pPr>
        <w:pStyle w:val="Textkrper"/>
        <w:spacing w:line="247" w:lineRule="auto"/>
        <w:ind w:left="115" w:right="109"/>
        <w:jc w:val="both"/>
      </w:pPr>
      <w:r>
        <w:t>Eine</w:t>
      </w:r>
      <w:r w:rsidR="005B2CA7">
        <w:t xml:space="preserve"> </w:t>
      </w:r>
      <w:r>
        <w:t>Kirchenleitung,</w:t>
      </w:r>
      <w:r w:rsidR="005B2CA7">
        <w:t xml:space="preserve"> </w:t>
      </w:r>
      <w:r>
        <w:t>die</w:t>
      </w:r>
      <w:r w:rsidR="005B2CA7">
        <w:t xml:space="preserve"> </w:t>
      </w:r>
      <w:r>
        <w:t>es</w:t>
      </w:r>
      <w:r w:rsidR="005B2CA7">
        <w:t xml:space="preserve"> </w:t>
      </w:r>
      <w:r>
        <w:t>zulä</w:t>
      </w:r>
      <w:r w:rsidR="007423A2">
        <w:t>ss</w:t>
      </w:r>
      <w:r>
        <w:t>t,</w:t>
      </w:r>
      <w:r w:rsidR="005B2CA7">
        <w:t xml:space="preserve"> </w:t>
      </w:r>
      <w:r>
        <w:t>dass</w:t>
      </w:r>
      <w:r w:rsidR="005B2CA7">
        <w:t xml:space="preserve"> </w:t>
      </w:r>
      <w:r>
        <w:t>Amtsträger</w:t>
      </w:r>
      <w:r w:rsidR="005B2CA7">
        <w:t xml:space="preserve"> </w:t>
      </w:r>
      <w:r>
        <w:t>offen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Pfarrhaus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eheähnlichen</w:t>
      </w:r>
      <w:r w:rsidR="005B2CA7">
        <w:t xml:space="preserve"> </w:t>
      </w:r>
      <w:r>
        <w:t>Verbindung</w:t>
      </w:r>
      <w:r w:rsidR="005B2CA7">
        <w:t xml:space="preserve"> </w:t>
      </w:r>
      <w:r>
        <w:t>leben</w:t>
      </w:r>
      <w:r w:rsidR="005B2CA7">
        <w:t xml:space="preserve"> </w:t>
      </w:r>
      <w:r>
        <w:t>und</w:t>
      </w:r>
      <w:r w:rsidR="005B2CA7">
        <w:t xml:space="preserve"> </w:t>
      </w:r>
      <w:r>
        <w:t>somit</w:t>
      </w:r>
      <w:r w:rsidR="005B2CA7">
        <w:t xml:space="preserve"> </w:t>
      </w:r>
      <w:r>
        <w:t>absichtlich</w:t>
      </w:r>
      <w:r w:rsidR="005B2CA7">
        <w:t xml:space="preserve"> </w:t>
      </w:r>
      <w:r>
        <w:t>und</w:t>
      </w:r>
      <w:r w:rsidR="005B2CA7">
        <w:t xml:space="preserve"> </w:t>
      </w:r>
      <w:r>
        <w:t>dauerhaft</w:t>
      </w:r>
      <w:r w:rsidR="005B2CA7">
        <w:t xml:space="preserve"> </w:t>
      </w:r>
      <w:r>
        <w:t>im</w:t>
      </w:r>
      <w:r w:rsidR="005B2CA7">
        <w:t xml:space="preserve"> </w:t>
      </w:r>
      <w:r>
        <w:t>Gegensatz</w:t>
      </w:r>
      <w:r w:rsidR="005B2CA7">
        <w:t xml:space="preserve"> </w:t>
      </w:r>
      <w:r>
        <w:t>zu</w:t>
      </w:r>
      <w:r w:rsidR="005B2CA7">
        <w:t xml:space="preserve"> </w:t>
      </w:r>
      <w:r>
        <w:t>einem</w:t>
      </w:r>
      <w:r w:rsidR="005B2CA7">
        <w:t xml:space="preserve"> </w:t>
      </w:r>
      <w:r>
        <w:t>Teilinhalt</w:t>
      </w:r>
      <w:r w:rsidR="005B2CA7">
        <w:t xml:space="preserve"> </w:t>
      </w:r>
      <w:r>
        <w:t>der</w:t>
      </w:r>
      <w:r w:rsidR="005B2CA7">
        <w:t xml:space="preserve"> </w:t>
      </w:r>
      <w:r>
        <w:t>biblischen</w:t>
      </w:r>
      <w:r w:rsidR="005B2CA7">
        <w:t xml:space="preserve"> </w:t>
      </w:r>
      <w:r>
        <w:t>Verkündigung</w:t>
      </w:r>
      <w:r w:rsidR="005B2CA7">
        <w:t xml:space="preserve"> </w:t>
      </w:r>
      <w:r>
        <w:t>ihr</w:t>
      </w:r>
      <w:r w:rsidR="005B2CA7">
        <w:t xml:space="preserve"> </w:t>
      </w:r>
      <w:r>
        <w:t>Leben</w:t>
      </w:r>
      <w:r w:rsidR="005B2CA7">
        <w:t xml:space="preserve"> </w:t>
      </w:r>
      <w:r>
        <w:t>gestalten,</w:t>
      </w:r>
      <w:r w:rsidR="005B2CA7">
        <w:t xml:space="preserve"> </w:t>
      </w:r>
      <w:r>
        <w:t>macht</w:t>
      </w:r>
      <w:r w:rsidR="005B2CA7">
        <w:t xml:space="preserve"> </w:t>
      </w:r>
      <w:r>
        <w:t>sich</w:t>
      </w:r>
      <w:r w:rsidR="005B2CA7">
        <w:t xml:space="preserve"> </w:t>
      </w:r>
      <w:r>
        <w:t>mitschuldig</w:t>
      </w:r>
      <w:r w:rsidR="005B2CA7">
        <w:t xml:space="preserve"> </w:t>
      </w:r>
      <w:r>
        <w:t>daran,</w:t>
      </w:r>
      <w:r w:rsidR="005B2CA7">
        <w:t xml:space="preserve"> </w:t>
      </w:r>
      <w:r>
        <w:t>dass</w:t>
      </w:r>
      <w:r w:rsidR="005B2CA7">
        <w:t xml:space="preserve"> </w:t>
      </w:r>
      <w:r>
        <w:t>diese</w:t>
      </w:r>
      <w:r w:rsidR="005B2CA7">
        <w:t xml:space="preserve"> </w:t>
      </w:r>
      <w:r>
        <w:t>Verkündigung</w:t>
      </w:r>
      <w:r w:rsidR="005B2CA7">
        <w:t xml:space="preserve"> </w:t>
      </w:r>
      <w:r>
        <w:t>als</w:t>
      </w:r>
      <w:r w:rsidR="005B2CA7">
        <w:t xml:space="preserve"> </w:t>
      </w:r>
      <w:r>
        <w:t>Ganze</w:t>
      </w:r>
      <w:r w:rsidR="005B2CA7">
        <w:t xml:space="preserve"> </w:t>
      </w:r>
      <w:r>
        <w:t>unglaubwürdig</w:t>
      </w:r>
      <w:r w:rsidR="005B2CA7">
        <w:t xml:space="preserve"> </w:t>
      </w:r>
      <w:r>
        <w:t>wird.</w:t>
      </w:r>
      <w:r w:rsidR="005B2CA7">
        <w:t xml:space="preserve"> </w:t>
      </w:r>
      <w:r>
        <w:t>Wenn</w:t>
      </w:r>
      <w:r w:rsidR="005B2CA7">
        <w:t xml:space="preserve"> </w:t>
      </w:r>
      <w:r>
        <w:t>sie</w:t>
      </w:r>
      <w:r w:rsidR="005B2CA7">
        <w:t xml:space="preserve"> </w:t>
      </w:r>
      <w:r>
        <w:t>es</w:t>
      </w:r>
      <w:r w:rsidR="005B2CA7">
        <w:t xml:space="preserve"> </w:t>
      </w:r>
      <w:r>
        <w:t>akzeptiert,</w:t>
      </w:r>
      <w:r w:rsidR="005B2CA7">
        <w:t xml:space="preserve"> </w:t>
      </w:r>
      <w:r>
        <w:t>dass</w:t>
      </w:r>
      <w:r w:rsidR="005B2CA7">
        <w:t xml:space="preserve"> </w:t>
      </w:r>
      <w:r>
        <w:t>widersprüchliche</w:t>
      </w:r>
      <w:r w:rsidR="005B2CA7">
        <w:t xml:space="preserve"> </w:t>
      </w:r>
      <w:r>
        <w:t>Botschaften</w:t>
      </w:r>
      <w:r w:rsidR="005B2CA7">
        <w:t xml:space="preserve"> </w:t>
      </w:r>
      <w:r>
        <w:t>verbreitet</w:t>
      </w:r>
      <w:r w:rsidR="005B2CA7">
        <w:t xml:space="preserve"> </w:t>
      </w:r>
      <w:r>
        <w:t>werden,</w:t>
      </w:r>
      <w:r w:rsidR="005B2CA7">
        <w:t xml:space="preserve"> </w:t>
      </w:r>
      <w:r>
        <w:t>eine</w:t>
      </w:r>
      <w:r w:rsidR="005B2CA7">
        <w:t xml:space="preserve"> </w:t>
      </w:r>
      <w:r>
        <w:t>nonverbale</w:t>
      </w:r>
      <w:r w:rsidR="005B2CA7">
        <w:t xml:space="preserve"> </w:t>
      </w:r>
      <w:r>
        <w:t>und</w:t>
      </w:r>
      <w:r w:rsidR="005B2CA7">
        <w:t xml:space="preserve"> </w:t>
      </w:r>
      <w:r>
        <w:t>eine</w:t>
      </w:r>
      <w:r w:rsidR="005B2CA7">
        <w:t xml:space="preserve"> </w:t>
      </w:r>
      <w:r>
        <w:t>verbale,</w:t>
      </w:r>
      <w:r w:rsidR="005B2CA7">
        <w:t xml:space="preserve"> </w:t>
      </w:r>
      <w:r>
        <w:t>gibt</w:t>
      </w:r>
      <w:r w:rsidR="005B2CA7">
        <w:t xml:space="preserve"> </w:t>
      </w:r>
      <w:r>
        <w:t>sie</w:t>
      </w:r>
      <w:r w:rsidR="005B2CA7">
        <w:t xml:space="preserve"> </w:t>
      </w:r>
      <w:r>
        <w:t>die</w:t>
      </w:r>
      <w:r w:rsidR="005B2CA7">
        <w:t xml:space="preserve"> </w:t>
      </w:r>
      <w:r>
        <w:t>christliche</w:t>
      </w:r>
      <w:r w:rsidR="005B2CA7">
        <w:t xml:space="preserve"> </w:t>
      </w:r>
      <w:r>
        <w:t>Verkündigung</w:t>
      </w:r>
      <w:r w:rsidR="005B2CA7">
        <w:t xml:space="preserve"> </w:t>
      </w:r>
      <w:r>
        <w:t>der</w:t>
      </w:r>
      <w:r w:rsidR="005B2CA7">
        <w:t xml:space="preserve"> </w:t>
      </w:r>
      <w:r>
        <w:t>Lächerlichkeit</w:t>
      </w:r>
      <w:r w:rsidR="005B2CA7">
        <w:t xml:space="preserve"> </w:t>
      </w:r>
      <w:r>
        <w:t>preis.</w:t>
      </w:r>
    </w:p>
    <w:p w:rsidR="006D70C7" w:rsidRDefault="006D70C7">
      <w:pPr>
        <w:pStyle w:val="Textkrper"/>
        <w:spacing w:before="6"/>
      </w:pPr>
    </w:p>
    <w:p w:rsidR="006D70C7" w:rsidRDefault="009E7DB5" w:rsidP="007423A2">
      <w:pPr>
        <w:pStyle w:val="Textkrper"/>
        <w:spacing w:line="247" w:lineRule="auto"/>
        <w:ind w:left="115" w:right="109"/>
        <w:jc w:val="both"/>
      </w:pPr>
      <w:r>
        <w:t>Zu</w:t>
      </w:r>
      <w:r w:rsidR="005B2CA7">
        <w:t xml:space="preserve"> </w:t>
      </w:r>
      <w:r>
        <w:t>der</w:t>
      </w:r>
      <w:r w:rsidR="005B2CA7">
        <w:t xml:space="preserve"> </w:t>
      </w:r>
      <w:r>
        <w:t>debattierten</w:t>
      </w:r>
      <w:r w:rsidR="005B2CA7">
        <w:t xml:space="preserve"> </w:t>
      </w:r>
      <w:r>
        <w:t>Frage,</w:t>
      </w:r>
      <w:r w:rsidR="005B2CA7">
        <w:t xml:space="preserve"> </w:t>
      </w:r>
      <w:r>
        <w:t>ob</w:t>
      </w:r>
      <w:r w:rsidR="005B2CA7">
        <w:t xml:space="preserve"> </w:t>
      </w:r>
      <w:r>
        <w:t>ein</w:t>
      </w:r>
      <w:r w:rsidR="005B2CA7">
        <w:t xml:space="preserve"> </w:t>
      </w:r>
      <w:r>
        <w:rPr>
          <w:b/>
        </w:rPr>
        <w:t>homosexuelles</w:t>
      </w:r>
      <w:r w:rsidR="005B2CA7">
        <w:rPr>
          <w:b/>
        </w:rPr>
        <w:t xml:space="preserve"> </w:t>
      </w:r>
      <w:r>
        <w:rPr>
          <w:b/>
        </w:rPr>
        <w:t>Paar</w:t>
      </w:r>
      <w:r w:rsidR="005B2CA7">
        <w:rPr>
          <w:b/>
        </w:rPr>
        <w:t xml:space="preserve"> </w:t>
      </w:r>
      <w:r>
        <w:rPr>
          <w:b/>
        </w:rPr>
        <w:t>kirchlich</w:t>
      </w:r>
      <w:r w:rsidR="005B2CA7">
        <w:rPr>
          <w:b/>
        </w:rPr>
        <w:t xml:space="preserve"> </w:t>
      </w:r>
      <w:r>
        <w:rPr>
          <w:b/>
        </w:rPr>
        <w:t>gesegnet</w:t>
      </w:r>
      <w:r w:rsidR="005B2CA7">
        <w:rPr>
          <w:b/>
        </w:rPr>
        <w:t xml:space="preserve"> </w:t>
      </w:r>
      <w:r>
        <w:t>werden</w:t>
      </w:r>
      <w:r w:rsidR="005B2CA7">
        <w:t xml:space="preserve"> </w:t>
      </w:r>
      <w:r>
        <w:t>darf,</w:t>
      </w:r>
      <w:r w:rsidR="005B2CA7">
        <w:t xml:space="preserve"> </w:t>
      </w:r>
      <w:r>
        <w:t>wird</w:t>
      </w:r>
      <w:r w:rsidR="005B2CA7">
        <w:t xml:space="preserve"> </w:t>
      </w:r>
      <w:r>
        <w:t>man</w:t>
      </w:r>
      <w:r w:rsidR="005B2CA7">
        <w:t xml:space="preserve"> </w:t>
      </w:r>
      <w:r>
        <w:t>für</w:t>
      </w:r>
      <w:r w:rsidR="005B2CA7">
        <w:t xml:space="preserve"> </w:t>
      </w:r>
      <w:r>
        <w:t>das</w:t>
      </w:r>
      <w:r w:rsidR="005B2CA7">
        <w:t xml:space="preserve"> </w:t>
      </w:r>
      <w:r>
        <w:t>ablehnende</w:t>
      </w:r>
      <w:r w:rsidR="005B2CA7">
        <w:t xml:space="preserve"> </w:t>
      </w:r>
      <w:r>
        <w:t>Urteil</w:t>
      </w:r>
      <w:r w:rsidR="005B2CA7">
        <w:t xml:space="preserve"> </w:t>
      </w:r>
      <w:r>
        <w:t>keineswegs</w:t>
      </w:r>
      <w:r w:rsidR="005B2CA7">
        <w:t xml:space="preserve"> </w:t>
      </w:r>
      <w:r>
        <w:t>allein</w:t>
      </w:r>
      <w:r w:rsidR="005B2CA7">
        <w:t xml:space="preserve"> </w:t>
      </w:r>
      <w:r>
        <w:t>auf</w:t>
      </w:r>
      <w:r w:rsidR="005B2CA7">
        <w:t xml:space="preserve"> </w:t>
      </w:r>
      <w:r>
        <w:t>eine</w:t>
      </w:r>
      <w:r w:rsidR="005B2CA7">
        <w:t xml:space="preserve"> </w:t>
      </w:r>
      <w:r>
        <w:t>fehlende</w:t>
      </w:r>
      <w:r w:rsidR="005B2CA7">
        <w:t xml:space="preserve"> </w:t>
      </w:r>
      <w:r>
        <w:t>kirchenrechtliche</w:t>
      </w:r>
      <w:r w:rsidR="005B2CA7">
        <w:t xml:space="preserve"> </w:t>
      </w:r>
      <w:r>
        <w:t>Grundlage</w:t>
      </w:r>
      <w:r w:rsidR="005B2CA7">
        <w:t xml:space="preserve"> </w:t>
      </w:r>
      <w:r>
        <w:t>verweisen</w:t>
      </w:r>
      <w:r w:rsidR="005B2CA7">
        <w:t xml:space="preserve"> </w:t>
      </w:r>
      <w:r>
        <w:t>können.</w:t>
      </w:r>
      <w:r w:rsidR="005B2CA7">
        <w:t xml:space="preserve"> </w:t>
      </w:r>
      <w:r>
        <w:t>Wenn</w:t>
      </w:r>
      <w:r w:rsidR="005B2CA7">
        <w:t xml:space="preserve"> </w:t>
      </w:r>
      <w:r>
        <w:t>Pfarrer</w:t>
      </w:r>
      <w:r w:rsidR="005B2CA7">
        <w:t xml:space="preserve"> </w:t>
      </w:r>
      <w:r>
        <w:t>homosexuelle</w:t>
      </w:r>
      <w:r w:rsidR="005B2CA7">
        <w:t xml:space="preserve"> </w:t>
      </w:r>
      <w:r>
        <w:t>Paare</w:t>
      </w:r>
      <w:r w:rsidR="005B2CA7">
        <w:t xml:space="preserve"> </w:t>
      </w:r>
      <w:r>
        <w:t>segnen</w:t>
      </w:r>
      <w:r w:rsidR="005B2CA7">
        <w:t xml:space="preserve"> </w:t>
      </w:r>
      <w:r>
        <w:t>und</w:t>
      </w:r>
      <w:r w:rsidR="005B2CA7">
        <w:t xml:space="preserve"> </w:t>
      </w:r>
      <w:r>
        <w:t>damit</w:t>
      </w:r>
      <w:r w:rsidR="005B2CA7">
        <w:t xml:space="preserve"> </w:t>
      </w:r>
      <w:r>
        <w:t>den</w:t>
      </w:r>
      <w:r w:rsidR="005B2CA7">
        <w:t xml:space="preserve"> </w:t>
      </w:r>
      <w:r>
        <w:t>Eindruck</w:t>
      </w:r>
      <w:r w:rsidR="005B2CA7">
        <w:t xml:space="preserve"> </w:t>
      </w:r>
      <w:r>
        <w:t>erwecken,</w:t>
      </w:r>
      <w:r w:rsidR="005B2CA7">
        <w:t xml:space="preserve"> </w:t>
      </w:r>
      <w:r>
        <w:t>derartige</w:t>
      </w:r>
      <w:r w:rsidR="005B2CA7">
        <w:t xml:space="preserve"> </w:t>
      </w:r>
      <w:r>
        <w:t>Verbindungen</w:t>
      </w:r>
      <w:r w:rsidR="005B2CA7">
        <w:t xml:space="preserve"> </w:t>
      </w:r>
      <w:r>
        <w:t>stünden</w:t>
      </w:r>
      <w:r w:rsidR="005B2CA7">
        <w:t xml:space="preserve"> </w:t>
      </w:r>
      <w:r>
        <w:t>im</w:t>
      </w:r>
      <w:r w:rsidR="005B2CA7">
        <w:t xml:space="preserve"> </w:t>
      </w:r>
      <w:r>
        <w:t>Prinzip</w:t>
      </w:r>
      <w:r w:rsidR="005B2CA7">
        <w:t xml:space="preserve"> </w:t>
      </w:r>
      <w:r>
        <w:t>mit</w:t>
      </w:r>
      <w:r w:rsidR="005B2CA7">
        <w:t xml:space="preserve"> </w:t>
      </w:r>
      <w:r>
        <w:t>Ehen</w:t>
      </w:r>
      <w:r w:rsidR="005B2CA7">
        <w:t xml:space="preserve"> </w:t>
      </w:r>
      <w:r>
        <w:t>auf</w:t>
      </w:r>
      <w:r w:rsidR="005B2CA7">
        <w:t xml:space="preserve"> </w:t>
      </w:r>
      <w:r>
        <w:t>gleicher</w:t>
      </w:r>
      <w:r w:rsidR="005B2CA7">
        <w:t xml:space="preserve"> </w:t>
      </w:r>
      <w:r>
        <w:t>Ebene,</w:t>
      </w:r>
      <w:r w:rsidR="005B2CA7">
        <w:t xml:space="preserve"> </w:t>
      </w:r>
      <w:r>
        <w:t>begehen</w:t>
      </w:r>
      <w:r w:rsidR="005B2CA7">
        <w:t xml:space="preserve"> </w:t>
      </w:r>
      <w:r>
        <w:t>sie</w:t>
      </w:r>
      <w:r w:rsidR="005B2CA7">
        <w:t xml:space="preserve"> </w:t>
      </w:r>
      <w:r>
        <w:t>Frevel.</w:t>
      </w:r>
      <w:r w:rsidR="005B2CA7">
        <w:t xml:space="preserve"> </w:t>
      </w:r>
      <w:r>
        <w:t>Dabei</w:t>
      </w:r>
      <w:r w:rsidR="005B2CA7">
        <w:t xml:space="preserve"> </w:t>
      </w:r>
      <w:r>
        <w:t>ist</w:t>
      </w:r>
      <w:r w:rsidR="005B2CA7">
        <w:t xml:space="preserve"> </w:t>
      </w:r>
      <w:r>
        <w:t>es</w:t>
      </w:r>
      <w:r w:rsidR="005B2CA7">
        <w:t xml:space="preserve"> </w:t>
      </w:r>
      <w:r>
        <w:t>im</w:t>
      </w:r>
      <w:r w:rsidR="005B2CA7">
        <w:t xml:space="preserve"> </w:t>
      </w:r>
      <w:r>
        <w:t>Kern</w:t>
      </w:r>
      <w:r w:rsidR="005B2CA7">
        <w:t xml:space="preserve"> </w:t>
      </w:r>
      <w:r>
        <w:t>vollkommen</w:t>
      </w:r>
      <w:r w:rsidR="005B2CA7">
        <w:t xml:space="preserve"> </w:t>
      </w:r>
      <w:r>
        <w:t>gleichgültig,</w:t>
      </w:r>
      <w:r w:rsidR="005B2CA7">
        <w:t xml:space="preserve"> </w:t>
      </w:r>
      <w:r>
        <w:t>ob</w:t>
      </w:r>
      <w:r w:rsidR="005B2CA7">
        <w:t xml:space="preserve"> </w:t>
      </w:r>
      <w:r>
        <w:t>sie</w:t>
      </w:r>
      <w:r w:rsidR="005B2CA7">
        <w:t xml:space="preserve"> </w:t>
      </w:r>
      <w:r>
        <w:t>diese</w:t>
      </w:r>
      <w:r w:rsidR="005B2CA7">
        <w:t xml:space="preserve"> </w:t>
      </w:r>
      <w:r>
        <w:t>Segenshandlung</w:t>
      </w:r>
      <w:r w:rsidR="005B2CA7">
        <w:t xml:space="preserve"> </w:t>
      </w:r>
      <w:r>
        <w:t>als</w:t>
      </w:r>
      <w:r w:rsidR="005B2CA7">
        <w:t xml:space="preserve"> </w:t>
      </w:r>
      <w:r>
        <w:t>öffentliche</w:t>
      </w:r>
      <w:r w:rsidR="005B2CA7">
        <w:t xml:space="preserve"> </w:t>
      </w:r>
      <w:r>
        <w:t>Handlung</w:t>
      </w:r>
      <w:r w:rsidR="005B2CA7">
        <w:t xml:space="preserve"> </w:t>
      </w:r>
      <w:r>
        <w:t>oder</w:t>
      </w:r>
      <w:r w:rsidR="005B2CA7">
        <w:t xml:space="preserve"> </w:t>
      </w:r>
      <w:r>
        <w:t>als</w:t>
      </w:r>
      <w:r w:rsidR="005B2CA7">
        <w:t xml:space="preserve"> </w:t>
      </w:r>
      <w:r>
        <w:t>private</w:t>
      </w:r>
      <w:r w:rsidR="005B2CA7">
        <w:t xml:space="preserve"> </w:t>
      </w:r>
      <w:r>
        <w:t>vornehmen.</w:t>
      </w:r>
      <w:r w:rsidR="005B2CA7">
        <w:t xml:space="preserve"> </w:t>
      </w:r>
      <w:r>
        <w:t>Wenn</w:t>
      </w:r>
      <w:r w:rsidR="005B2CA7">
        <w:t xml:space="preserve"> </w:t>
      </w:r>
      <w:r>
        <w:t>die</w:t>
      </w:r>
      <w:r w:rsidR="005B2CA7">
        <w:t xml:space="preserve"> </w:t>
      </w:r>
      <w:r>
        <w:t>Kirche</w:t>
      </w:r>
      <w:r w:rsidR="005B2CA7">
        <w:t xml:space="preserve"> </w:t>
      </w:r>
      <w:r>
        <w:t>es</w:t>
      </w:r>
      <w:r w:rsidR="005B2CA7">
        <w:t xml:space="preserve"> </w:t>
      </w:r>
      <w:r>
        <w:t>zulä</w:t>
      </w:r>
      <w:r w:rsidR="007423A2">
        <w:t>ss</w:t>
      </w:r>
      <w:r>
        <w:t>t,</w:t>
      </w:r>
      <w:r w:rsidR="005B2CA7">
        <w:t xml:space="preserve"> </w:t>
      </w:r>
      <w:r>
        <w:t>dass</w:t>
      </w:r>
      <w:r w:rsidR="005B2CA7">
        <w:t xml:space="preserve"> </w:t>
      </w:r>
      <w:r>
        <w:t>jemand</w:t>
      </w:r>
      <w:r w:rsidR="005B2CA7">
        <w:t xml:space="preserve"> </w:t>
      </w:r>
      <w:r>
        <w:t>in</w:t>
      </w:r>
      <w:r w:rsidR="005B2CA7">
        <w:t xml:space="preserve"> </w:t>
      </w:r>
      <w:r>
        <w:t>einer</w:t>
      </w:r>
      <w:r w:rsidR="005B2CA7">
        <w:t xml:space="preserve"> </w:t>
      </w:r>
      <w:r>
        <w:t>gottesdienstlichen</w:t>
      </w:r>
      <w:r w:rsidR="005B2CA7">
        <w:t xml:space="preserve"> </w:t>
      </w:r>
      <w:r>
        <w:t>Handlung</w:t>
      </w:r>
      <w:r w:rsidR="005B2CA7">
        <w:t xml:space="preserve"> </w:t>
      </w:r>
      <w:r>
        <w:t>gesegnet</w:t>
      </w:r>
      <w:r w:rsidR="005B2CA7">
        <w:t xml:space="preserve"> </w:t>
      </w:r>
      <w:r>
        <w:t>wird,</w:t>
      </w:r>
      <w:r w:rsidR="005B2CA7">
        <w:t xml:space="preserve"> </w:t>
      </w:r>
      <w:r>
        <w:t>über</w:t>
      </w:r>
      <w:r w:rsidR="005B2CA7">
        <w:t xml:space="preserve"> </w:t>
      </w:r>
      <w:r>
        <w:t>den</w:t>
      </w:r>
      <w:r w:rsidR="005B2CA7">
        <w:t xml:space="preserve"> </w:t>
      </w:r>
      <w:r>
        <w:t>die</w:t>
      </w:r>
      <w:r w:rsidR="005B2CA7">
        <w:t xml:space="preserve"> </w:t>
      </w:r>
      <w:r>
        <w:t>Heilige</w:t>
      </w:r>
      <w:r w:rsidR="005B2CA7">
        <w:t xml:space="preserve"> </w:t>
      </w:r>
      <w:r>
        <w:t>Schrift</w:t>
      </w:r>
      <w:r w:rsidR="005B2CA7">
        <w:t xml:space="preserve"> </w:t>
      </w:r>
      <w:r>
        <w:t>sagt,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aufgrund</w:t>
      </w:r>
      <w:r w:rsidR="005B2CA7">
        <w:t xml:space="preserve"> </w:t>
      </w:r>
      <w:r>
        <w:t>seines</w:t>
      </w:r>
      <w:r w:rsidR="005B2CA7">
        <w:t xml:space="preserve"> </w:t>
      </w:r>
      <w:r>
        <w:t>Verhaltens</w:t>
      </w:r>
      <w:r w:rsidR="005B2CA7">
        <w:t xml:space="preserve"> </w:t>
      </w:r>
      <w:r>
        <w:t>außerhalb</w:t>
      </w:r>
      <w:r w:rsidR="005B2CA7">
        <w:t xml:space="preserve"> </w:t>
      </w:r>
      <w:r>
        <w:t>des</w:t>
      </w:r>
      <w:r w:rsidR="005B2CA7">
        <w:t xml:space="preserve"> </w:t>
      </w:r>
      <w:r>
        <w:t>Reiches</w:t>
      </w:r>
      <w:r w:rsidR="005B2CA7">
        <w:t xml:space="preserve"> </w:t>
      </w:r>
      <w:r>
        <w:t>Gottes</w:t>
      </w:r>
      <w:r w:rsidR="005B2CA7">
        <w:t xml:space="preserve"> </w:t>
      </w:r>
      <w:r>
        <w:t>steht,</w:t>
      </w:r>
      <w:r w:rsidR="005B2CA7">
        <w:t xml:space="preserve"> </w:t>
      </w:r>
      <w:r>
        <w:t>tastet</w:t>
      </w:r>
      <w:r w:rsidR="005B2CA7">
        <w:t xml:space="preserve"> </w:t>
      </w:r>
      <w:r>
        <w:t>sie</w:t>
      </w:r>
      <w:r w:rsidR="005B2CA7">
        <w:t xml:space="preserve"> </w:t>
      </w:r>
      <w:r>
        <w:t>die</w:t>
      </w:r>
      <w:r w:rsidR="005B2CA7">
        <w:t xml:space="preserve"> </w:t>
      </w:r>
      <w:r>
        <w:t>Lehre</w:t>
      </w:r>
      <w:r w:rsidR="005B2CA7">
        <w:t xml:space="preserve"> </w:t>
      </w:r>
      <w:r>
        <w:t>der</w:t>
      </w:r>
      <w:r w:rsidR="005B2CA7">
        <w:t xml:space="preserve"> </w:t>
      </w:r>
      <w:r>
        <w:t>Apostel</w:t>
      </w:r>
      <w:r w:rsidR="005B2CA7">
        <w:t xml:space="preserve"> </w:t>
      </w:r>
      <w:r>
        <w:t>dermaßen</w:t>
      </w:r>
      <w:r w:rsidR="005B2CA7">
        <w:t xml:space="preserve"> </w:t>
      </w:r>
      <w:r>
        <w:t>unverfroren</w:t>
      </w:r>
      <w:r w:rsidR="005B2CA7">
        <w:t xml:space="preserve"> </w:t>
      </w:r>
      <w:r>
        <w:t>an,</w:t>
      </w:r>
      <w:r w:rsidR="005B2CA7">
        <w:t xml:space="preserve"> </w:t>
      </w:r>
      <w:r>
        <w:t>dass</w:t>
      </w:r>
      <w:r w:rsidR="005B2CA7">
        <w:t xml:space="preserve"> </w:t>
      </w:r>
      <w:r>
        <w:t>sie</w:t>
      </w:r>
      <w:r w:rsidR="005B2CA7">
        <w:t xml:space="preserve"> </w:t>
      </w:r>
      <w:r>
        <w:t>sich</w:t>
      </w:r>
      <w:r w:rsidR="005B2CA7">
        <w:t xml:space="preserve"> </w:t>
      </w:r>
      <w:r>
        <w:t>selbst</w:t>
      </w:r>
      <w:r w:rsidR="005B2CA7">
        <w:t xml:space="preserve"> </w:t>
      </w:r>
      <w:r>
        <w:t>gleichsam</w:t>
      </w:r>
      <w:r w:rsidR="005B2CA7">
        <w:t xml:space="preserve"> </w:t>
      </w:r>
      <w:r>
        <w:t>den</w:t>
      </w:r>
      <w:r w:rsidR="005B2CA7">
        <w:t xml:space="preserve"> </w:t>
      </w:r>
      <w:r>
        <w:t>Ast</w:t>
      </w:r>
      <w:r w:rsidR="005B2CA7">
        <w:t xml:space="preserve"> </w:t>
      </w:r>
      <w:r>
        <w:t>absägt,</w:t>
      </w:r>
      <w:r w:rsidR="005B2CA7">
        <w:t xml:space="preserve"> </w:t>
      </w:r>
      <w:r>
        <w:t>auf</w:t>
      </w:r>
      <w:r w:rsidR="005B2CA7">
        <w:t xml:space="preserve"> </w:t>
      </w:r>
      <w:r>
        <w:t>dem</w:t>
      </w:r>
      <w:r w:rsidR="005B2CA7">
        <w:rPr>
          <w:spacing w:val="-4"/>
        </w:rPr>
        <w:t xml:space="preserve"> </w:t>
      </w:r>
      <w:r>
        <w:t>sitzt.</w:t>
      </w:r>
    </w:p>
    <w:p w:rsidR="006D70C7" w:rsidRDefault="006D70C7">
      <w:pPr>
        <w:pStyle w:val="Textkrper"/>
        <w:spacing w:before="10"/>
        <w:rPr>
          <w:sz w:val="23"/>
        </w:rPr>
      </w:pPr>
    </w:p>
    <w:p w:rsidR="006D70C7" w:rsidRDefault="009E7DB5" w:rsidP="009E4912">
      <w:pPr>
        <w:pStyle w:val="Textkrper"/>
        <w:spacing w:line="247" w:lineRule="auto"/>
        <w:ind w:left="115" w:right="108"/>
        <w:jc w:val="both"/>
      </w:pPr>
      <w:r>
        <w:t>Der</w:t>
      </w:r>
      <w:r w:rsidR="005B2CA7">
        <w:t xml:space="preserve"> </w:t>
      </w:r>
      <w:r>
        <w:t>Prophet</w:t>
      </w:r>
      <w:r w:rsidR="005B2CA7">
        <w:t xml:space="preserve"> </w:t>
      </w:r>
      <w:proofErr w:type="spellStart"/>
      <w:r>
        <w:t>Maleachi</w:t>
      </w:r>
      <w:proofErr w:type="spellEnd"/>
      <w:r w:rsidR="005B2CA7">
        <w:t xml:space="preserve"> </w:t>
      </w:r>
      <w:r>
        <w:t>mu</w:t>
      </w:r>
      <w:r w:rsidR="007423A2">
        <w:t>ss</w:t>
      </w:r>
      <w:r w:rsidR="005B2CA7">
        <w:t xml:space="preserve"> </w:t>
      </w:r>
      <w:r>
        <w:t>einmal</w:t>
      </w:r>
      <w:r w:rsidR="005B2CA7">
        <w:t xml:space="preserve"> </w:t>
      </w:r>
      <w:r>
        <w:t>im</w:t>
      </w:r>
      <w:r w:rsidR="005B2CA7">
        <w:t xml:space="preserve"> </w:t>
      </w:r>
      <w:r>
        <w:t>Auftrag</w:t>
      </w:r>
      <w:r w:rsidR="005B2CA7">
        <w:t xml:space="preserve"> </w:t>
      </w:r>
      <w:r>
        <w:t>Gottes</w:t>
      </w:r>
      <w:r w:rsidR="005B2CA7">
        <w:t xml:space="preserve"> </w:t>
      </w:r>
      <w:r>
        <w:t>den</w:t>
      </w:r>
      <w:r w:rsidR="005B2CA7">
        <w:t xml:space="preserve"> </w:t>
      </w:r>
      <w:r>
        <w:t>Priestern</w:t>
      </w:r>
      <w:r w:rsidR="005B2CA7">
        <w:t xml:space="preserve"> </w:t>
      </w:r>
      <w:r>
        <w:t>seiner</w:t>
      </w:r>
      <w:r w:rsidR="005B2CA7">
        <w:t xml:space="preserve"> </w:t>
      </w:r>
      <w:r>
        <w:t>Zeit</w:t>
      </w:r>
      <w:r w:rsidR="005B2CA7">
        <w:t xml:space="preserve"> </w:t>
      </w:r>
      <w:r>
        <w:t>verkünden:</w:t>
      </w:r>
      <w:r w:rsidR="005B2CA7">
        <w:t xml:space="preserve"> </w:t>
      </w:r>
      <w:r>
        <w:t>„Wenn</w:t>
      </w:r>
      <w:r w:rsidR="005B2CA7">
        <w:t xml:space="preserve"> </w:t>
      </w:r>
      <w:r>
        <w:t>ihr</w:t>
      </w:r>
      <w:r w:rsidR="005B2CA7">
        <w:t xml:space="preserve"> </w:t>
      </w:r>
      <w:r>
        <w:t>nicht</w:t>
      </w:r>
      <w:r w:rsidR="005B2CA7">
        <w:t xml:space="preserve"> </w:t>
      </w:r>
      <w:r>
        <w:t>höret</w:t>
      </w:r>
      <w:r w:rsidR="005B2CA7">
        <w:t xml:space="preserve"> </w:t>
      </w:r>
      <w:r>
        <w:t>und</w:t>
      </w:r>
      <w:r w:rsidR="005B2CA7">
        <w:t xml:space="preserve"> </w:t>
      </w:r>
      <w:r>
        <w:t>wenn</w:t>
      </w:r>
      <w:r w:rsidR="005B2CA7">
        <w:t xml:space="preserve"> </w:t>
      </w:r>
      <w:r>
        <w:t>ihr</w:t>
      </w:r>
      <w:r w:rsidR="005B2CA7">
        <w:t xml:space="preserve"> </w:t>
      </w:r>
      <w:r>
        <w:t>es</w:t>
      </w:r>
      <w:r w:rsidR="005B2CA7">
        <w:t xml:space="preserve"> </w:t>
      </w:r>
      <w:r>
        <w:t>nicht</w:t>
      </w:r>
      <w:r w:rsidR="005B2CA7">
        <w:t xml:space="preserve"> </w:t>
      </w:r>
      <w:r>
        <w:t>zu</w:t>
      </w:r>
      <w:r w:rsidR="005B2CA7">
        <w:t xml:space="preserve"> </w:t>
      </w:r>
      <w:r>
        <w:t>Herzen</w:t>
      </w:r>
      <w:r w:rsidR="005B2CA7">
        <w:t xml:space="preserve"> </w:t>
      </w:r>
      <w:r>
        <w:t>nehmet,</w:t>
      </w:r>
      <w:r w:rsidR="005B2CA7">
        <w:t xml:space="preserve"> </w:t>
      </w:r>
      <w:r>
        <w:t>meinem</w:t>
      </w:r>
      <w:r w:rsidR="005B2CA7">
        <w:t xml:space="preserve"> </w:t>
      </w:r>
      <w:r>
        <w:t>Namen</w:t>
      </w:r>
      <w:r w:rsidR="005B2CA7">
        <w:t xml:space="preserve"> </w:t>
      </w:r>
      <w:r>
        <w:t>Ehre</w:t>
      </w:r>
      <w:r w:rsidR="005B2CA7">
        <w:t xml:space="preserve"> </w:t>
      </w:r>
      <w:r>
        <w:t>zu</w:t>
      </w:r>
      <w:r w:rsidR="005B2CA7">
        <w:t xml:space="preserve"> </w:t>
      </w:r>
      <w:r>
        <w:t>geben,</w:t>
      </w:r>
      <w:r w:rsidR="005B2CA7">
        <w:t xml:space="preserve"> </w:t>
      </w:r>
      <w:r>
        <w:t>spricht</w:t>
      </w:r>
      <w:r w:rsidR="005B2CA7">
        <w:t xml:space="preserve"> </w:t>
      </w:r>
      <w:r>
        <w:t>der</w:t>
      </w:r>
      <w:r w:rsidR="005B2CA7">
        <w:t xml:space="preserve"> </w:t>
      </w:r>
      <w:r>
        <w:t>Herr</w:t>
      </w:r>
      <w:r w:rsidR="005B2CA7">
        <w:t xml:space="preserve"> </w:t>
      </w:r>
      <w:r>
        <w:t>Zebaoth,</w:t>
      </w:r>
      <w:r w:rsidR="005B2CA7">
        <w:t xml:space="preserve"> </w:t>
      </w:r>
      <w:r>
        <w:t>dann</w:t>
      </w:r>
      <w:r w:rsidR="005B2CA7">
        <w:t xml:space="preserve"> </w:t>
      </w:r>
      <w:r>
        <w:t>werde</w:t>
      </w:r>
      <w:r w:rsidR="005B2CA7">
        <w:t xml:space="preserve"> </w:t>
      </w:r>
      <w:r>
        <w:rPr>
          <w:i/>
        </w:rPr>
        <w:t>ich</w:t>
      </w:r>
      <w:r w:rsidR="005B2CA7">
        <w:rPr>
          <w:i/>
        </w:rPr>
        <w:t xml:space="preserve"> </w:t>
      </w:r>
      <w:r>
        <w:rPr>
          <w:i/>
        </w:rPr>
        <w:t>den</w:t>
      </w:r>
      <w:r w:rsidR="005B2CA7">
        <w:rPr>
          <w:i/>
        </w:rPr>
        <w:t xml:space="preserve"> </w:t>
      </w:r>
      <w:r>
        <w:rPr>
          <w:i/>
        </w:rPr>
        <w:t>Fluch</w:t>
      </w:r>
      <w:r w:rsidR="005B2CA7">
        <w:rPr>
          <w:i/>
        </w:rPr>
        <w:t xml:space="preserve"> </w:t>
      </w:r>
      <w:r>
        <w:rPr>
          <w:i/>
        </w:rPr>
        <w:t>unter</w:t>
      </w:r>
      <w:r w:rsidR="005B2CA7">
        <w:rPr>
          <w:i/>
        </w:rPr>
        <w:t xml:space="preserve"> </w:t>
      </w:r>
      <w:r>
        <w:rPr>
          <w:i/>
        </w:rPr>
        <w:t>euch</w:t>
      </w:r>
      <w:r w:rsidR="005B2CA7">
        <w:rPr>
          <w:i/>
        </w:rPr>
        <w:t xml:space="preserve"> </w:t>
      </w:r>
      <w:r>
        <w:rPr>
          <w:i/>
        </w:rPr>
        <w:t>schicken</w:t>
      </w:r>
      <w:r w:rsidR="005B2CA7">
        <w:rPr>
          <w:i/>
        </w:rPr>
        <w:t xml:space="preserve"> </w:t>
      </w:r>
      <w:r>
        <w:t>und</w:t>
      </w:r>
      <w:r w:rsidR="005B2CA7">
        <w:t xml:space="preserve"> </w:t>
      </w:r>
      <w:r>
        <w:rPr>
          <w:i/>
        </w:rPr>
        <w:t>verfluchen,</w:t>
      </w:r>
      <w:r w:rsidR="005B2CA7">
        <w:rPr>
          <w:i/>
        </w:rPr>
        <w:t xml:space="preserve"> </w:t>
      </w:r>
      <w:r>
        <w:rPr>
          <w:i/>
        </w:rPr>
        <w:t>womit</w:t>
      </w:r>
      <w:r w:rsidR="005B2CA7">
        <w:rPr>
          <w:i/>
        </w:rPr>
        <w:t xml:space="preserve"> </w:t>
      </w:r>
      <w:r>
        <w:rPr>
          <w:i/>
        </w:rPr>
        <w:t>ihr</w:t>
      </w:r>
      <w:r w:rsidR="005B2CA7">
        <w:rPr>
          <w:i/>
        </w:rPr>
        <w:t xml:space="preserve"> </w:t>
      </w:r>
      <w:r>
        <w:rPr>
          <w:i/>
        </w:rPr>
        <w:t>gesegnet</w:t>
      </w:r>
      <w:r w:rsidR="005B2CA7">
        <w:rPr>
          <w:i/>
        </w:rPr>
        <w:t xml:space="preserve"> </w:t>
      </w:r>
      <w:r>
        <w:rPr>
          <w:i/>
        </w:rPr>
        <w:t>seid</w:t>
      </w:r>
      <w:r>
        <w:t>;</w:t>
      </w:r>
      <w:r w:rsidR="005B2CA7">
        <w:t xml:space="preserve"> </w:t>
      </w:r>
      <w:r>
        <w:t>ja</w:t>
      </w:r>
      <w:r w:rsidR="005B2CA7">
        <w:t xml:space="preserve"> </w:t>
      </w:r>
      <w:r>
        <w:rPr>
          <w:i/>
        </w:rPr>
        <w:t>verfluchen</w:t>
      </w:r>
      <w:r w:rsidR="005B2CA7">
        <w:rPr>
          <w:i/>
        </w:rPr>
        <w:t xml:space="preserve"> </w:t>
      </w:r>
      <w:r>
        <w:rPr>
          <w:i/>
        </w:rPr>
        <w:t>werde</w:t>
      </w:r>
      <w:r w:rsidR="005B2CA7">
        <w:rPr>
          <w:i/>
        </w:rPr>
        <w:t xml:space="preserve"> </w:t>
      </w:r>
      <w:r>
        <w:rPr>
          <w:i/>
        </w:rPr>
        <w:t>ich</w:t>
      </w:r>
      <w:r w:rsidR="005B2CA7">
        <w:rPr>
          <w:i/>
        </w:rPr>
        <w:t xml:space="preserve"> </w:t>
      </w:r>
      <w:r>
        <w:rPr>
          <w:i/>
        </w:rPr>
        <w:t>euren</w:t>
      </w:r>
      <w:r w:rsidR="005B2CA7">
        <w:rPr>
          <w:i/>
        </w:rPr>
        <w:t xml:space="preserve"> </w:t>
      </w:r>
      <w:r>
        <w:rPr>
          <w:i/>
        </w:rPr>
        <w:t>Segen,</w:t>
      </w:r>
      <w:r w:rsidR="005B2CA7">
        <w:rPr>
          <w:i/>
        </w:rPr>
        <w:t xml:space="preserve"> </w:t>
      </w:r>
      <w:r>
        <w:t>weil</w:t>
      </w:r>
      <w:r w:rsidR="005B2CA7">
        <w:t xml:space="preserve"> </w:t>
      </w:r>
      <w:r>
        <w:t>ihr´s</w:t>
      </w:r>
      <w:r w:rsidR="005B2CA7">
        <w:t xml:space="preserve"> </w:t>
      </w:r>
      <w:r>
        <w:t>nicht</w:t>
      </w:r>
      <w:r w:rsidR="005B2CA7">
        <w:t xml:space="preserve"> </w:t>
      </w:r>
      <w:r>
        <w:t>zu</w:t>
      </w:r>
      <w:r w:rsidR="005B2CA7">
        <w:t xml:space="preserve"> </w:t>
      </w:r>
      <w:r>
        <w:t>Herzen</w:t>
      </w:r>
      <w:r w:rsidR="005B2CA7">
        <w:t xml:space="preserve"> </w:t>
      </w:r>
      <w:r>
        <w:t>nehmen</w:t>
      </w:r>
      <w:r w:rsidR="005B2CA7">
        <w:t xml:space="preserve"> </w:t>
      </w:r>
      <w:r>
        <w:t>wollt“</w:t>
      </w:r>
      <w:r w:rsidR="005B2CA7">
        <w:t xml:space="preserve"> </w:t>
      </w:r>
      <w:r>
        <w:t>(</w:t>
      </w:r>
      <w:proofErr w:type="spellStart"/>
      <w:r>
        <w:rPr>
          <w:i/>
        </w:rPr>
        <w:t>Mal</w:t>
      </w:r>
      <w:r w:rsidR="007423A2">
        <w:rPr>
          <w:i/>
        </w:rPr>
        <w:t>eachi</w:t>
      </w:r>
      <w:proofErr w:type="spellEnd"/>
      <w:r w:rsidR="005B2CA7">
        <w:rPr>
          <w:i/>
        </w:rPr>
        <w:t xml:space="preserve"> </w:t>
      </w:r>
      <w:r>
        <w:t>2</w:t>
      </w:r>
      <w:r w:rsidR="005B2CA7">
        <w:t>, 2</w:t>
      </w:r>
      <w:r>
        <w:t>).</w:t>
      </w:r>
      <w:r w:rsidR="005B2CA7">
        <w:t xml:space="preserve"> </w:t>
      </w:r>
      <w:r>
        <w:t>Haben</w:t>
      </w:r>
      <w:r w:rsidR="005B2CA7">
        <w:t xml:space="preserve"> </w:t>
      </w:r>
      <w:r>
        <w:t>wir</w:t>
      </w:r>
      <w:r w:rsidR="005B2CA7">
        <w:t xml:space="preserve"> </w:t>
      </w:r>
      <w:r>
        <w:t>diese</w:t>
      </w:r>
      <w:r w:rsidR="005B2CA7">
        <w:t xml:space="preserve"> </w:t>
      </w:r>
      <w:r>
        <w:t>Warnung</w:t>
      </w:r>
      <w:r w:rsidR="005B2CA7">
        <w:t xml:space="preserve"> </w:t>
      </w:r>
      <w:r>
        <w:t>recht</w:t>
      </w:r>
      <w:r w:rsidR="005B2CA7">
        <w:t xml:space="preserve"> </w:t>
      </w:r>
      <w:r>
        <w:t>gehört?</w:t>
      </w:r>
      <w:r w:rsidR="005B2CA7">
        <w:t xml:space="preserve"> </w:t>
      </w:r>
      <w:r>
        <w:t>Der</w:t>
      </w:r>
      <w:r w:rsidR="005B2CA7">
        <w:t xml:space="preserve"> </w:t>
      </w:r>
      <w:r>
        <w:t>Herr</w:t>
      </w:r>
      <w:r w:rsidR="005B2CA7">
        <w:t xml:space="preserve"> </w:t>
      </w:r>
      <w:r>
        <w:t>sagt</w:t>
      </w:r>
      <w:r w:rsidR="005B2CA7">
        <w:t xml:space="preserve"> </w:t>
      </w:r>
      <w:r>
        <w:t>nicht,</w:t>
      </w:r>
      <w:r w:rsidR="005B2CA7">
        <w:t xml:space="preserve"> </w:t>
      </w:r>
      <w:r>
        <w:t>dass</w:t>
      </w:r>
      <w:r w:rsidR="005B2CA7">
        <w:t xml:space="preserve"> </w:t>
      </w:r>
      <w:r>
        <w:t>er</w:t>
      </w:r>
      <w:r w:rsidR="005B2CA7">
        <w:t xml:space="preserve"> </w:t>
      </w:r>
      <w:r>
        <w:t>den</w:t>
      </w:r>
      <w:r w:rsidR="005B2CA7">
        <w:t xml:space="preserve"> </w:t>
      </w:r>
      <w:r>
        <w:t>fälschlich</w:t>
      </w:r>
      <w:r w:rsidR="005B2CA7">
        <w:t xml:space="preserve"> </w:t>
      </w:r>
      <w:r>
        <w:t>ausgeteilten</w:t>
      </w:r>
      <w:r w:rsidR="005B2CA7">
        <w:t xml:space="preserve"> </w:t>
      </w:r>
      <w:r>
        <w:t>Segen</w:t>
      </w:r>
      <w:r w:rsidR="005B2CA7">
        <w:t xml:space="preserve"> </w:t>
      </w:r>
      <w:r>
        <w:t>seiner</w:t>
      </w:r>
      <w:r w:rsidR="005B2CA7">
        <w:t xml:space="preserve"> </w:t>
      </w:r>
      <w:r>
        <w:t>Diener</w:t>
      </w:r>
      <w:r w:rsidR="005B2CA7">
        <w:t xml:space="preserve"> </w:t>
      </w:r>
      <w:r>
        <w:t>für</w:t>
      </w:r>
      <w:r w:rsidR="005B2CA7">
        <w:t xml:space="preserve"> </w:t>
      </w:r>
      <w:r>
        <w:t>nichtig</w:t>
      </w:r>
      <w:r w:rsidR="005B2CA7">
        <w:t xml:space="preserve"> </w:t>
      </w:r>
      <w:r>
        <w:t>erklären</w:t>
      </w:r>
      <w:r w:rsidR="005B2CA7">
        <w:t xml:space="preserve"> </w:t>
      </w:r>
      <w:r>
        <w:t>wird.</w:t>
      </w:r>
      <w:r w:rsidR="005B2CA7">
        <w:t xml:space="preserve"> </w:t>
      </w:r>
      <w:r>
        <w:t>Er</w:t>
      </w:r>
      <w:r w:rsidR="005B2CA7">
        <w:t xml:space="preserve"> </w:t>
      </w:r>
      <w:r>
        <w:t>wird</w:t>
      </w:r>
      <w:r w:rsidR="005B2CA7">
        <w:t xml:space="preserve"> </w:t>
      </w:r>
      <w:r>
        <w:t>ihn</w:t>
      </w:r>
      <w:r w:rsidR="005B2CA7">
        <w:t xml:space="preserve"> </w:t>
      </w:r>
      <w:r>
        <w:t>nicht</w:t>
      </w:r>
      <w:r w:rsidR="005B2CA7">
        <w:t xml:space="preserve"> </w:t>
      </w:r>
      <w:r>
        <w:t>einfach</w:t>
      </w:r>
      <w:r w:rsidR="005B2CA7">
        <w:t xml:space="preserve"> </w:t>
      </w:r>
      <w:r>
        <w:t>annullieren,</w:t>
      </w:r>
      <w:r w:rsidR="005B2CA7">
        <w:t xml:space="preserve"> </w:t>
      </w:r>
      <w:r>
        <w:t>sondern</w:t>
      </w:r>
      <w:r w:rsidR="005B2CA7">
        <w:t xml:space="preserve"> </w:t>
      </w:r>
      <w:r>
        <w:t>er</w:t>
      </w:r>
      <w:r w:rsidR="005B2CA7">
        <w:t xml:space="preserve"> </w:t>
      </w:r>
      <w:r>
        <w:t>wird</w:t>
      </w:r>
      <w:r w:rsidR="005B2CA7">
        <w:t xml:space="preserve"> </w:t>
      </w:r>
      <w:r>
        <w:t>den</w:t>
      </w:r>
      <w:r w:rsidR="005B2CA7">
        <w:t xml:space="preserve"> </w:t>
      </w:r>
      <w:r>
        <w:t>so</w:t>
      </w:r>
      <w:r w:rsidR="005B2CA7">
        <w:t xml:space="preserve"> </w:t>
      </w:r>
      <w:r>
        <w:t>ausgeteilten</w:t>
      </w:r>
      <w:r w:rsidR="005B2CA7">
        <w:t xml:space="preserve"> </w:t>
      </w:r>
      <w:r>
        <w:t>Segen</w:t>
      </w:r>
      <w:r w:rsidR="005B2CA7">
        <w:t xml:space="preserve"> </w:t>
      </w:r>
      <w:r>
        <w:rPr>
          <w:i/>
        </w:rPr>
        <w:t>verfluchen</w:t>
      </w:r>
      <w:r>
        <w:t>.</w:t>
      </w:r>
      <w:r w:rsidR="005B2CA7">
        <w:t xml:space="preserve"> </w:t>
      </w:r>
      <w:r>
        <w:t>Eine</w:t>
      </w:r>
      <w:r w:rsidR="005B2CA7">
        <w:t xml:space="preserve"> </w:t>
      </w:r>
      <w:r>
        <w:t>Kirche,</w:t>
      </w:r>
      <w:r w:rsidR="005B2CA7">
        <w:t xml:space="preserve"> </w:t>
      </w:r>
      <w:r>
        <w:t>die</w:t>
      </w:r>
      <w:r w:rsidR="005B2CA7">
        <w:t xml:space="preserve"> </w:t>
      </w:r>
      <w:r>
        <w:t>meint,</w:t>
      </w:r>
      <w:r w:rsidR="005B2CA7">
        <w:t xml:space="preserve"> </w:t>
      </w:r>
      <w:r>
        <w:t>Sünde</w:t>
      </w:r>
      <w:r w:rsidR="005B2CA7">
        <w:t xml:space="preserve"> </w:t>
      </w:r>
      <w:r>
        <w:t>segnen</w:t>
      </w:r>
      <w:r w:rsidR="005B2CA7">
        <w:t xml:space="preserve"> </w:t>
      </w:r>
      <w:r>
        <w:t>zu</w:t>
      </w:r>
      <w:r w:rsidR="005B2CA7">
        <w:t xml:space="preserve"> </w:t>
      </w:r>
      <w:r>
        <w:t>dürfen,</w:t>
      </w:r>
      <w:r w:rsidR="005B2CA7">
        <w:t xml:space="preserve"> </w:t>
      </w:r>
      <w:r>
        <w:t>wird</w:t>
      </w:r>
      <w:r w:rsidR="005B2CA7">
        <w:t xml:space="preserve"> </w:t>
      </w:r>
      <w:r>
        <w:t>sich</w:t>
      </w:r>
      <w:r w:rsidR="005B2CA7">
        <w:t xml:space="preserve"> </w:t>
      </w:r>
      <w:r>
        <w:t>nicht</w:t>
      </w:r>
      <w:r w:rsidR="005B2CA7">
        <w:t xml:space="preserve"> </w:t>
      </w:r>
      <w:r>
        <w:t>darüber</w:t>
      </w:r>
      <w:r w:rsidR="005B2CA7">
        <w:t xml:space="preserve"> </w:t>
      </w:r>
      <w:r>
        <w:t>wundern</w:t>
      </w:r>
      <w:r w:rsidR="005B2CA7">
        <w:t xml:space="preserve"> </w:t>
      </w:r>
      <w:r>
        <w:t>dürfen,</w:t>
      </w:r>
      <w:r w:rsidR="005B2CA7">
        <w:t xml:space="preserve"> </w:t>
      </w:r>
      <w:r>
        <w:t>wenn</w:t>
      </w:r>
      <w:r w:rsidR="005B2CA7">
        <w:t xml:space="preserve"> </w:t>
      </w:r>
      <w:r>
        <w:t>sie</w:t>
      </w:r>
      <w:r w:rsidR="005B2CA7">
        <w:t xml:space="preserve"> </w:t>
      </w:r>
      <w:r>
        <w:t>von</w:t>
      </w:r>
      <w:r w:rsidR="005B2CA7">
        <w:t xml:space="preserve"> </w:t>
      </w:r>
      <w:r>
        <w:t>den</w:t>
      </w:r>
      <w:r w:rsidR="005B2CA7">
        <w:t xml:space="preserve"> </w:t>
      </w:r>
      <w:r>
        <w:t>Menschen</w:t>
      </w:r>
      <w:r w:rsidR="005B2CA7">
        <w:t xml:space="preserve"> </w:t>
      </w:r>
      <w:r>
        <w:t>Verachtung</w:t>
      </w:r>
      <w:r w:rsidR="005B2CA7">
        <w:t xml:space="preserve"> </w:t>
      </w:r>
      <w:r>
        <w:t>empfängt</w:t>
      </w:r>
      <w:r w:rsidR="005B2CA7">
        <w:t xml:space="preserve"> </w:t>
      </w:r>
      <w:r>
        <w:t>(vgl.</w:t>
      </w:r>
      <w:r w:rsidR="005B2CA7">
        <w:t xml:space="preserve"> </w:t>
      </w:r>
      <w:proofErr w:type="spellStart"/>
      <w:r w:rsidR="007423A2">
        <w:rPr>
          <w:i/>
        </w:rPr>
        <w:t>Maleachi</w:t>
      </w:r>
      <w:bookmarkStart w:id="0" w:name="_GoBack"/>
      <w:bookmarkEnd w:id="0"/>
      <w:proofErr w:type="spellEnd"/>
      <w:r w:rsidR="005B2CA7">
        <w:rPr>
          <w:i/>
        </w:rPr>
        <w:t xml:space="preserve"> </w:t>
      </w:r>
      <w:r>
        <w:t>2</w:t>
      </w:r>
      <w:r w:rsidR="005B2CA7">
        <w:t>, 9</w:t>
      </w:r>
      <w:r>
        <w:t>).</w:t>
      </w:r>
      <w:r w:rsidR="005B2CA7">
        <w:t xml:space="preserve"> </w:t>
      </w:r>
      <w:r>
        <w:t>Der</w:t>
      </w:r>
      <w:r w:rsidR="005B2CA7">
        <w:t xml:space="preserve"> </w:t>
      </w:r>
      <w:r>
        <w:t>Herr</w:t>
      </w:r>
      <w:r w:rsidR="005B2CA7">
        <w:t xml:space="preserve"> </w:t>
      </w:r>
      <w:r>
        <w:t>sagt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Bergpredigt</w:t>
      </w:r>
      <w:r w:rsidR="005B2CA7">
        <w:t xml:space="preserve"> </w:t>
      </w:r>
      <w:r>
        <w:t>in</w:t>
      </w:r>
      <w:r w:rsidR="005B2CA7">
        <w:t xml:space="preserve"> </w:t>
      </w:r>
      <w:r>
        <w:t>einem</w:t>
      </w:r>
      <w:r w:rsidR="005B2CA7">
        <w:t xml:space="preserve"> </w:t>
      </w:r>
      <w:r>
        <w:t>anderen</w:t>
      </w:r>
      <w:r w:rsidR="005B2CA7">
        <w:t xml:space="preserve"> </w:t>
      </w:r>
      <w:r>
        <w:t>Zusammenhang</w:t>
      </w:r>
      <w:r w:rsidR="005B2CA7">
        <w:t xml:space="preserve"> </w:t>
      </w:r>
      <w:r>
        <w:t>einmal,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Schweine,</w:t>
      </w:r>
      <w:r w:rsidR="005B2CA7">
        <w:t xml:space="preserve"> </w:t>
      </w:r>
      <w:r>
        <w:t>denen</w:t>
      </w:r>
      <w:r w:rsidR="005B2CA7">
        <w:t xml:space="preserve"> </w:t>
      </w:r>
      <w:r>
        <w:t>man</w:t>
      </w:r>
      <w:r w:rsidR="005B2CA7">
        <w:t xml:space="preserve"> </w:t>
      </w:r>
      <w:r>
        <w:t>Perlen</w:t>
      </w:r>
      <w:r w:rsidR="005B2CA7">
        <w:t xml:space="preserve"> </w:t>
      </w:r>
      <w:r>
        <w:t>vorgeworfen</w:t>
      </w:r>
      <w:r w:rsidR="005B2CA7">
        <w:t xml:space="preserve"> </w:t>
      </w:r>
      <w:r>
        <w:t>hat,</w:t>
      </w:r>
      <w:r w:rsidR="005B2CA7">
        <w:t xml:space="preserve"> </w:t>
      </w:r>
      <w:r>
        <w:t>sich</w:t>
      </w:r>
      <w:r w:rsidR="005B2CA7">
        <w:t xml:space="preserve"> </w:t>
      </w:r>
      <w:r>
        <w:t>umwenden</w:t>
      </w:r>
      <w:r w:rsidR="005B2CA7">
        <w:t xml:space="preserve"> </w:t>
      </w:r>
      <w:r>
        <w:t>und</w:t>
      </w:r>
      <w:r w:rsidR="005B2CA7">
        <w:t xml:space="preserve"> </w:t>
      </w:r>
      <w:r>
        <w:t>ihre</w:t>
      </w:r>
      <w:r w:rsidR="005B2CA7">
        <w:t xml:space="preserve"> </w:t>
      </w:r>
      <w:r>
        <w:t>Gönner</w:t>
      </w:r>
      <w:r w:rsidR="005B2CA7">
        <w:t xml:space="preserve"> </w:t>
      </w:r>
      <w:r>
        <w:t>zerreißen</w:t>
      </w:r>
      <w:r w:rsidR="005B2CA7">
        <w:t xml:space="preserve"> </w:t>
      </w:r>
      <w:r>
        <w:t>werden.</w:t>
      </w:r>
    </w:p>
    <w:p w:rsidR="006D70C7" w:rsidRDefault="006D70C7">
      <w:pPr>
        <w:pStyle w:val="Textkrper"/>
        <w:spacing w:before="9"/>
        <w:rPr>
          <w:sz w:val="23"/>
        </w:rPr>
      </w:pPr>
    </w:p>
    <w:p w:rsidR="006D70C7" w:rsidRDefault="009E7DB5">
      <w:pPr>
        <w:pStyle w:val="Textkrper"/>
        <w:spacing w:line="247" w:lineRule="auto"/>
        <w:ind w:left="115" w:right="109"/>
        <w:jc w:val="both"/>
      </w:pPr>
      <w:r>
        <w:t>Christliche</w:t>
      </w:r>
      <w:r w:rsidR="005B2CA7">
        <w:t xml:space="preserve"> </w:t>
      </w:r>
      <w:r>
        <w:t>Verkündigung</w:t>
      </w:r>
      <w:r w:rsidR="005B2CA7">
        <w:t xml:space="preserve"> </w:t>
      </w:r>
      <w:r>
        <w:t>wird</w:t>
      </w:r>
      <w:r w:rsidR="005B2CA7">
        <w:t xml:space="preserve"> </w:t>
      </w:r>
      <w:r>
        <w:t>aber</w:t>
      </w:r>
      <w:r w:rsidR="005B2CA7">
        <w:t xml:space="preserve"> </w:t>
      </w:r>
      <w:r>
        <w:t>keineswegs</w:t>
      </w:r>
      <w:r w:rsidR="005B2CA7">
        <w:t xml:space="preserve"> </w:t>
      </w:r>
      <w:r>
        <w:t>nur</w:t>
      </w:r>
      <w:r w:rsidR="005B2CA7">
        <w:t xml:space="preserve"> </w:t>
      </w:r>
      <w:r>
        <w:t>deswegen</w:t>
      </w:r>
      <w:r w:rsidR="005B2CA7">
        <w:t xml:space="preserve"> </w:t>
      </w:r>
      <w:r>
        <w:t>homosexuelle</w:t>
      </w:r>
      <w:r w:rsidR="005B2CA7">
        <w:t xml:space="preserve"> </w:t>
      </w:r>
      <w:r>
        <w:t>Kontakte</w:t>
      </w:r>
      <w:r w:rsidR="005B2CA7">
        <w:t xml:space="preserve"> </w:t>
      </w:r>
      <w:r>
        <w:t>ablehnen,</w:t>
      </w:r>
      <w:r w:rsidR="005B2CA7">
        <w:t xml:space="preserve"> </w:t>
      </w:r>
      <w:r>
        <w:t>weil</w:t>
      </w:r>
      <w:r w:rsidR="005B2CA7">
        <w:t xml:space="preserve"> </w:t>
      </w:r>
      <w:r>
        <w:t>derartige</w:t>
      </w:r>
      <w:r w:rsidR="005B2CA7">
        <w:t xml:space="preserve"> </w:t>
      </w:r>
      <w:r>
        <w:t>Handlungen</w:t>
      </w:r>
      <w:r w:rsidR="005B2CA7">
        <w:t xml:space="preserve"> </w:t>
      </w:r>
      <w:r>
        <w:t>Ungehorsam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Gebote</w:t>
      </w:r>
      <w:r w:rsidR="005B2CA7">
        <w:t xml:space="preserve"> </w:t>
      </w:r>
      <w:r>
        <w:t>Gottes</w:t>
      </w:r>
      <w:r w:rsidR="005B2CA7">
        <w:t xml:space="preserve"> </w:t>
      </w:r>
      <w:r>
        <w:t>sind,</w:t>
      </w:r>
      <w:r w:rsidR="005B2CA7">
        <w:t xml:space="preserve"> </w:t>
      </w:r>
      <w:r>
        <w:t>Aufstand</w:t>
      </w:r>
      <w:r w:rsidR="005B2CA7">
        <w:t xml:space="preserve"> </w:t>
      </w:r>
      <w:r>
        <w:t>gegen</w:t>
      </w:r>
      <w:r w:rsidR="005B2CA7">
        <w:t xml:space="preserve"> </w:t>
      </w:r>
      <w:r>
        <w:t>den</w:t>
      </w:r>
      <w:r w:rsidR="005B2CA7">
        <w:t xml:space="preserve"> </w:t>
      </w:r>
      <w:r>
        <w:t>Schöpfer</w:t>
      </w:r>
      <w:r w:rsidR="005B2CA7">
        <w:t xml:space="preserve"> </w:t>
      </w:r>
      <w:r>
        <w:t>und</w:t>
      </w:r>
      <w:r w:rsidR="005B2CA7">
        <w:t xml:space="preserve"> </w:t>
      </w:r>
      <w:r>
        <w:t>weil</w:t>
      </w:r>
      <w:r w:rsidR="005B2CA7">
        <w:t xml:space="preserve"> </w:t>
      </w:r>
      <w:r>
        <w:t>Menschen,</w:t>
      </w:r>
      <w:r w:rsidR="005B2CA7">
        <w:t xml:space="preserve"> </w:t>
      </w:r>
      <w:r>
        <w:t>die</w:t>
      </w:r>
      <w:r w:rsidR="005B2CA7">
        <w:t xml:space="preserve"> </w:t>
      </w:r>
      <w:r>
        <w:t>homosexuelle</w:t>
      </w:r>
      <w:r w:rsidR="005B2CA7">
        <w:t xml:space="preserve"> </w:t>
      </w:r>
      <w:r>
        <w:t>Handlungen</w:t>
      </w:r>
      <w:r w:rsidR="005B2CA7">
        <w:t xml:space="preserve"> </w:t>
      </w:r>
      <w:r>
        <w:t>begehen,</w:t>
      </w:r>
      <w:r w:rsidR="005B2CA7">
        <w:t xml:space="preserve"> </w:t>
      </w:r>
      <w:r>
        <w:t>nicht</w:t>
      </w:r>
      <w:r w:rsidR="005B2CA7">
        <w:t xml:space="preserve"> </w:t>
      </w:r>
      <w:r>
        <w:t>in</w:t>
      </w:r>
      <w:r w:rsidR="005B2CA7">
        <w:t xml:space="preserve"> </w:t>
      </w:r>
      <w:r>
        <w:t>das</w:t>
      </w:r>
      <w:r w:rsidR="005B2CA7">
        <w:t xml:space="preserve"> </w:t>
      </w:r>
      <w:r>
        <w:t>Reich</w:t>
      </w:r>
      <w:r w:rsidR="005B2CA7">
        <w:t xml:space="preserve"> </w:t>
      </w:r>
      <w:r>
        <w:t>Gottes</w:t>
      </w:r>
      <w:r w:rsidR="005B2CA7">
        <w:t xml:space="preserve"> </w:t>
      </w:r>
      <w:r>
        <w:t>eingehen</w:t>
      </w:r>
      <w:r w:rsidR="005B2CA7">
        <w:t xml:space="preserve"> </w:t>
      </w:r>
      <w:r>
        <w:t>können,</w:t>
      </w:r>
      <w:r w:rsidR="005B2CA7">
        <w:t xml:space="preserve"> </w:t>
      </w:r>
      <w:r>
        <w:t>sondern</w:t>
      </w:r>
      <w:r w:rsidR="005B2CA7">
        <w:t xml:space="preserve"> </w:t>
      </w:r>
      <w:r>
        <w:t>sie</w:t>
      </w:r>
      <w:r w:rsidR="005B2CA7">
        <w:t xml:space="preserve"> </w:t>
      </w:r>
      <w:r>
        <w:t>wird</w:t>
      </w:r>
      <w:r w:rsidR="005B2CA7">
        <w:t xml:space="preserve"> </w:t>
      </w:r>
      <w:r>
        <w:t>zu</w:t>
      </w:r>
      <w:r w:rsidR="005B2CA7">
        <w:t xml:space="preserve"> </w:t>
      </w:r>
      <w:r>
        <w:t>diesen</w:t>
      </w:r>
      <w:r w:rsidR="005B2CA7">
        <w:t xml:space="preserve"> </w:t>
      </w:r>
      <w:r>
        <w:t>auch</w:t>
      </w:r>
      <w:r w:rsidR="005B2CA7">
        <w:t xml:space="preserve"> </w:t>
      </w:r>
      <w:r>
        <w:t>deswegen</w:t>
      </w:r>
      <w:r w:rsidR="005B2CA7">
        <w:t xml:space="preserve"> </w:t>
      </w:r>
      <w:r>
        <w:t>Nein</w:t>
      </w:r>
      <w:r w:rsidR="005B2CA7">
        <w:t xml:space="preserve"> </w:t>
      </w:r>
      <w:r>
        <w:t>sagen,</w:t>
      </w:r>
      <w:r w:rsidR="005B2CA7">
        <w:t xml:space="preserve"> </w:t>
      </w:r>
      <w:r>
        <w:t>weil</w:t>
      </w:r>
      <w:r w:rsidR="005B2CA7">
        <w:t xml:space="preserve"> </w:t>
      </w:r>
      <w:r>
        <w:t>ein</w:t>
      </w:r>
      <w:r w:rsidR="005B2CA7">
        <w:t xml:space="preserve"> </w:t>
      </w:r>
      <w:r>
        <w:rPr>
          <w:b/>
        </w:rPr>
        <w:t>Akzeptieren</w:t>
      </w:r>
      <w:r w:rsidR="005B2CA7">
        <w:rPr>
          <w:b/>
        </w:rPr>
        <w:t xml:space="preserve"> </w:t>
      </w:r>
      <w:r>
        <w:rPr>
          <w:b/>
        </w:rPr>
        <w:t>homosexueller</w:t>
      </w:r>
      <w:r w:rsidR="005B2CA7">
        <w:rPr>
          <w:b/>
        </w:rPr>
        <w:t xml:space="preserve"> </w:t>
      </w:r>
      <w:r>
        <w:rPr>
          <w:b/>
        </w:rPr>
        <w:t>Praktiken</w:t>
      </w:r>
      <w:r w:rsidR="005B2CA7">
        <w:rPr>
          <w:b/>
        </w:rPr>
        <w:t xml:space="preserve"> </w:t>
      </w:r>
      <w:r>
        <w:rPr>
          <w:b/>
        </w:rPr>
        <w:t>für</w:t>
      </w:r>
      <w:r w:rsidR="005B2CA7">
        <w:rPr>
          <w:b/>
        </w:rPr>
        <w:t xml:space="preserve"> </w:t>
      </w:r>
      <w:r>
        <w:rPr>
          <w:b/>
        </w:rPr>
        <w:t>die</w:t>
      </w:r>
      <w:r w:rsidR="005B2CA7">
        <w:rPr>
          <w:b/>
        </w:rPr>
        <w:t xml:space="preserve"> </w:t>
      </w:r>
      <w:r>
        <w:rPr>
          <w:b/>
        </w:rPr>
        <w:t>Betroffenen</w:t>
      </w:r>
      <w:r w:rsidR="005B2CA7">
        <w:rPr>
          <w:b/>
        </w:rPr>
        <w:t xml:space="preserve"> </w:t>
      </w:r>
      <w:r>
        <w:rPr>
          <w:b/>
        </w:rPr>
        <w:t>keine</w:t>
      </w:r>
      <w:r w:rsidR="005B2CA7">
        <w:rPr>
          <w:b/>
        </w:rPr>
        <w:t xml:space="preserve"> </w:t>
      </w:r>
      <w:r>
        <w:rPr>
          <w:b/>
        </w:rPr>
        <w:t>Hilfe</w:t>
      </w:r>
      <w:r w:rsidR="005B2CA7">
        <w:rPr>
          <w:b/>
        </w:rPr>
        <w:t xml:space="preserve"> </w:t>
      </w:r>
      <w:r>
        <w:t>bedeutet</w:t>
      </w:r>
      <w:r w:rsidR="005B2CA7">
        <w:t xml:space="preserve"> </w:t>
      </w:r>
      <w:r>
        <w:t>und</w:t>
      </w:r>
      <w:r w:rsidR="005B2CA7">
        <w:t xml:space="preserve"> </w:t>
      </w:r>
      <w:r>
        <w:t>darum</w:t>
      </w:r>
      <w:r w:rsidR="005B2CA7">
        <w:t xml:space="preserve"> </w:t>
      </w:r>
      <w:r>
        <w:t>ihnen</w:t>
      </w:r>
      <w:r w:rsidR="005B2CA7">
        <w:t xml:space="preserve"> </w:t>
      </w:r>
      <w:r>
        <w:t>gegenüber</w:t>
      </w:r>
      <w:r w:rsidR="005B2CA7">
        <w:t xml:space="preserve"> </w:t>
      </w:r>
      <w:r>
        <w:t>auch</w:t>
      </w:r>
      <w:r w:rsidR="005B2CA7">
        <w:t xml:space="preserve"> </w:t>
      </w:r>
      <w:r>
        <w:t>keine</w:t>
      </w:r>
      <w:r w:rsidR="005B2CA7">
        <w:t xml:space="preserve"> </w:t>
      </w:r>
      <w:r>
        <w:t>Liebe</w:t>
      </w:r>
      <w:r w:rsidR="005B2CA7">
        <w:t xml:space="preserve"> </w:t>
      </w:r>
      <w:r>
        <w:t>darstellt.</w:t>
      </w:r>
      <w:r w:rsidR="005B2CA7">
        <w:t xml:space="preserve"> </w:t>
      </w: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nicht</w:t>
      </w:r>
      <w:r w:rsidR="005B2CA7">
        <w:t xml:space="preserve"> </w:t>
      </w:r>
      <w:r>
        <w:t>wahr,</w:t>
      </w:r>
      <w:r w:rsidR="005B2CA7">
        <w:t xml:space="preserve"> </w:t>
      </w:r>
      <w:r>
        <w:t>dass</w:t>
      </w:r>
      <w:r w:rsidR="005B2CA7">
        <w:t xml:space="preserve"> </w:t>
      </w:r>
      <w:r>
        <w:t>homosexuell</w:t>
      </w:r>
      <w:r w:rsidR="005B2CA7">
        <w:t xml:space="preserve"> </w:t>
      </w:r>
      <w:r>
        <w:t>lebende</w:t>
      </w:r>
      <w:r w:rsidR="005B2CA7">
        <w:t xml:space="preserve"> </w:t>
      </w:r>
      <w:r>
        <w:t>Menschen</w:t>
      </w:r>
      <w:r w:rsidR="005B2CA7">
        <w:t xml:space="preserve"> </w:t>
      </w:r>
      <w:r>
        <w:t>glücklich</w:t>
      </w:r>
      <w:r w:rsidR="005B2CA7">
        <w:t xml:space="preserve"> </w:t>
      </w:r>
      <w:r>
        <w:t>(„gay“)</w:t>
      </w:r>
      <w:r w:rsidR="005B2CA7">
        <w:t xml:space="preserve"> </w:t>
      </w:r>
      <w:r>
        <w:t>sind.</w:t>
      </w:r>
      <w:r w:rsidR="005B2CA7">
        <w:t xml:space="preserve"> </w:t>
      </w:r>
      <w:r>
        <w:t>Sie</w:t>
      </w:r>
      <w:r w:rsidR="005B2CA7">
        <w:t xml:space="preserve"> </w:t>
      </w:r>
      <w:r>
        <w:t>sind</w:t>
      </w:r>
      <w:r w:rsidR="005B2CA7">
        <w:t xml:space="preserve"> </w:t>
      </w:r>
      <w:r>
        <w:t>zutiefst</w:t>
      </w:r>
      <w:r w:rsidR="005B2CA7">
        <w:t xml:space="preserve"> </w:t>
      </w:r>
      <w:r>
        <w:t>unglücklich</w:t>
      </w:r>
      <w:r w:rsidR="005B2CA7">
        <w:t xml:space="preserve"> </w:t>
      </w:r>
      <w:r>
        <w:t>und</w:t>
      </w:r>
      <w:r w:rsidR="005B2CA7">
        <w:t xml:space="preserve"> </w:t>
      </w:r>
      <w:r>
        <w:t>unbefriedigt.</w:t>
      </w:r>
      <w:r w:rsidR="005B2CA7">
        <w:t xml:space="preserve"> </w:t>
      </w:r>
      <w:r>
        <w:rPr>
          <w:spacing w:val="-3"/>
        </w:rPr>
        <w:t>In</w:t>
      </w:r>
      <w:r w:rsidR="005B2CA7">
        <w:rPr>
          <w:spacing w:val="-3"/>
        </w:rPr>
        <w:t xml:space="preserve"> </w:t>
      </w:r>
      <w:r>
        <w:t>Wahrheit</w:t>
      </w:r>
      <w:r w:rsidR="005B2CA7">
        <w:t xml:space="preserve"> </w:t>
      </w:r>
      <w:r>
        <w:t>entspricht</w:t>
      </w:r>
      <w:r w:rsidR="005B2CA7">
        <w:t xml:space="preserve"> </w:t>
      </w:r>
      <w:r>
        <w:t>es</w:t>
      </w:r>
      <w:r w:rsidR="005B2CA7">
        <w:t xml:space="preserve"> </w:t>
      </w:r>
      <w:r>
        <w:t>nicht</w:t>
      </w:r>
      <w:r w:rsidR="005B2CA7">
        <w:t xml:space="preserve"> </w:t>
      </w:r>
      <w:r>
        <w:t>den</w:t>
      </w:r>
      <w:r w:rsidR="005B2CA7">
        <w:t xml:space="preserve"> </w:t>
      </w:r>
      <w:r>
        <w:t>Interessen</w:t>
      </w:r>
      <w:r w:rsidR="005B2CA7">
        <w:t xml:space="preserve"> </w:t>
      </w:r>
      <w:r>
        <w:t>homosexuell</w:t>
      </w:r>
      <w:r w:rsidR="005B2CA7">
        <w:t xml:space="preserve"> </w:t>
      </w:r>
      <w:r>
        <w:t>fühlender</w:t>
      </w:r>
      <w:r w:rsidR="005B2CA7">
        <w:t xml:space="preserve"> </w:t>
      </w:r>
      <w:r>
        <w:t>Menschen,</w:t>
      </w:r>
      <w:r w:rsidR="005B2CA7">
        <w:t xml:space="preserve"> </w:t>
      </w:r>
      <w:r>
        <w:t>ihre</w:t>
      </w:r>
      <w:r w:rsidR="005B2CA7">
        <w:t xml:space="preserve"> </w:t>
      </w:r>
      <w:r>
        <w:t>Verbindungen</w:t>
      </w:r>
      <w:r w:rsidR="005B2CA7">
        <w:t xml:space="preserve"> </w:t>
      </w:r>
      <w:r>
        <w:t>als</w:t>
      </w:r>
      <w:r w:rsidR="005B2CA7">
        <w:t xml:space="preserve"> </w:t>
      </w:r>
      <w:r>
        <w:t>mit</w:t>
      </w:r>
      <w:r w:rsidR="005B2CA7">
        <w:t xml:space="preserve"> </w:t>
      </w:r>
      <w:r>
        <w:t>der</w:t>
      </w:r>
      <w:r w:rsidR="005B2CA7">
        <w:t xml:space="preserve"> </w:t>
      </w:r>
      <w:r>
        <w:t>Ehe</w:t>
      </w:r>
      <w:r w:rsidR="005B2CA7">
        <w:t xml:space="preserve"> </w:t>
      </w:r>
      <w:r>
        <w:t>gleichrangig</w:t>
      </w:r>
      <w:r w:rsidR="005B2CA7">
        <w:t xml:space="preserve"> </w:t>
      </w:r>
      <w:r>
        <w:t>zu</w:t>
      </w:r>
      <w:r w:rsidR="005B2CA7">
        <w:t xml:space="preserve"> </w:t>
      </w:r>
      <w:r>
        <w:t>bewerten.</w:t>
      </w:r>
      <w:r w:rsidR="005B2CA7">
        <w:t xml:space="preserve"> </w:t>
      </w:r>
      <w:r>
        <w:t>Weil</w:t>
      </w:r>
      <w:r w:rsidR="005B2CA7">
        <w:t xml:space="preserve"> </w:t>
      </w:r>
      <w:r>
        <w:t>die</w:t>
      </w:r>
      <w:r w:rsidR="005B2CA7">
        <w:t xml:space="preserve"> </w:t>
      </w:r>
      <w:r>
        <w:t>christliche</w:t>
      </w:r>
      <w:r w:rsidR="005B2CA7">
        <w:t xml:space="preserve"> </w:t>
      </w:r>
      <w:r>
        <w:t>Ethik</w:t>
      </w:r>
      <w:r w:rsidR="005B2CA7">
        <w:t xml:space="preserve"> </w:t>
      </w:r>
      <w:r>
        <w:t>eine</w:t>
      </w:r>
      <w:r w:rsidR="005B2CA7">
        <w:t xml:space="preserve"> </w:t>
      </w:r>
      <w:r>
        <w:t>Ethik</w:t>
      </w:r>
      <w:r w:rsidR="005B2CA7">
        <w:t xml:space="preserve"> </w:t>
      </w:r>
      <w:r>
        <w:t>der</w:t>
      </w:r>
      <w:r w:rsidR="005B2CA7">
        <w:t xml:space="preserve"> </w:t>
      </w:r>
      <w:r>
        <w:t>Liebe</w:t>
      </w:r>
      <w:r w:rsidR="005B2CA7">
        <w:t xml:space="preserve"> </w:t>
      </w:r>
      <w:r>
        <w:t>ist,</w:t>
      </w:r>
      <w:r w:rsidR="005B2CA7">
        <w:t xml:space="preserve"> </w:t>
      </w:r>
      <w:r>
        <w:t>kann</w:t>
      </w:r>
      <w:r w:rsidR="005B2CA7">
        <w:t xml:space="preserve"> </w:t>
      </w:r>
      <w:r>
        <w:t>sie</w:t>
      </w:r>
      <w:r w:rsidR="005B2CA7">
        <w:t xml:space="preserve"> </w:t>
      </w:r>
      <w:r>
        <w:t>den</w:t>
      </w:r>
      <w:r w:rsidR="005B2CA7">
        <w:t xml:space="preserve"> </w:t>
      </w:r>
      <w:r>
        <w:t>homosexuell</w:t>
      </w:r>
      <w:r w:rsidR="005B2CA7">
        <w:t xml:space="preserve"> </w:t>
      </w:r>
      <w:r>
        <w:t>Gebundenen</w:t>
      </w:r>
      <w:r w:rsidR="005B2CA7">
        <w:t xml:space="preserve"> </w:t>
      </w:r>
      <w:r>
        <w:t>gar</w:t>
      </w:r>
      <w:r w:rsidR="005B2CA7">
        <w:t xml:space="preserve"> </w:t>
      </w:r>
      <w:r>
        <w:t>nicht</w:t>
      </w:r>
      <w:r w:rsidR="005B2CA7">
        <w:t xml:space="preserve"> </w:t>
      </w:r>
      <w:r>
        <w:t>verachten</w:t>
      </w:r>
      <w:r w:rsidR="005B2CA7">
        <w:t xml:space="preserve"> </w:t>
      </w:r>
      <w:r>
        <w:t>oder</w:t>
      </w:r>
      <w:r w:rsidR="005B2CA7">
        <w:t xml:space="preserve"> </w:t>
      </w:r>
      <w:r>
        <w:t>gar</w:t>
      </w:r>
      <w:r w:rsidR="005B2CA7">
        <w:t xml:space="preserve"> </w:t>
      </w:r>
      <w:r>
        <w:t>diskriminieren.</w:t>
      </w:r>
      <w:r w:rsidR="005B2CA7">
        <w:t xml:space="preserve"> </w:t>
      </w:r>
      <w:r>
        <w:t>Christliche</w:t>
      </w:r>
      <w:r w:rsidR="005B2CA7">
        <w:t xml:space="preserve"> </w:t>
      </w:r>
      <w:r>
        <w:t>Seelsorge</w:t>
      </w:r>
      <w:r w:rsidR="005B2CA7">
        <w:t xml:space="preserve"> </w:t>
      </w:r>
      <w:r>
        <w:t>wird</w:t>
      </w:r>
      <w:r w:rsidR="005B2CA7">
        <w:t xml:space="preserve"> </w:t>
      </w:r>
      <w:r>
        <w:t>sich</w:t>
      </w:r>
      <w:r w:rsidR="005B2CA7">
        <w:t xml:space="preserve"> </w:t>
      </w:r>
      <w:r>
        <w:t>bemühen,</w:t>
      </w:r>
      <w:r w:rsidR="005B2CA7">
        <w:t xml:space="preserve"> </w:t>
      </w:r>
      <w:r>
        <w:t>den</w:t>
      </w:r>
      <w:r w:rsidR="005B2CA7">
        <w:t xml:space="preserve"> </w:t>
      </w:r>
      <w:r>
        <w:t>Menschen</w:t>
      </w:r>
      <w:r w:rsidR="005B2CA7">
        <w:t xml:space="preserve"> </w:t>
      </w:r>
      <w:r>
        <w:t>auf</w:t>
      </w:r>
      <w:r w:rsidR="005B2CA7">
        <w:rPr>
          <w:spacing w:val="41"/>
        </w:rPr>
        <w:t xml:space="preserve"> </w:t>
      </w:r>
      <w:r>
        <w:t>den</w:t>
      </w:r>
    </w:p>
    <w:p w:rsidR="006D70C7" w:rsidRDefault="006D70C7">
      <w:pPr>
        <w:spacing w:line="247" w:lineRule="auto"/>
        <w:jc w:val="both"/>
        <w:sectPr w:rsidR="006D70C7">
          <w:headerReference w:type="default" r:id="rId88"/>
          <w:footerReference w:type="default" r:id="rId89"/>
          <w:pgSz w:w="11910" w:h="16850"/>
          <w:pgMar w:top="1340" w:right="1020" w:bottom="1260" w:left="1020" w:header="732" w:footer="1073" w:gutter="0"/>
          <w:pgNumType w:start="52"/>
          <w:cols w:space="720"/>
        </w:sectPr>
      </w:pPr>
    </w:p>
    <w:p w:rsidR="006D70C7" w:rsidRDefault="009E7DB5">
      <w:pPr>
        <w:pStyle w:val="Textkrper"/>
        <w:spacing w:before="80" w:line="247" w:lineRule="auto"/>
        <w:ind w:left="115" w:right="110"/>
        <w:jc w:val="both"/>
      </w:pPr>
      <w:r>
        <w:lastRenderedPageBreak/>
        <w:t>Weg</w:t>
      </w:r>
      <w:r w:rsidR="005B2CA7">
        <w:t xml:space="preserve"> </w:t>
      </w:r>
      <w:r>
        <w:t>der</w:t>
      </w:r>
      <w:r w:rsidR="005B2CA7">
        <w:t xml:space="preserve"> </w:t>
      </w:r>
      <w:r>
        <w:t>Befreiung</w:t>
      </w:r>
      <w:r w:rsidR="005B2CA7">
        <w:t xml:space="preserve"> </w:t>
      </w:r>
      <w:r>
        <w:t>in</w:t>
      </w:r>
      <w:r w:rsidR="005B2CA7">
        <w:t xml:space="preserve"> </w:t>
      </w:r>
      <w:r>
        <w:t>und</w:t>
      </w:r>
      <w:r w:rsidR="005B2CA7">
        <w:t xml:space="preserve"> </w:t>
      </w:r>
      <w:r>
        <w:t>durch</w:t>
      </w:r>
      <w:r w:rsidR="005B2CA7">
        <w:t xml:space="preserve"> </w:t>
      </w:r>
      <w:r>
        <w:t>Christus</w:t>
      </w:r>
      <w:r w:rsidR="005B2CA7">
        <w:t xml:space="preserve"> </w:t>
      </w:r>
      <w:r>
        <w:t>zu</w:t>
      </w:r>
      <w:r w:rsidR="005B2CA7">
        <w:t xml:space="preserve"> </w:t>
      </w:r>
      <w:r>
        <w:t>führen,</w:t>
      </w:r>
      <w:r w:rsidR="005B2CA7">
        <w:t xml:space="preserve"> </w:t>
      </w:r>
      <w:r>
        <w:t>nicht</w:t>
      </w:r>
      <w:r w:rsidR="005B2CA7">
        <w:t xml:space="preserve"> </w:t>
      </w:r>
      <w:r>
        <w:t>zuletzt,</w:t>
      </w:r>
      <w:r w:rsidR="005B2CA7">
        <w:t xml:space="preserve"> </w:t>
      </w:r>
      <w:r>
        <w:t>um</w:t>
      </w:r>
      <w:r w:rsidR="005B2CA7">
        <w:t xml:space="preserve"> </w:t>
      </w:r>
      <w:r>
        <w:t>ihm</w:t>
      </w:r>
      <w:r w:rsidR="005B2CA7">
        <w:t xml:space="preserve"> </w:t>
      </w:r>
      <w:r>
        <w:t>so</w:t>
      </w:r>
      <w:r w:rsidR="005B2CA7">
        <w:t xml:space="preserve"> </w:t>
      </w:r>
      <w:r>
        <w:t>die</w:t>
      </w:r>
      <w:r w:rsidR="005B2CA7">
        <w:t xml:space="preserve"> </w:t>
      </w:r>
      <w:r>
        <w:t>Chance</w:t>
      </w:r>
      <w:r w:rsidR="005B2CA7">
        <w:t xml:space="preserve"> </w:t>
      </w:r>
      <w:r>
        <w:t>eines</w:t>
      </w:r>
      <w:r w:rsidR="005B2CA7">
        <w:t xml:space="preserve"> </w:t>
      </w:r>
      <w:r>
        <w:t>emotional</w:t>
      </w:r>
      <w:r w:rsidR="005B2CA7">
        <w:t xml:space="preserve"> </w:t>
      </w:r>
      <w:r>
        <w:t>stabilen</w:t>
      </w:r>
      <w:r w:rsidR="005B2CA7">
        <w:t xml:space="preserve"> </w:t>
      </w:r>
      <w:r>
        <w:t>Lebens</w:t>
      </w:r>
      <w:r w:rsidR="005B2CA7">
        <w:t xml:space="preserve"> </w:t>
      </w:r>
      <w:r>
        <w:t>nicht</w:t>
      </w:r>
      <w:r w:rsidR="005B2CA7">
        <w:t xml:space="preserve"> </w:t>
      </w:r>
      <w:r>
        <w:t>vorzuenthalten.</w:t>
      </w:r>
      <w:r w:rsidR="005B2CA7">
        <w:t xml:space="preserve"> </w:t>
      </w:r>
      <w:r>
        <w:t>Die</w:t>
      </w:r>
      <w:r w:rsidR="005B2CA7">
        <w:t xml:space="preserve"> </w:t>
      </w:r>
      <w:r>
        <w:t>christliche</w:t>
      </w:r>
      <w:r w:rsidR="005B2CA7">
        <w:t xml:space="preserve"> </w:t>
      </w:r>
      <w:r>
        <w:t>Gemeinde</w:t>
      </w:r>
      <w:r w:rsidR="005B2CA7">
        <w:t xml:space="preserve"> </w:t>
      </w:r>
      <w:r>
        <w:t>ist</w:t>
      </w:r>
      <w:r w:rsidR="005B2CA7">
        <w:t xml:space="preserve"> </w:t>
      </w:r>
      <w:r>
        <w:t>schuldig,</w:t>
      </w:r>
      <w:r w:rsidR="005B2CA7">
        <w:t xml:space="preserve"> </w:t>
      </w:r>
      <w:r>
        <w:t>den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</w:t>
      </w:r>
      <w:r w:rsidR="005B2CA7">
        <w:t xml:space="preserve"> </w:t>
      </w:r>
      <w:r>
        <w:t>Menschen</w:t>
      </w:r>
      <w:r w:rsidR="005B2CA7">
        <w:t xml:space="preserve"> </w:t>
      </w:r>
      <w:r>
        <w:t>durch</w:t>
      </w:r>
      <w:r w:rsidR="005B2CA7">
        <w:t xml:space="preserve"> </w:t>
      </w:r>
      <w:r>
        <w:t>die</w:t>
      </w:r>
      <w:r w:rsidR="005B2CA7">
        <w:t xml:space="preserve"> </w:t>
      </w:r>
      <w:r>
        <w:t>Botschaft</w:t>
      </w:r>
      <w:r w:rsidR="005B2CA7">
        <w:t xml:space="preserve"> </w:t>
      </w:r>
      <w:r>
        <w:t>des</w:t>
      </w:r>
      <w:r w:rsidR="005B2CA7">
        <w:t xml:space="preserve"> </w:t>
      </w:r>
      <w:r>
        <w:t>Evangeliums</w:t>
      </w:r>
      <w:r w:rsidR="005B2CA7">
        <w:t xml:space="preserve"> </w:t>
      </w:r>
      <w:r>
        <w:t>zur</w:t>
      </w:r>
      <w:r w:rsidR="005B2CA7">
        <w:t xml:space="preserve"> </w:t>
      </w:r>
      <w:r>
        <w:rPr>
          <w:b/>
        </w:rPr>
        <w:t>Befreiung</w:t>
      </w:r>
      <w:r w:rsidR="005B2CA7">
        <w:rPr>
          <w:b/>
        </w:rPr>
        <w:t xml:space="preserve"> </w:t>
      </w:r>
      <w:r>
        <w:rPr>
          <w:b/>
        </w:rPr>
        <w:t>aus</w:t>
      </w:r>
      <w:r w:rsidR="005B2CA7">
        <w:rPr>
          <w:b/>
        </w:rPr>
        <w:t xml:space="preserve"> </w:t>
      </w:r>
      <w:r>
        <w:rPr>
          <w:b/>
        </w:rPr>
        <w:t>seiner</w:t>
      </w:r>
      <w:r w:rsidR="005B2CA7">
        <w:rPr>
          <w:b/>
        </w:rPr>
        <w:t xml:space="preserve"> </w:t>
      </w:r>
      <w:r>
        <w:rPr>
          <w:b/>
        </w:rPr>
        <w:t>Empfindungswelt</w:t>
      </w:r>
      <w:r w:rsidR="005B2CA7">
        <w:rPr>
          <w:b/>
        </w:rPr>
        <w:t xml:space="preserve"> </w:t>
      </w:r>
      <w:r>
        <w:t>behilflich</w:t>
      </w:r>
      <w:r w:rsidR="005B2CA7">
        <w:t xml:space="preserve"> </w:t>
      </w:r>
      <w:r>
        <w:t>zu</w:t>
      </w:r>
      <w:r w:rsidR="005B2CA7">
        <w:t xml:space="preserve"> </w:t>
      </w:r>
      <w:r>
        <w:t>sein.</w:t>
      </w:r>
      <w:r w:rsidR="005B2CA7">
        <w:t xml:space="preserve"> </w:t>
      </w:r>
      <w:r>
        <w:t>Wie</w:t>
      </w:r>
      <w:r w:rsidR="005B2CA7">
        <w:t xml:space="preserve"> </w:t>
      </w:r>
      <w:r>
        <w:t>allen</w:t>
      </w:r>
      <w:r w:rsidR="005B2CA7">
        <w:t xml:space="preserve"> </w:t>
      </w:r>
      <w:r>
        <w:t>anderen</w:t>
      </w:r>
      <w:r w:rsidR="005B2CA7">
        <w:t xml:space="preserve"> </w:t>
      </w:r>
      <w:r>
        <w:t>Menschen</w:t>
      </w:r>
      <w:r w:rsidR="005B2CA7">
        <w:t xml:space="preserve"> </w:t>
      </w:r>
      <w:r>
        <w:t>auch,</w:t>
      </w:r>
      <w:r w:rsidR="005B2CA7">
        <w:t xml:space="preserve"> </w:t>
      </w:r>
      <w:r>
        <w:t>so</w:t>
      </w:r>
      <w:r w:rsidR="005B2CA7">
        <w:t xml:space="preserve"> </w:t>
      </w:r>
      <w:r>
        <w:t>darf</w:t>
      </w:r>
      <w:r w:rsidR="005B2CA7">
        <w:t xml:space="preserve"> </w:t>
      </w:r>
      <w:r>
        <w:t>auch</w:t>
      </w:r>
      <w:r w:rsidR="005B2CA7">
        <w:t xml:space="preserve"> </w:t>
      </w:r>
      <w:r>
        <w:t>ihm</w:t>
      </w:r>
      <w:r w:rsidR="005B2CA7">
        <w:t xml:space="preserve"> </w:t>
      </w:r>
      <w:r>
        <w:t>gesagt</w:t>
      </w:r>
      <w:r w:rsidR="005B2CA7">
        <w:t xml:space="preserve"> </w:t>
      </w:r>
      <w:r>
        <w:t>werden,</w:t>
      </w:r>
      <w:r w:rsidR="005B2CA7">
        <w:t xml:space="preserve"> </w:t>
      </w:r>
      <w:r>
        <w:t>dass</w:t>
      </w:r>
      <w:r w:rsidR="005B2CA7">
        <w:t xml:space="preserve"> </w:t>
      </w:r>
      <w:r>
        <w:t>im</w:t>
      </w:r>
      <w:r w:rsidR="005B2CA7">
        <w:t xml:space="preserve"> </w:t>
      </w:r>
      <w:r>
        <w:t>Namen</w:t>
      </w:r>
      <w:r w:rsidR="005B2CA7">
        <w:t xml:space="preserve"> </w:t>
      </w:r>
      <w:r>
        <w:t>des</w:t>
      </w:r>
      <w:r w:rsidR="005B2CA7">
        <w:t xml:space="preserve"> </w:t>
      </w:r>
      <w:r>
        <w:t>Herrn</w:t>
      </w:r>
      <w:r w:rsidR="005B2CA7">
        <w:t xml:space="preserve"> </w:t>
      </w:r>
      <w:r>
        <w:t>Jesus</w:t>
      </w:r>
      <w:r w:rsidR="005B2CA7">
        <w:t xml:space="preserve"> </w:t>
      </w:r>
      <w:r>
        <w:t>und</w:t>
      </w:r>
      <w:r w:rsidR="005B2CA7">
        <w:t xml:space="preserve"> </w:t>
      </w:r>
      <w:r>
        <w:t>durch</w:t>
      </w:r>
      <w:r w:rsidR="005B2CA7">
        <w:t xml:space="preserve"> </w:t>
      </w:r>
      <w:r>
        <w:t>den</w:t>
      </w:r>
      <w:r w:rsidR="005B2CA7">
        <w:t xml:space="preserve"> </w:t>
      </w:r>
      <w:r>
        <w:t>Geist</w:t>
      </w:r>
      <w:r w:rsidR="005B2CA7">
        <w:t xml:space="preserve"> </w:t>
      </w:r>
      <w:r>
        <w:t>Gottes</w:t>
      </w:r>
      <w:r w:rsidR="005B2CA7">
        <w:t xml:space="preserve"> </w:t>
      </w:r>
      <w:r>
        <w:t>Befreiung</w:t>
      </w:r>
      <w:r w:rsidR="005B2CA7">
        <w:t xml:space="preserve"> </w:t>
      </w:r>
      <w:r>
        <w:t>von</w:t>
      </w:r>
      <w:r w:rsidR="005B2CA7">
        <w:t xml:space="preserve"> </w:t>
      </w:r>
      <w:r>
        <w:t>seiner</w:t>
      </w:r>
      <w:r w:rsidR="005B2CA7">
        <w:t xml:space="preserve"> </w:t>
      </w:r>
      <w:r>
        <w:t>Bindung</w:t>
      </w:r>
      <w:r w:rsidR="005B2CA7">
        <w:t xml:space="preserve"> </w:t>
      </w:r>
      <w:r>
        <w:t>möglich</w:t>
      </w:r>
      <w:r w:rsidR="005B2CA7">
        <w:t xml:space="preserve"> </w:t>
      </w:r>
      <w:r>
        <w:t>ist</w:t>
      </w:r>
      <w:r w:rsidR="005B2CA7">
        <w:t xml:space="preserve"> </w:t>
      </w:r>
      <w:r>
        <w:t>(</w:t>
      </w:r>
      <w:r>
        <w:rPr>
          <w:i/>
        </w:rPr>
        <w:t>1</w:t>
      </w:r>
      <w:r w:rsidR="005B2CA7">
        <w:rPr>
          <w:i/>
        </w:rPr>
        <w:t xml:space="preserve">. Korinther </w:t>
      </w:r>
      <w:r>
        <w:t>6</w:t>
      </w:r>
      <w:r w:rsidR="005B2CA7">
        <w:t>, 1</w:t>
      </w:r>
      <w:r>
        <w:t>1).</w:t>
      </w:r>
    </w:p>
    <w:p w:rsidR="006D70C7" w:rsidRDefault="006D70C7">
      <w:pPr>
        <w:pStyle w:val="Textkrper"/>
        <w:spacing w:before="10"/>
      </w:pPr>
    </w:p>
    <w:p w:rsidR="006D70C7" w:rsidRDefault="009E7DB5">
      <w:pPr>
        <w:pStyle w:val="Textkrper"/>
        <w:spacing w:line="247" w:lineRule="auto"/>
        <w:ind w:left="115" w:right="107"/>
        <w:jc w:val="both"/>
      </w:pPr>
      <w:r>
        <w:t>In</w:t>
      </w:r>
      <w:r w:rsidR="005B2CA7">
        <w:t xml:space="preserve"> </w:t>
      </w:r>
      <w:r>
        <w:t>den</w:t>
      </w:r>
      <w:r w:rsidR="005B2CA7">
        <w:t xml:space="preserve"> </w:t>
      </w:r>
      <w:r>
        <w:t>Fällen,</w:t>
      </w:r>
      <w:r w:rsidR="005B2CA7">
        <w:t xml:space="preserve"> </w:t>
      </w:r>
      <w:r>
        <w:t>in</w:t>
      </w:r>
      <w:r w:rsidR="005B2CA7">
        <w:t xml:space="preserve"> </w:t>
      </w:r>
      <w:r>
        <w:t>denen</w:t>
      </w:r>
      <w:r w:rsidR="005B2CA7">
        <w:t xml:space="preserve"> </w:t>
      </w:r>
      <w:r>
        <w:t>der</w:t>
      </w:r>
      <w:r w:rsidR="005B2CA7">
        <w:t xml:space="preserve"> </w:t>
      </w:r>
      <w:r>
        <w:t>Herr</w:t>
      </w:r>
      <w:r w:rsidR="005B2CA7">
        <w:t xml:space="preserve"> </w:t>
      </w:r>
      <w:r>
        <w:t>keine</w:t>
      </w:r>
      <w:r w:rsidR="005B2CA7">
        <w:t xml:space="preserve"> </w:t>
      </w:r>
      <w:r>
        <w:t>Heilung</w:t>
      </w:r>
      <w:r w:rsidR="005B2CA7">
        <w:t xml:space="preserve"> </w:t>
      </w:r>
      <w:r>
        <w:t>schenkt,</w:t>
      </w:r>
      <w:r w:rsidR="005B2CA7">
        <w:t xml:space="preserve"> </w:t>
      </w:r>
      <w:r>
        <w:t>wird</w:t>
      </w:r>
      <w:r w:rsidR="005B2CA7">
        <w:t xml:space="preserve"> </w:t>
      </w:r>
      <w:r>
        <w:t>dem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Orientierten</w:t>
      </w:r>
      <w:r w:rsidR="005B2CA7">
        <w:t xml:space="preserve"> </w:t>
      </w:r>
      <w:r>
        <w:t>der</w:t>
      </w:r>
      <w:r w:rsidR="005B2CA7">
        <w:t xml:space="preserve"> </w:t>
      </w:r>
      <w:r>
        <w:t>Rat</w:t>
      </w:r>
      <w:r w:rsidR="005B2CA7">
        <w:t xml:space="preserve"> </w:t>
      </w:r>
      <w:r>
        <w:t>gegeben</w:t>
      </w:r>
      <w:r w:rsidR="005B2CA7">
        <w:t xml:space="preserve"> </w:t>
      </w:r>
      <w:r>
        <w:t>werden,</w:t>
      </w:r>
      <w:r w:rsidR="005B2CA7">
        <w:t xml:space="preserve"> </w:t>
      </w:r>
      <w:r>
        <w:t>enthaltsam</w:t>
      </w:r>
      <w:r w:rsidR="005B2CA7">
        <w:t xml:space="preserve"> </w:t>
      </w:r>
      <w:r>
        <w:t>zu</w:t>
      </w:r>
      <w:r w:rsidR="005B2CA7">
        <w:t xml:space="preserve"> </w:t>
      </w:r>
      <w:r>
        <w:t>leben.</w:t>
      </w:r>
      <w:r w:rsidR="005B2CA7">
        <w:t xml:space="preserve"> </w:t>
      </w:r>
      <w:r>
        <w:t>Genau</w:t>
      </w:r>
      <w:r w:rsidR="005B2CA7">
        <w:t xml:space="preserve"> </w:t>
      </w:r>
      <w:r>
        <w:t>wie</w:t>
      </w:r>
      <w:r w:rsidR="005B2CA7">
        <w:t xml:space="preserve"> </w:t>
      </w:r>
      <w:r>
        <w:t>ein</w:t>
      </w:r>
      <w:r w:rsidR="005B2CA7">
        <w:t xml:space="preserve"> </w:t>
      </w:r>
      <w:r>
        <w:t>Mann,</w:t>
      </w:r>
      <w:r w:rsidR="005B2CA7">
        <w:t xml:space="preserve"> </w:t>
      </w:r>
      <w:r>
        <w:t>der</w:t>
      </w:r>
      <w:r w:rsidR="005B2CA7">
        <w:t xml:space="preserve"> </w:t>
      </w:r>
      <w:r>
        <w:t>Jahre</w:t>
      </w:r>
      <w:r w:rsidR="005B2CA7">
        <w:t xml:space="preserve"> </w:t>
      </w:r>
      <w:r>
        <w:t>mit</w:t>
      </w:r>
      <w:r w:rsidR="005B2CA7">
        <w:t xml:space="preserve"> </w:t>
      </w:r>
      <w:r>
        <w:t>einer</w:t>
      </w:r>
      <w:r w:rsidR="005B2CA7">
        <w:t xml:space="preserve"> </w:t>
      </w:r>
      <w:r>
        <w:t>kranken</w:t>
      </w:r>
      <w:r w:rsidR="005B2CA7">
        <w:t xml:space="preserve"> </w:t>
      </w:r>
      <w:r>
        <w:t>Frau</w:t>
      </w:r>
      <w:r w:rsidR="005B2CA7">
        <w:t xml:space="preserve"> </w:t>
      </w:r>
      <w:r>
        <w:t>zusammenlebt</w:t>
      </w:r>
      <w:r w:rsidR="005B2CA7">
        <w:t xml:space="preserve"> </w:t>
      </w:r>
      <w:r>
        <w:t>und</w:t>
      </w:r>
      <w:r w:rsidR="005B2CA7">
        <w:t xml:space="preserve"> </w:t>
      </w:r>
      <w:r>
        <w:t>demzufolge</w:t>
      </w:r>
      <w:r w:rsidR="005B2CA7">
        <w:t xml:space="preserve"> </w:t>
      </w:r>
      <w:r>
        <w:t>auch</w:t>
      </w:r>
      <w:r w:rsidR="005B2CA7">
        <w:t xml:space="preserve"> </w:t>
      </w:r>
      <w:r>
        <w:t>seine</w:t>
      </w:r>
      <w:r w:rsidR="005B2CA7">
        <w:t xml:space="preserve"> </w:t>
      </w:r>
      <w:r>
        <w:t>sexuellen</w:t>
      </w:r>
      <w:r w:rsidR="005B2CA7">
        <w:t xml:space="preserve"> </w:t>
      </w:r>
      <w:r>
        <w:t>Anfechtungen</w:t>
      </w:r>
      <w:r w:rsidR="005B2CA7">
        <w:t xml:space="preserve"> </w:t>
      </w:r>
      <w:r>
        <w:t>kennt,</w:t>
      </w:r>
      <w:r w:rsidR="005B2CA7">
        <w:t xml:space="preserve"> </w:t>
      </w:r>
      <w:r>
        <w:t>nicht</w:t>
      </w:r>
      <w:r w:rsidR="005B2CA7">
        <w:t xml:space="preserve"> </w:t>
      </w:r>
      <w:r>
        <w:t>Befriedigung</w:t>
      </w:r>
      <w:r w:rsidR="005B2CA7">
        <w:t xml:space="preserve"> </w:t>
      </w:r>
      <w:r>
        <w:t>außerhalb</w:t>
      </w:r>
      <w:r w:rsidR="005B2CA7">
        <w:t xml:space="preserve"> </w:t>
      </w:r>
      <w:r>
        <w:t>der</w:t>
      </w:r>
      <w:r w:rsidR="005B2CA7">
        <w:t xml:space="preserve"> </w:t>
      </w:r>
      <w:r>
        <w:t>Ehe</w:t>
      </w:r>
      <w:r w:rsidR="005B2CA7">
        <w:t xml:space="preserve"> </w:t>
      </w:r>
      <w:r>
        <w:t>suchen</w:t>
      </w:r>
      <w:r w:rsidR="005B2CA7">
        <w:t xml:space="preserve"> </w:t>
      </w:r>
      <w:r>
        <w:t>darf,</w:t>
      </w:r>
      <w:r w:rsidR="005B2CA7">
        <w:t xml:space="preserve"> </w:t>
      </w:r>
      <w:r>
        <w:t>wird</w:t>
      </w:r>
      <w:r w:rsidR="005B2CA7">
        <w:t xml:space="preserve"> </w:t>
      </w:r>
      <w:r>
        <w:t>auch</w:t>
      </w:r>
      <w:r w:rsidR="005B2CA7">
        <w:t xml:space="preserve"> </w:t>
      </w:r>
      <w:r>
        <w:t>hier</w:t>
      </w:r>
      <w:r w:rsidR="005B2CA7">
        <w:t xml:space="preserve"> </w:t>
      </w:r>
      <w:r>
        <w:t>der</w:t>
      </w:r>
      <w:r w:rsidR="005B2CA7">
        <w:t xml:space="preserve"> </w:t>
      </w:r>
      <w:r>
        <w:t>Trieb</w:t>
      </w:r>
      <w:r w:rsidR="005B2CA7">
        <w:t xml:space="preserve"> </w:t>
      </w:r>
      <w:r>
        <w:t>sublimiert</w:t>
      </w:r>
      <w:r w:rsidR="005B2CA7">
        <w:t xml:space="preserve"> </w:t>
      </w:r>
      <w:r>
        <w:t>werden</w:t>
      </w:r>
      <w:r w:rsidR="005B2CA7">
        <w:t xml:space="preserve"> </w:t>
      </w:r>
      <w:r>
        <w:t>(müssen).</w:t>
      </w:r>
      <w:r w:rsidR="005B2CA7">
        <w:t xml:space="preserve"> </w:t>
      </w:r>
      <w:r>
        <w:t>Bei</w:t>
      </w:r>
      <w:r w:rsidR="005B2CA7">
        <w:t xml:space="preserve"> </w:t>
      </w:r>
      <w:r>
        <w:t>all</w:t>
      </w:r>
      <w:r w:rsidR="005B2CA7">
        <w:t xml:space="preserve"> </w:t>
      </w:r>
      <w:r>
        <w:t>diesem</w:t>
      </w:r>
      <w:r w:rsidR="005B2CA7">
        <w:t xml:space="preserve"> </w:t>
      </w:r>
      <w:r>
        <w:t>wird</w:t>
      </w:r>
      <w:r w:rsidR="005B2CA7">
        <w:t xml:space="preserve"> </w:t>
      </w:r>
      <w:r>
        <w:t>das</w:t>
      </w:r>
      <w:r w:rsidR="005B2CA7">
        <w:t xml:space="preserve"> </w:t>
      </w:r>
      <w:r>
        <w:t>Thema</w:t>
      </w:r>
      <w:r w:rsidR="005B2CA7">
        <w:t xml:space="preserve"> </w:t>
      </w:r>
      <w:r>
        <w:t>der</w:t>
      </w:r>
      <w:r w:rsidR="005B2CA7">
        <w:t xml:space="preserve"> </w:t>
      </w:r>
      <w:r>
        <w:t>Bekehrung</w:t>
      </w:r>
      <w:r w:rsidR="005B2CA7">
        <w:t xml:space="preserve"> </w:t>
      </w:r>
      <w:r>
        <w:t>des</w:t>
      </w:r>
      <w:r w:rsidR="005B2CA7">
        <w:t xml:space="preserve"> </w:t>
      </w:r>
      <w:r>
        <w:t>Herzens</w:t>
      </w:r>
      <w:r w:rsidR="005B2CA7">
        <w:t xml:space="preserve"> </w:t>
      </w:r>
      <w:r>
        <w:t>nicht</w:t>
      </w:r>
      <w:r w:rsidR="005B2CA7">
        <w:t xml:space="preserve"> </w:t>
      </w:r>
      <w:r>
        <w:t>ausgeklammert</w:t>
      </w:r>
      <w:r w:rsidR="005B2CA7">
        <w:t xml:space="preserve"> </w:t>
      </w:r>
      <w:r>
        <w:t>werden.</w:t>
      </w:r>
      <w:r w:rsidR="005B2CA7">
        <w:t xml:space="preserve"> </w:t>
      </w:r>
      <w:r>
        <w:t>Vielmehr</w:t>
      </w:r>
      <w:r w:rsidR="005B2CA7">
        <w:t xml:space="preserve"> </w:t>
      </w:r>
      <w:r>
        <w:t>wird</w:t>
      </w:r>
      <w:r w:rsidR="005B2CA7">
        <w:t xml:space="preserve"> </w:t>
      </w:r>
      <w:r>
        <w:t>auf</w:t>
      </w:r>
      <w:r w:rsidR="005B2CA7">
        <w:t xml:space="preserve"> </w:t>
      </w:r>
      <w:r>
        <w:t>den</w:t>
      </w:r>
      <w:r w:rsidR="005B2CA7">
        <w:t xml:space="preserve"> </w:t>
      </w:r>
      <w:r>
        <w:t>Kampf</w:t>
      </w:r>
      <w:r w:rsidR="005B2CA7">
        <w:t xml:space="preserve"> </w:t>
      </w:r>
      <w:r>
        <w:t>gegen</w:t>
      </w:r>
      <w:r w:rsidR="005B2CA7">
        <w:t xml:space="preserve"> </w:t>
      </w:r>
      <w:r>
        <w:t>die</w:t>
      </w:r>
      <w:r w:rsidR="005B2CA7">
        <w:t xml:space="preserve"> </w:t>
      </w:r>
      <w:r>
        <w:t>unerlaubten</w:t>
      </w:r>
      <w:r w:rsidR="005B2CA7">
        <w:t xml:space="preserve"> </w:t>
      </w:r>
      <w:r>
        <w:t>Neigungen</w:t>
      </w:r>
      <w:r w:rsidR="005B2CA7">
        <w:t xml:space="preserve"> </w:t>
      </w:r>
      <w:r>
        <w:t>hingewiesen</w:t>
      </w:r>
      <w:r w:rsidR="005B2CA7">
        <w:t xml:space="preserve"> </w:t>
      </w:r>
      <w:r>
        <w:t>werden.</w:t>
      </w:r>
    </w:p>
    <w:p w:rsidR="006D70C7" w:rsidRDefault="006D70C7">
      <w:pPr>
        <w:pStyle w:val="Textkrper"/>
        <w:spacing w:before="2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Es</w:t>
      </w:r>
      <w:r w:rsidR="005B2CA7">
        <w:t xml:space="preserve"> </w:t>
      </w:r>
      <w:r>
        <w:t>ist</w:t>
      </w:r>
      <w:r w:rsidR="005B2CA7">
        <w:t xml:space="preserve"> </w:t>
      </w:r>
      <w:r>
        <w:t>keineswegs</w:t>
      </w:r>
      <w:r w:rsidR="005B2CA7">
        <w:t xml:space="preserve"> </w:t>
      </w:r>
      <w:r>
        <w:t>nur</w:t>
      </w:r>
      <w:r w:rsidR="005B2CA7">
        <w:t xml:space="preserve"> </w:t>
      </w:r>
      <w:r>
        <w:t>Aufgabe</w:t>
      </w:r>
      <w:r w:rsidR="005B2CA7">
        <w:t xml:space="preserve"> </w:t>
      </w:r>
      <w:r>
        <w:t>christlicher</w:t>
      </w:r>
      <w:r w:rsidR="005B2CA7">
        <w:t xml:space="preserve"> </w:t>
      </w:r>
      <w:r>
        <w:t>Verkündigung</w:t>
      </w:r>
      <w:r w:rsidR="005B2CA7">
        <w:t xml:space="preserve"> </w:t>
      </w:r>
      <w:r>
        <w:t>und</w:t>
      </w:r>
      <w:r w:rsidR="005B2CA7">
        <w:t xml:space="preserve"> </w:t>
      </w:r>
      <w:r>
        <w:t>Seelsorge,</w:t>
      </w:r>
      <w:r w:rsidR="005B2CA7">
        <w:t xml:space="preserve"> </w:t>
      </w:r>
      <w:r>
        <w:t>zu</w:t>
      </w:r>
      <w:r w:rsidR="005B2CA7">
        <w:t xml:space="preserve"> </w:t>
      </w:r>
      <w:r>
        <w:t>homosexuellen</w:t>
      </w:r>
      <w:r w:rsidR="005B2CA7">
        <w:t xml:space="preserve"> </w:t>
      </w:r>
      <w:r>
        <w:t>Praktiken</w:t>
      </w:r>
      <w:r w:rsidR="005B2CA7">
        <w:t xml:space="preserve"> </w:t>
      </w:r>
      <w:r>
        <w:t>Nein</w:t>
      </w:r>
      <w:r w:rsidR="005B2CA7">
        <w:t xml:space="preserve"> </w:t>
      </w:r>
      <w:r>
        <w:t>zu</w:t>
      </w:r>
      <w:r w:rsidR="005B2CA7">
        <w:t xml:space="preserve"> </w:t>
      </w:r>
      <w:r>
        <w:t>sagen</w:t>
      </w:r>
      <w:r w:rsidR="005B2CA7">
        <w:t xml:space="preserve"> </w:t>
      </w:r>
      <w:r>
        <w:t>und</w:t>
      </w:r>
      <w:r w:rsidR="005B2CA7">
        <w:t xml:space="preserve"> </w:t>
      </w:r>
      <w:r>
        <w:t>auf</w:t>
      </w:r>
      <w:r w:rsidR="005B2CA7">
        <w:t xml:space="preserve"> </w:t>
      </w:r>
      <w:r>
        <w:t>die</w:t>
      </w:r>
      <w:r w:rsidR="005B2CA7">
        <w:t xml:space="preserve"> </w:t>
      </w:r>
      <w:r>
        <w:t>Befreiung</w:t>
      </w:r>
      <w:r w:rsidR="005B2CA7">
        <w:t xml:space="preserve"> </w:t>
      </w:r>
      <w:r>
        <w:t>durch</w:t>
      </w:r>
      <w:r w:rsidR="005B2CA7">
        <w:t xml:space="preserve"> </w:t>
      </w:r>
      <w:r>
        <w:t>Christus</w:t>
      </w:r>
      <w:r w:rsidR="005B2CA7">
        <w:t xml:space="preserve"> </w:t>
      </w:r>
      <w:r>
        <w:t>hinzuweisen.</w:t>
      </w:r>
      <w:r w:rsidR="005B2CA7">
        <w:t xml:space="preserve"> </w:t>
      </w:r>
      <w:r>
        <w:t>Darüber</w:t>
      </w:r>
      <w:r w:rsidR="005B2CA7">
        <w:t xml:space="preserve"> </w:t>
      </w:r>
      <w:r>
        <w:t>hinaus</w:t>
      </w:r>
      <w:r w:rsidR="005B2CA7">
        <w:t xml:space="preserve"> </w:t>
      </w:r>
      <w:r>
        <w:t>gehört</w:t>
      </w:r>
      <w:r w:rsidR="005B2CA7">
        <w:t xml:space="preserve"> </w:t>
      </w:r>
      <w:r>
        <w:t>es</w:t>
      </w:r>
      <w:r w:rsidR="005B2CA7">
        <w:t xml:space="preserve"> </w:t>
      </w:r>
      <w:r>
        <w:t>zu</w:t>
      </w:r>
      <w:r w:rsidR="005B2CA7">
        <w:t xml:space="preserve"> </w:t>
      </w:r>
      <w:r>
        <w:t>ihrer</w:t>
      </w:r>
      <w:r w:rsidR="005B2CA7">
        <w:t xml:space="preserve"> </w:t>
      </w:r>
      <w:r>
        <w:t>Aufgabe,</w:t>
      </w:r>
      <w:r w:rsidR="005B2CA7">
        <w:t xml:space="preserve"> </w:t>
      </w:r>
      <w:r>
        <w:rPr>
          <w:b/>
        </w:rPr>
        <w:t>präventiv</w:t>
      </w:r>
      <w:r w:rsidR="005B2CA7">
        <w:rPr>
          <w:b/>
        </w:rPr>
        <w:t xml:space="preserve"> </w:t>
      </w:r>
      <w:r>
        <w:t>zu</w:t>
      </w:r>
      <w:r w:rsidR="005B2CA7">
        <w:t xml:space="preserve"> </w:t>
      </w:r>
      <w:r>
        <w:t>wirken,</w:t>
      </w:r>
      <w:r w:rsidR="005B2CA7">
        <w:t xml:space="preserve"> </w:t>
      </w:r>
      <w:r>
        <w:t>also</w:t>
      </w:r>
      <w:r w:rsidR="005B2CA7">
        <w:t xml:space="preserve"> </w:t>
      </w:r>
      <w:r>
        <w:t>diejenigen</w:t>
      </w:r>
      <w:r w:rsidR="005B2CA7">
        <w:t xml:space="preserve"> </w:t>
      </w:r>
      <w:r>
        <w:t>davon</w:t>
      </w:r>
      <w:r w:rsidR="005B2CA7">
        <w:t xml:space="preserve"> </w:t>
      </w:r>
      <w:r>
        <w:t>abzuhalten,</w:t>
      </w:r>
      <w:r w:rsidR="005B2CA7">
        <w:t xml:space="preserve"> </w:t>
      </w:r>
      <w:r>
        <w:t>homosexuell</w:t>
      </w:r>
      <w:r w:rsidR="005B2CA7">
        <w:t xml:space="preserve"> </w:t>
      </w:r>
      <w:r>
        <w:t>zu</w:t>
      </w:r>
      <w:r w:rsidR="005B2CA7">
        <w:t xml:space="preserve"> </w:t>
      </w:r>
      <w:r>
        <w:t>leben,</w:t>
      </w:r>
      <w:r w:rsidR="005B2CA7">
        <w:t xml:space="preserve"> </w:t>
      </w:r>
      <w:r>
        <w:t>die</w:t>
      </w:r>
      <w:r w:rsidR="005B2CA7">
        <w:t xml:space="preserve"> </w:t>
      </w:r>
      <w:r>
        <w:t>(noch)</w:t>
      </w:r>
      <w:r w:rsidR="005B2CA7">
        <w:t xml:space="preserve"> </w:t>
      </w:r>
      <w:r>
        <w:t>nicht</w:t>
      </w:r>
      <w:r w:rsidR="005B2CA7">
        <w:t xml:space="preserve"> </w:t>
      </w:r>
      <w:r>
        <w:t>in</w:t>
      </w:r>
      <w:r w:rsidR="005B2CA7">
        <w:t xml:space="preserve"> </w:t>
      </w:r>
      <w:r>
        <w:t>diesen</w:t>
      </w:r>
      <w:r w:rsidR="005B2CA7">
        <w:t xml:space="preserve"> </w:t>
      </w:r>
      <w:r>
        <w:t>Sog</w:t>
      </w:r>
      <w:r w:rsidR="005B2CA7">
        <w:t xml:space="preserve"> </w:t>
      </w:r>
      <w:r>
        <w:t>geraten</w:t>
      </w:r>
      <w:r w:rsidR="005B2CA7">
        <w:t xml:space="preserve"> </w:t>
      </w:r>
      <w:r>
        <w:t>sind.</w:t>
      </w:r>
      <w:r w:rsidR="005B2CA7">
        <w:t xml:space="preserve"> </w:t>
      </w:r>
      <w:r>
        <w:t>Namentlich</w:t>
      </w:r>
      <w:r w:rsidR="005B2CA7">
        <w:t xml:space="preserve"> </w:t>
      </w:r>
      <w:r>
        <w:t>Menschen</w:t>
      </w:r>
      <w:r w:rsidR="005B2CA7">
        <w:t xml:space="preserve"> </w:t>
      </w:r>
      <w:r>
        <w:t>während</w:t>
      </w:r>
      <w:r w:rsidR="005B2CA7">
        <w:t xml:space="preserve"> </w:t>
      </w:r>
      <w:r>
        <w:t>der</w:t>
      </w:r>
      <w:r w:rsidR="005B2CA7">
        <w:t xml:space="preserve"> </w:t>
      </w:r>
      <w:r>
        <w:t>Pubertät,</w:t>
      </w:r>
      <w:r w:rsidR="005B2CA7">
        <w:t xml:space="preserve"> </w:t>
      </w:r>
      <w:r>
        <w:t>in</w:t>
      </w:r>
      <w:r w:rsidR="005B2CA7">
        <w:t xml:space="preserve"> </w:t>
      </w:r>
      <w:r>
        <w:t>der</w:t>
      </w:r>
      <w:r w:rsidR="005B2CA7">
        <w:t xml:space="preserve"> </w:t>
      </w:r>
      <w:r>
        <w:t>erfahrungsgemäß</w:t>
      </w:r>
      <w:r w:rsidR="005B2CA7">
        <w:t xml:space="preserve"> </w:t>
      </w:r>
      <w:r>
        <w:t>nicht</w:t>
      </w:r>
      <w:r w:rsidR="005B2CA7">
        <w:t xml:space="preserve"> </w:t>
      </w:r>
      <w:r>
        <w:t>selten</w:t>
      </w:r>
      <w:r w:rsidR="005B2CA7">
        <w:t xml:space="preserve"> </w:t>
      </w:r>
      <w:r>
        <w:t>das</w:t>
      </w:r>
      <w:r w:rsidR="005B2CA7">
        <w:t xml:space="preserve"> </w:t>
      </w:r>
      <w:r>
        <w:t>Denken</w:t>
      </w:r>
      <w:r w:rsidR="005B2CA7">
        <w:t xml:space="preserve"> </w:t>
      </w:r>
      <w:r>
        <w:t>und</w:t>
      </w:r>
      <w:r w:rsidR="005B2CA7">
        <w:t xml:space="preserve"> </w:t>
      </w:r>
      <w:r>
        <w:t>die</w:t>
      </w:r>
      <w:r w:rsidR="005B2CA7">
        <w:t xml:space="preserve"> </w:t>
      </w:r>
      <w:r>
        <w:t>Gefühle</w:t>
      </w:r>
      <w:r w:rsidR="005B2CA7">
        <w:t xml:space="preserve"> </w:t>
      </w:r>
      <w:r>
        <w:t>wirr</w:t>
      </w:r>
      <w:r w:rsidR="005B2CA7">
        <w:t xml:space="preserve"> </w:t>
      </w:r>
      <w:r>
        <w:t>durcheinanderschwirren,</w:t>
      </w:r>
      <w:r w:rsidR="005B2CA7">
        <w:t xml:space="preserve"> </w:t>
      </w:r>
      <w:r>
        <w:t>können</w:t>
      </w:r>
      <w:r w:rsidR="005B2CA7">
        <w:t xml:space="preserve"> </w:t>
      </w:r>
      <w:r>
        <w:t>in</w:t>
      </w:r>
      <w:r w:rsidR="005B2CA7">
        <w:t xml:space="preserve"> </w:t>
      </w:r>
      <w:r>
        <w:t>die</w:t>
      </w:r>
      <w:r w:rsidR="005B2CA7">
        <w:t xml:space="preserve"> </w:t>
      </w:r>
      <w:r>
        <w:t>Gefahr</w:t>
      </w:r>
      <w:r w:rsidR="005B2CA7">
        <w:t xml:space="preserve"> </w:t>
      </w:r>
      <w:r>
        <w:t>geraten,</w:t>
      </w:r>
      <w:r w:rsidR="005B2CA7">
        <w:t xml:space="preserve"> </w:t>
      </w:r>
      <w:r>
        <w:t>sich</w:t>
      </w:r>
      <w:r w:rsidR="005B2CA7">
        <w:t xml:space="preserve"> </w:t>
      </w:r>
      <w:r>
        <w:t>homosexuell</w:t>
      </w:r>
      <w:r w:rsidR="005B2CA7">
        <w:t xml:space="preserve"> </w:t>
      </w:r>
      <w:r>
        <w:t>orientierte</w:t>
      </w:r>
      <w:r w:rsidR="005B2CA7">
        <w:t xml:space="preserve"> </w:t>
      </w:r>
      <w:r>
        <w:t>Menschen</w:t>
      </w:r>
      <w:r w:rsidR="005B2CA7">
        <w:t xml:space="preserve"> </w:t>
      </w:r>
      <w:r>
        <w:t>zum</w:t>
      </w:r>
      <w:r w:rsidR="005B2CA7">
        <w:t xml:space="preserve"> </w:t>
      </w:r>
      <w:r>
        <w:t>Vorbild</w:t>
      </w:r>
      <w:r w:rsidR="005B2CA7">
        <w:t xml:space="preserve"> </w:t>
      </w:r>
      <w:r>
        <w:t>zu</w:t>
      </w:r>
      <w:r w:rsidR="005B2CA7">
        <w:t xml:space="preserve"> </w:t>
      </w:r>
      <w:r>
        <w:t>nehmen</w:t>
      </w:r>
      <w:r w:rsidR="005B2CA7">
        <w:t xml:space="preserve"> </w:t>
      </w:r>
      <w:r>
        <w:t>und</w:t>
      </w:r>
      <w:r w:rsidR="005B2CA7">
        <w:t xml:space="preserve"> </w:t>
      </w:r>
      <w:r>
        <w:t>dann</w:t>
      </w:r>
      <w:r w:rsidR="005B2CA7">
        <w:t xml:space="preserve"> </w:t>
      </w:r>
      <w:r>
        <w:t>in</w:t>
      </w:r>
      <w:r w:rsidR="005B2CA7">
        <w:t xml:space="preserve"> </w:t>
      </w:r>
      <w:r>
        <w:t>homosexuelle</w:t>
      </w:r>
      <w:r w:rsidR="005B2CA7">
        <w:t xml:space="preserve"> </w:t>
      </w:r>
      <w:r>
        <w:t>Bindungen</w:t>
      </w:r>
      <w:r w:rsidR="005B2CA7">
        <w:t xml:space="preserve"> </w:t>
      </w:r>
      <w:r>
        <w:t>zu</w:t>
      </w:r>
      <w:r w:rsidR="005B2CA7">
        <w:t xml:space="preserve"> </w:t>
      </w:r>
      <w:r>
        <w:t>geraten.</w:t>
      </w:r>
      <w:r w:rsidR="005B2CA7">
        <w:t xml:space="preserve"> </w:t>
      </w:r>
      <w:r>
        <w:t>Gerade</w:t>
      </w:r>
      <w:r w:rsidR="005B2CA7">
        <w:t xml:space="preserve"> </w:t>
      </w:r>
      <w:r>
        <w:t>darum</w:t>
      </w:r>
      <w:r w:rsidR="005B2CA7">
        <w:t xml:space="preserve"> </w:t>
      </w:r>
      <w:r>
        <w:t>gilt</w:t>
      </w:r>
      <w:r w:rsidR="005B2CA7">
        <w:t xml:space="preserve"> </w:t>
      </w:r>
      <w:r>
        <w:t>es,</w:t>
      </w:r>
      <w:r w:rsidR="005B2CA7">
        <w:t xml:space="preserve"> </w:t>
      </w:r>
      <w:r>
        <w:t>dem</w:t>
      </w:r>
      <w:r w:rsidR="005B2CA7">
        <w:t xml:space="preserve"> </w:t>
      </w:r>
      <w:r>
        <w:t>Jugendlichen</w:t>
      </w:r>
      <w:r w:rsidR="005B2CA7">
        <w:t xml:space="preserve"> </w:t>
      </w:r>
      <w:r>
        <w:t>eine</w:t>
      </w:r>
      <w:r w:rsidR="005B2CA7">
        <w:t xml:space="preserve"> </w:t>
      </w:r>
      <w:r>
        <w:t>angemessene</w:t>
      </w:r>
      <w:r w:rsidR="005B2CA7">
        <w:t xml:space="preserve"> </w:t>
      </w:r>
      <w:r>
        <w:t>Geschlechtserziehung</w:t>
      </w:r>
      <w:r w:rsidR="005B2CA7">
        <w:t xml:space="preserve"> </w:t>
      </w:r>
      <w:r>
        <w:t>zu</w:t>
      </w:r>
      <w:r w:rsidR="005B2CA7">
        <w:t xml:space="preserve"> </w:t>
      </w:r>
      <w:r>
        <w:t>gewährleisten,</w:t>
      </w:r>
      <w:r w:rsidR="005B2CA7">
        <w:t xml:space="preserve"> </w:t>
      </w:r>
      <w:r>
        <w:t>so</w:t>
      </w:r>
      <w:r w:rsidR="005B2CA7">
        <w:t xml:space="preserve"> </w:t>
      </w:r>
      <w:r>
        <w:t>dass</w:t>
      </w:r>
      <w:r w:rsidR="005B2CA7">
        <w:t xml:space="preserve"> </w:t>
      </w:r>
      <w:r>
        <w:t>die</w:t>
      </w:r>
      <w:r w:rsidR="005B2CA7">
        <w:t xml:space="preserve"> </w:t>
      </w:r>
      <w:r>
        <w:t>psychologische</w:t>
      </w:r>
      <w:r w:rsidR="005B2CA7">
        <w:t xml:space="preserve"> </w:t>
      </w:r>
      <w:r>
        <w:t>Identifizierung</w:t>
      </w:r>
      <w:r w:rsidR="005B2CA7">
        <w:t xml:space="preserve"> </w:t>
      </w:r>
      <w:r>
        <w:t>mit</w:t>
      </w:r>
      <w:r w:rsidR="005B2CA7">
        <w:t xml:space="preserve"> </w:t>
      </w:r>
      <w:r>
        <w:t>dem</w:t>
      </w:r>
      <w:r w:rsidR="005B2CA7">
        <w:t xml:space="preserve"> </w:t>
      </w:r>
      <w:r>
        <w:t>eigenen</w:t>
      </w:r>
      <w:r w:rsidR="005B2CA7">
        <w:t xml:space="preserve"> </w:t>
      </w:r>
      <w:r>
        <w:t>Geschlecht</w:t>
      </w:r>
      <w:r w:rsidR="005B2CA7">
        <w:t xml:space="preserve"> </w:t>
      </w:r>
      <w:r>
        <w:t>ermöglicht</w:t>
      </w:r>
      <w:r w:rsidR="005B2CA7">
        <w:t xml:space="preserve"> </w:t>
      </w:r>
      <w:r>
        <w:t>wird.</w:t>
      </w:r>
      <w:r w:rsidR="005B2CA7">
        <w:t xml:space="preserve"> </w:t>
      </w:r>
      <w:r>
        <w:t>Bei</w:t>
      </w:r>
      <w:r w:rsidR="005B2CA7">
        <w:t xml:space="preserve"> </w:t>
      </w:r>
      <w:r>
        <w:t>dieser</w:t>
      </w:r>
      <w:r w:rsidR="005B2CA7">
        <w:t xml:space="preserve"> </w:t>
      </w:r>
      <w:r>
        <w:t>Aufgabe</w:t>
      </w:r>
      <w:r w:rsidR="005B2CA7">
        <w:t xml:space="preserve"> </w:t>
      </w:r>
      <w:r>
        <w:t>sind</w:t>
      </w:r>
      <w:r w:rsidR="005B2CA7">
        <w:t xml:space="preserve"> </w:t>
      </w:r>
      <w:r>
        <w:t>die</w:t>
      </w:r>
      <w:r w:rsidR="005B2CA7">
        <w:t xml:space="preserve"> </w:t>
      </w:r>
      <w:r>
        <w:t>Eltern</w:t>
      </w:r>
      <w:r w:rsidR="005B2CA7">
        <w:t xml:space="preserve"> </w:t>
      </w:r>
      <w:r>
        <w:t>nach</w:t>
      </w:r>
      <w:r w:rsidR="005B2CA7">
        <w:t xml:space="preserve"> </w:t>
      </w:r>
      <w:r>
        <w:t>Kräften</w:t>
      </w:r>
      <w:r w:rsidR="005B2CA7">
        <w:t xml:space="preserve"> </w:t>
      </w:r>
      <w:r>
        <w:t>durch</w:t>
      </w:r>
      <w:r w:rsidR="005B2CA7">
        <w:t xml:space="preserve"> </w:t>
      </w:r>
      <w:r>
        <w:t>eine</w:t>
      </w:r>
      <w:r w:rsidR="005B2CA7">
        <w:t xml:space="preserve"> </w:t>
      </w:r>
      <w:r>
        <w:t>christliche</w:t>
      </w:r>
      <w:r w:rsidR="005B2CA7">
        <w:t xml:space="preserve"> </w:t>
      </w:r>
      <w:r>
        <w:t>Verkündigung</w:t>
      </w:r>
      <w:r w:rsidR="005B2CA7">
        <w:t xml:space="preserve"> </w:t>
      </w:r>
      <w:r>
        <w:t>und</w:t>
      </w:r>
      <w:r w:rsidR="005B2CA7">
        <w:t xml:space="preserve"> </w:t>
      </w:r>
      <w:r>
        <w:t>Seelsorge</w:t>
      </w:r>
      <w:r w:rsidR="005B2CA7">
        <w:t xml:space="preserve"> </w:t>
      </w:r>
      <w:r>
        <w:t>zu</w:t>
      </w:r>
      <w:r w:rsidR="005B2CA7">
        <w:t xml:space="preserve"> </w:t>
      </w:r>
      <w:r>
        <w:t>unterstützen.</w:t>
      </w:r>
    </w:p>
    <w:p w:rsidR="006D70C7" w:rsidRDefault="006D70C7">
      <w:pPr>
        <w:pStyle w:val="Textkrper"/>
        <w:spacing w:before="6"/>
      </w:pPr>
    </w:p>
    <w:p w:rsidR="006D70C7" w:rsidRDefault="009E7DB5" w:rsidP="007423A2">
      <w:pPr>
        <w:pStyle w:val="Textkrper"/>
        <w:spacing w:line="247" w:lineRule="auto"/>
        <w:ind w:left="115" w:right="113"/>
        <w:jc w:val="both"/>
      </w:pPr>
      <w:r>
        <w:t>Abschließend</w:t>
      </w:r>
      <w:r w:rsidR="005B2CA7">
        <w:t xml:space="preserve"> </w:t>
      </w:r>
      <w:r>
        <w:t>sei</w:t>
      </w:r>
      <w:r w:rsidR="005B2CA7">
        <w:t xml:space="preserve"> </w:t>
      </w:r>
      <w:r>
        <w:t>noch</w:t>
      </w:r>
      <w:r w:rsidR="005B2CA7">
        <w:t xml:space="preserve"> </w:t>
      </w:r>
      <w:r>
        <w:t>einmal</w:t>
      </w:r>
      <w:r w:rsidR="005B2CA7">
        <w:t xml:space="preserve"> </w:t>
      </w:r>
      <w:r>
        <w:t>betont:</w:t>
      </w:r>
      <w:r w:rsidR="005B2CA7">
        <w:t xml:space="preserve"> </w:t>
      </w:r>
      <w:r>
        <w:t>Die</w:t>
      </w:r>
      <w:r w:rsidR="005B2CA7">
        <w:t xml:space="preserve"> </w:t>
      </w:r>
      <w:r>
        <w:rPr>
          <w:b/>
        </w:rPr>
        <w:t>Kirche</w:t>
      </w:r>
      <w:r w:rsidR="005B2CA7">
        <w:rPr>
          <w:b/>
        </w:rPr>
        <w:t xml:space="preserve"> </w:t>
      </w:r>
      <w:r>
        <w:rPr>
          <w:b/>
        </w:rPr>
        <w:t>Jesu</w:t>
      </w:r>
      <w:r w:rsidR="005B2CA7">
        <w:rPr>
          <w:b/>
        </w:rPr>
        <w:t xml:space="preserve"> </w:t>
      </w:r>
      <w:r>
        <w:rPr>
          <w:b/>
        </w:rPr>
        <w:t>Christi</w:t>
      </w:r>
      <w:r w:rsidR="005B2CA7">
        <w:rPr>
          <w:b/>
        </w:rPr>
        <w:t xml:space="preserve"> </w:t>
      </w:r>
      <w:r>
        <w:rPr>
          <w:b/>
        </w:rPr>
        <w:t>ist</w:t>
      </w:r>
      <w:r w:rsidR="005B2CA7">
        <w:rPr>
          <w:b/>
        </w:rPr>
        <w:t xml:space="preserve"> </w:t>
      </w:r>
      <w:r>
        <w:rPr>
          <w:b/>
        </w:rPr>
        <w:t>eine</w:t>
      </w:r>
      <w:r w:rsidR="005B2CA7">
        <w:rPr>
          <w:b/>
        </w:rPr>
        <w:t xml:space="preserve"> </w:t>
      </w:r>
      <w:r>
        <w:rPr>
          <w:b/>
        </w:rPr>
        <w:t>Gemeinschaft</w:t>
      </w:r>
      <w:r w:rsidR="005B2CA7">
        <w:rPr>
          <w:b/>
        </w:rPr>
        <w:t xml:space="preserve"> </w:t>
      </w:r>
      <w:r>
        <w:rPr>
          <w:b/>
        </w:rPr>
        <w:t>von</w:t>
      </w:r>
      <w:r w:rsidR="005B2CA7">
        <w:rPr>
          <w:b/>
        </w:rPr>
        <w:t xml:space="preserve"> </w:t>
      </w:r>
      <w:r>
        <w:rPr>
          <w:b/>
        </w:rPr>
        <w:t>Sündern</w:t>
      </w:r>
      <w:r>
        <w:t>,</w:t>
      </w:r>
      <w:r w:rsidR="005B2CA7">
        <w:t xml:space="preserve"> </w:t>
      </w:r>
      <w:r>
        <w:t>von</w:t>
      </w:r>
      <w:r w:rsidR="005B2CA7">
        <w:t xml:space="preserve"> </w:t>
      </w:r>
      <w:r>
        <w:t>denen</w:t>
      </w:r>
      <w:r w:rsidR="005B2CA7">
        <w:t xml:space="preserve"> </w:t>
      </w:r>
      <w:r>
        <w:t>jeder</w:t>
      </w:r>
      <w:r w:rsidR="005B2CA7">
        <w:t xml:space="preserve"> </w:t>
      </w:r>
      <w:r>
        <w:t>einzelne</w:t>
      </w:r>
      <w:r w:rsidR="005B2CA7">
        <w:t xml:space="preserve"> </w:t>
      </w:r>
      <w:r>
        <w:t>auf</w:t>
      </w:r>
      <w:r w:rsidR="005B2CA7">
        <w:t xml:space="preserve"> </w:t>
      </w:r>
      <w:r>
        <w:t>Vergebung</w:t>
      </w:r>
      <w:r w:rsidR="005B2CA7">
        <w:t xml:space="preserve"> </w:t>
      </w:r>
      <w:r>
        <w:t>angewiesen</w:t>
      </w:r>
      <w:r w:rsidR="005B2CA7">
        <w:t xml:space="preserve"> </w:t>
      </w:r>
      <w:r>
        <w:t>ist</w:t>
      </w:r>
      <w:r w:rsidR="005B2CA7">
        <w:t xml:space="preserve"> </w:t>
      </w:r>
      <w:r>
        <w:t>und</w:t>
      </w:r>
      <w:r w:rsidR="005B2CA7">
        <w:t xml:space="preserve"> </w:t>
      </w:r>
      <w:r>
        <w:t>darum</w:t>
      </w:r>
      <w:r w:rsidR="005B2CA7">
        <w:t xml:space="preserve"> </w:t>
      </w:r>
      <w:r>
        <w:t>niemand</w:t>
      </w:r>
      <w:r w:rsidR="005B2CA7">
        <w:t xml:space="preserve"> </w:t>
      </w:r>
      <w:r>
        <w:t>Anla</w:t>
      </w:r>
      <w:r w:rsidR="007423A2">
        <w:t>ss</w:t>
      </w:r>
      <w:r w:rsidR="005B2CA7">
        <w:t xml:space="preserve"> </w:t>
      </w:r>
      <w:r>
        <w:t>hat,</w:t>
      </w:r>
      <w:r w:rsidR="005B2CA7">
        <w:t xml:space="preserve"> </w:t>
      </w:r>
      <w:r>
        <w:t>sich</w:t>
      </w:r>
      <w:r w:rsidR="005B2CA7">
        <w:t xml:space="preserve"> </w:t>
      </w:r>
      <w:r>
        <w:t>über</w:t>
      </w:r>
      <w:r w:rsidR="005B2CA7">
        <w:t xml:space="preserve"> </w:t>
      </w:r>
      <w:r>
        <w:t>den</w:t>
      </w:r>
      <w:r w:rsidR="005B2CA7">
        <w:t xml:space="preserve"> </w:t>
      </w:r>
      <w:r>
        <w:t>anderen</w:t>
      </w:r>
      <w:r w:rsidR="005B2CA7">
        <w:t xml:space="preserve"> </w:t>
      </w:r>
      <w:r>
        <w:t>zu</w:t>
      </w:r>
      <w:r w:rsidR="005B2CA7">
        <w:t xml:space="preserve"> </w:t>
      </w:r>
      <w:r>
        <w:t>erheben.</w:t>
      </w:r>
      <w:r w:rsidR="005B2CA7">
        <w:t xml:space="preserve"> </w:t>
      </w:r>
      <w:r>
        <w:t>Es</w:t>
      </w:r>
      <w:r w:rsidR="005B2CA7">
        <w:t xml:space="preserve"> </w:t>
      </w:r>
      <w:r>
        <w:t>war</w:t>
      </w:r>
      <w:r w:rsidR="005B2CA7">
        <w:t xml:space="preserve"> </w:t>
      </w:r>
      <w:r>
        <w:t>das</w:t>
      </w:r>
      <w:r w:rsidR="005B2CA7">
        <w:t xml:space="preserve"> </w:t>
      </w:r>
      <w:r>
        <w:t>Thema</w:t>
      </w:r>
      <w:r w:rsidR="005B2CA7">
        <w:t xml:space="preserve"> </w:t>
      </w:r>
      <w:r>
        <w:t>dieser</w:t>
      </w:r>
      <w:r w:rsidR="005B2CA7">
        <w:t xml:space="preserve"> </w:t>
      </w:r>
      <w:r>
        <w:t>Abhandlung,</w:t>
      </w:r>
      <w:r w:rsidR="005B2CA7">
        <w:t xml:space="preserve"> </w:t>
      </w:r>
      <w:r>
        <w:t>zur</w:t>
      </w:r>
      <w:r w:rsidR="005B2CA7">
        <w:t xml:space="preserve"> </w:t>
      </w:r>
      <w:r>
        <w:t>gegenwärtigen</w:t>
      </w:r>
      <w:r w:rsidR="005B2CA7">
        <w:t xml:space="preserve"> </w:t>
      </w:r>
      <w:r>
        <w:t>Homosexualitäts-Debatte</w:t>
      </w:r>
      <w:r w:rsidR="005B2CA7">
        <w:t xml:space="preserve"> </w:t>
      </w:r>
      <w:r>
        <w:t>Stellung</w:t>
      </w:r>
      <w:r w:rsidR="005B2CA7">
        <w:t xml:space="preserve"> </w:t>
      </w:r>
      <w:r>
        <w:t>zu</w:t>
      </w:r>
      <w:r w:rsidR="005B2CA7">
        <w:t xml:space="preserve"> </w:t>
      </w:r>
      <w:r>
        <w:t>nehmen.</w:t>
      </w:r>
      <w:r w:rsidR="005B2CA7">
        <w:t xml:space="preserve"> </w:t>
      </w:r>
      <w:r>
        <w:t>Aber</w:t>
      </w:r>
      <w:r w:rsidR="005B2CA7">
        <w:t xml:space="preserve"> </w:t>
      </w:r>
      <w:r>
        <w:t>das</w:t>
      </w:r>
      <w:r w:rsidR="005B2CA7">
        <w:t xml:space="preserve"> </w:t>
      </w:r>
      <w:r>
        <w:t>Ausüben</w:t>
      </w:r>
      <w:r w:rsidR="005B2CA7">
        <w:t xml:space="preserve"> </w:t>
      </w:r>
      <w:r>
        <w:t>homosexueller</w:t>
      </w:r>
      <w:r w:rsidR="005B2CA7">
        <w:t xml:space="preserve"> </w:t>
      </w:r>
      <w:r>
        <w:t>Handlungen</w:t>
      </w:r>
      <w:r w:rsidR="005B2CA7">
        <w:t xml:space="preserve"> </w:t>
      </w:r>
      <w:r>
        <w:t>ist</w:t>
      </w:r>
      <w:r w:rsidR="005B2CA7">
        <w:t xml:space="preserve"> </w:t>
      </w:r>
      <w:r>
        <w:t>natürlich</w:t>
      </w:r>
      <w:r w:rsidR="005B2CA7">
        <w:t xml:space="preserve"> </w:t>
      </w:r>
      <w:r>
        <w:t>nicht</w:t>
      </w:r>
      <w:r w:rsidR="005B2CA7">
        <w:t xml:space="preserve"> </w:t>
      </w:r>
      <w:r>
        <w:t>die</w:t>
      </w:r>
      <w:r w:rsidR="005B2CA7">
        <w:t xml:space="preserve"> </w:t>
      </w:r>
      <w:r>
        <w:t>einzige</w:t>
      </w:r>
      <w:r w:rsidR="005B2CA7">
        <w:t xml:space="preserve"> </w:t>
      </w:r>
      <w:r>
        <w:t>Sünde.</w:t>
      </w:r>
      <w:r w:rsidR="005B2CA7">
        <w:t xml:space="preserve"> </w:t>
      </w:r>
      <w:r>
        <w:t>Erinnert</w:t>
      </w:r>
      <w:r w:rsidR="005B2CA7">
        <w:t xml:space="preserve"> </w:t>
      </w:r>
      <w:r>
        <w:t>sei</w:t>
      </w:r>
      <w:r w:rsidR="005B2CA7">
        <w:t xml:space="preserve"> </w:t>
      </w:r>
      <w:r>
        <w:t>an</w:t>
      </w:r>
      <w:r w:rsidR="005B2CA7">
        <w:t xml:space="preserve"> </w:t>
      </w:r>
      <w:r>
        <w:t>die</w:t>
      </w:r>
      <w:r w:rsidR="005B2CA7">
        <w:t xml:space="preserve"> </w:t>
      </w:r>
      <w:r>
        <w:t>Aufzählung</w:t>
      </w:r>
      <w:r w:rsidR="005B2CA7">
        <w:t xml:space="preserve"> </w:t>
      </w:r>
      <w:r>
        <w:t>in</w:t>
      </w:r>
      <w:r w:rsidR="005B2CA7">
        <w:t xml:space="preserve"> </w:t>
      </w:r>
      <w:r w:rsidR="005B2CA7">
        <w:rPr>
          <w:i/>
        </w:rPr>
        <w:t xml:space="preserve">Römer </w:t>
      </w:r>
      <w:r>
        <w:t>1</w:t>
      </w:r>
      <w:r w:rsidR="005B2CA7">
        <w:t>, 2</w:t>
      </w:r>
      <w:r>
        <w:t>9-32.</w:t>
      </w:r>
    </w:p>
    <w:p w:rsidR="006D70C7" w:rsidRDefault="006D70C7">
      <w:pPr>
        <w:pStyle w:val="Textkrper"/>
        <w:spacing w:before="7"/>
      </w:pPr>
    </w:p>
    <w:p w:rsidR="006D70C7" w:rsidRDefault="009E7DB5">
      <w:pPr>
        <w:pStyle w:val="Textkrper"/>
        <w:spacing w:line="247" w:lineRule="auto"/>
        <w:ind w:left="115" w:right="108"/>
        <w:jc w:val="both"/>
      </w:pPr>
      <w:r>
        <w:t>Noch</w:t>
      </w:r>
      <w:r w:rsidR="005B2CA7">
        <w:t xml:space="preserve"> </w:t>
      </w:r>
      <w:r>
        <w:t>etwas</w:t>
      </w:r>
      <w:r w:rsidR="005B2CA7">
        <w:t xml:space="preserve"> </w:t>
      </w:r>
      <w:r>
        <w:t>darf</w:t>
      </w:r>
      <w:r w:rsidR="005B2CA7">
        <w:t xml:space="preserve"> </w:t>
      </w:r>
      <w:r>
        <w:t>nicht</w:t>
      </w:r>
      <w:r w:rsidR="005B2CA7">
        <w:t xml:space="preserve"> </w:t>
      </w:r>
      <w:r>
        <w:t>vergessen</w:t>
      </w:r>
      <w:r w:rsidR="005B2CA7">
        <w:t xml:space="preserve"> </w:t>
      </w:r>
      <w:r>
        <w:t>werden:</w:t>
      </w:r>
      <w:r w:rsidR="005B2CA7">
        <w:t xml:space="preserve"> </w:t>
      </w:r>
      <w:r>
        <w:t>Als</w:t>
      </w:r>
      <w:r w:rsidR="005B2CA7">
        <w:t xml:space="preserve"> </w:t>
      </w:r>
      <w:r>
        <w:t>der</w:t>
      </w:r>
      <w:r w:rsidR="005B2CA7">
        <w:t xml:space="preserve"> </w:t>
      </w:r>
      <w:r>
        <w:t>Herr</w:t>
      </w:r>
      <w:r w:rsidR="005B2CA7">
        <w:t xml:space="preserve"> </w:t>
      </w:r>
      <w:r>
        <w:t>einmal</w:t>
      </w:r>
      <w:r w:rsidR="005B2CA7">
        <w:t xml:space="preserve"> </w:t>
      </w:r>
      <w:r>
        <w:t>auf</w:t>
      </w:r>
      <w:r w:rsidR="005B2CA7">
        <w:t xml:space="preserve"> </w:t>
      </w:r>
      <w:r>
        <w:t>Sodom</w:t>
      </w:r>
      <w:r w:rsidR="005B2CA7">
        <w:t xml:space="preserve"> </w:t>
      </w:r>
      <w:r>
        <w:t>und</w:t>
      </w:r>
      <w:r w:rsidR="005B2CA7">
        <w:t xml:space="preserve"> </w:t>
      </w:r>
      <w:r>
        <w:t>Gomorra</w:t>
      </w:r>
      <w:r w:rsidR="005B2CA7">
        <w:t xml:space="preserve"> </w:t>
      </w:r>
      <w:r>
        <w:t>zu</w:t>
      </w:r>
      <w:r w:rsidR="005B2CA7">
        <w:t xml:space="preserve"> </w:t>
      </w:r>
      <w:r>
        <w:t>sprechen</w:t>
      </w:r>
      <w:r w:rsidR="005B2CA7">
        <w:t xml:space="preserve"> </w:t>
      </w:r>
      <w:r>
        <w:t>kommt,</w:t>
      </w:r>
      <w:r w:rsidR="005B2CA7">
        <w:t xml:space="preserve"> </w:t>
      </w:r>
      <w:r>
        <w:t>hebt</w:t>
      </w:r>
      <w:r w:rsidR="005B2CA7">
        <w:t xml:space="preserve"> </w:t>
      </w:r>
      <w:r>
        <w:t>er</w:t>
      </w:r>
      <w:r w:rsidR="005B2CA7">
        <w:t xml:space="preserve"> </w:t>
      </w:r>
      <w:r>
        <w:t>nicht</w:t>
      </w:r>
      <w:r w:rsidR="005B2CA7">
        <w:t xml:space="preserve"> </w:t>
      </w:r>
      <w:r>
        <w:t>hervor,</w:t>
      </w:r>
      <w:r w:rsidR="005B2CA7">
        <w:t xml:space="preserve"> </w:t>
      </w:r>
      <w:r>
        <w:t>dass</w:t>
      </w:r>
      <w:r w:rsidR="005B2CA7">
        <w:t xml:space="preserve"> </w:t>
      </w:r>
      <w:r>
        <w:t>dort</w:t>
      </w:r>
      <w:r w:rsidR="005B2CA7">
        <w:t xml:space="preserve"> </w:t>
      </w:r>
      <w:r>
        <w:t>gleichgeschlechtliche</w:t>
      </w:r>
      <w:r w:rsidR="005B2CA7">
        <w:t xml:space="preserve"> </w:t>
      </w:r>
      <w:r>
        <w:t>Perversionen</w:t>
      </w:r>
      <w:r w:rsidR="005B2CA7">
        <w:t xml:space="preserve"> </w:t>
      </w:r>
      <w:r>
        <w:t>begangen</w:t>
      </w:r>
      <w:r w:rsidR="005B2CA7">
        <w:t xml:space="preserve"> </w:t>
      </w:r>
      <w:r>
        <w:t>wurden,</w:t>
      </w:r>
      <w:r w:rsidR="005B2CA7">
        <w:t xml:space="preserve"> </w:t>
      </w:r>
      <w:r>
        <w:t>sondern</w:t>
      </w:r>
      <w:r w:rsidR="005B2CA7">
        <w:t xml:space="preserve"> </w:t>
      </w:r>
      <w:r>
        <w:t>er</w:t>
      </w:r>
      <w:r w:rsidR="005B2CA7">
        <w:t xml:space="preserve"> </w:t>
      </w:r>
      <w:r>
        <w:t>sagt:</w:t>
      </w:r>
      <w:r w:rsidR="005B2CA7">
        <w:t xml:space="preserve"> </w:t>
      </w:r>
      <w:r>
        <w:t>Es</w:t>
      </w:r>
      <w:r w:rsidR="005B2CA7">
        <w:t xml:space="preserve"> </w:t>
      </w:r>
      <w:r>
        <w:t>gibt</w:t>
      </w:r>
      <w:r w:rsidR="005B2CA7">
        <w:t xml:space="preserve"> </w:t>
      </w:r>
      <w:r>
        <w:t>Schlimmeres</w:t>
      </w:r>
      <w:r w:rsidR="005B2CA7">
        <w:t xml:space="preserve"> </w:t>
      </w:r>
      <w:r>
        <w:t>als</w:t>
      </w:r>
      <w:r w:rsidR="005B2CA7">
        <w:t xml:space="preserve"> </w:t>
      </w:r>
      <w:r>
        <w:t>was</w:t>
      </w:r>
      <w:r w:rsidR="005B2CA7">
        <w:t xml:space="preserve"> </w:t>
      </w:r>
      <w:r>
        <w:t>dort</w:t>
      </w:r>
      <w:r w:rsidR="005B2CA7">
        <w:t xml:space="preserve"> </w:t>
      </w:r>
      <w:r>
        <w:t>geschehen</w:t>
      </w:r>
      <w:r w:rsidR="005B2CA7">
        <w:t xml:space="preserve"> </w:t>
      </w:r>
      <w:r>
        <w:t>ist,</w:t>
      </w:r>
      <w:r w:rsidR="005B2CA7">
        <w:t xml:space="preserve"> </w:t>
      </w:r>
      <w:r>
        <w:t>nämlich</w:t>
      </w:r>
      <w:r w:rsidR="005B2CA7">
        <w:t xml:space="preserve"> </w:t>
      </w:r>
      <w:r>
        <w:t>dass</w:t>
      </w:r>
      <w:r w:rsidR="005B2CA7">
        <w:t xml:space="preserve"> </w:t>
      </w:r>
      <w:r>
        <w:t>man</w:t>
      </w:r>
      <w:r w:rsidR="005B2CA7">
        <w:t xml:space="preserve"> </w:t>
      </w:r>
      <w:r>
        <w:t>sich</w:t>
      </w:r>
      <w:r w:rsidR="005B2CA7">
        <w:t xml:space="preserve"> </w:t>
      </w:r>
      <w:r>
        <w:t>dem</w:t>
      </w:r>
      <w:r w:rsidR="005B2CA7">
        <w:t xml:space="preserve"> </w:t>
      </w:r>
      <w:r>
        <w:t>Umkehrruf</w:t>
      </w:r>
      <w:r w:rsidR="005B2CA7">
        <w:t xml:space="preserve"> </w:t>
      </w:r>
      <w:r>
        <w:t>Jesu</w:t>
      </w:r>
      <w:r w:rsidR="005B2CA7">
        <w:t xml:space="preserve"> </w:t>
      </w:r>
      <w:r>
        <w:t>und</w:t>
      </w:r>
      <w:r w:rsidR="005B2CA7">
        <w:t xml:space="preserve"> </w:t>
      </w:r>
      <w:r>
        <w:t>seiner</w:t>
      </w:r>
      <w:r w:rsidR="005B2CA7">
        <w:t xml:space="preserve"> </w:t>
      </w:r>
      <w:r>
        <w:t>Gnadenzusage</w:t>
      </w:r>
      <w:r w:rsidR="005B2CA7">
        <w:t xml:space="preserve"> </w:t>
      </w:r>
      <w:r>
        <w:t>verschließt</w:t>
      </w:r>
      <w:r w:rsidR="005B2CA7">
        <w:t xml:space="preserve"> </w:t>
      </w:r>
      <w:r>
        <w:t>(vergleiche:</w:t>
      </w:r>
      <w:r w:rsidR="005B2CA7">
        <w:t xml:space="preserve"> </w:t>
      </w:r>
      <w:r w:rsidR="005B2CA7">
        <w:rPr>
          <w:i/>
        </w:rPr>
        <w:t xml:space="preserve">Lukas </w:t>
      </w:r>
      <w:r>
        <w:t>17</w:t>
      </w:r>
      <w:r w:rsidR="005B2CA7">
        <w:t>, 2</w:t>
      </w:r>
      <w:r>
        <w:t>8-30;</w:t>
      </w:r>
      <w:r w:rsidR="005B2CA7">
        <w:t xml:space="preserve"> </w:t>
      </w:r>
      <w:r w:rsidR="005B2CA7">
        <w:rPr>
          <w:i/>
        </w:rPr>
        <w:t xml:space="preserve">Matthäus </w:t>
      </w:r>
      <w:r>
        <w:t>11</w:t>
      </w:r>
      <w:r w:rsidR="005B2CA7">
        <w:t>, 2</w:t>
      </w:r>
      <w:r>
        <w:t>0-24).</w:t>
      </w:r>
    </w:p>
    <w:sectPr w:rsidR="006D70C7">
      <w:headerReference w:type="default" r:id="rId90"/>
      <w:footerReference w:type="default" r:id="rId91"/>
      <w:pgSz w:w="11910" w:h="16850"/>
      <w:pgMar w:top="1340" w:right="1020" w:bottom="1260" w:left="1020" w:header="732" w:footer="1073" w:gutter="0"/>
      <w:pgNumType w:start="5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A7" w:rsidRDefault="005B2CA7">
      <w:r>
        <w:separator/>
      </w:r>
    </w:p>
  </w:endnote>
  <w:endnote w:type="continuationSeparator" w:id="0">
    <w:p w:rsidR="005B2CA7" w:rsidRDefault="005B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796288" behindDoc="1" locked="0" layoutInCell="1" allowOverlap="1" wp14:anchorId="5474265A" wp14:editId="06F02357">
              <wp:simplePos x="0" y="0"/>
              <wp:positionH relativeFrom="page">
                <wp:posOffset>3730625</wp:posOffset>
              </wp:positionH>
              <wp:positionV relativeFrom="page">
                <wp:posOffset>9872980</wp:posOffset>
              </wp:positionV>
              <wp:extent cx="101600" cy="194310"/>
              <wp:effectExtent l="0" t="0" r="0" b="0"/>
              <wp:wrapNone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27" type="#_x0000_t202" style="position:absolute;margin-left:293.75pt;margin-top:777.4pt;width:8pt;height:15.3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5504" behindDoc="1" locked="0" layoutInCell="1" allowOverlap="1" wp14:anchorId="685F4A12" wp14:editId="2AA97D97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45" type="#_x0000_t202" style="position:absolute;margin-left:290.75pt;margin-top:777.4pt;width:14pt;height:15.3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YesgIAALI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6528" behindDoc="1" locked="0" layoutInCell="1" allowOverlap="1" wp14:anchorId="2D2EC4A8" wp14:editId="763B3ACB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47" type="#_x0000_t202" style="position:absolute;margin-left:290.75pt;margin-top:777.4pt;width:14pt;height:15.3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tmsg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7552" behindDoc="1" locked="0" layoutInCell="1" allowOverlap="1" wp14:anchorId="61D7299F" wp14:editId="1664AA48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49" type="#_x0000_t202" style="position:absolute;margin-left:290.75pt;margin-top:777.4pt;width:14pt;height:15.3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wf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8576" behindDoc="1" locked="0" layoutInCell="1" allowOverlap="1" wp14:anchorId="77CD68AE" wp14:editId="1E35CD08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51" type="#_x0000_t202" style="position:absolute;margin-left:290.75pt;margin-top:777.4pt;width:14pt;height:15.3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9600" behindDoc="1" locked="0" layoutInCell="1" allowOverlap="1" wp14:anchorId="21CA779C" wp14:editId="6F5B6506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53" type="#_x0000_t202" style="position:absolute;margin-left:290.75pt;margin-top:777.4pt;width:14pt;height:15.3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dAtAIAALI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KwdXQL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0624" behindDoc="1" locked="0" layoutInCell="1" allowOverlap="1" wp14:anchorId="202EB24B" wp14:editId="3A7AB240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55" type="#_x0000_t202" style="position:absolute;margin-left:290.75pt;margin-top:777.4pt;width:14pt;height:15.3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eWtAIAALI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AjKHlr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1648" behindDoc="1" locked="0" layoutInCell="1" allowOverlap="1" wp14:anchorId="018828E3" wp14:editId="5F953899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57" type="#_x0000_t202" style="position:absolute;margin-left:290.75pt;margin-top:777.4pt;width:14pt;height:15.3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BKtAIAALI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tdIwSr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2672" behindDoc="1" locked="0" layoutInCell="1" allowOverlap="1" wp14:anchorId="0C2FDBA7" wp14:editId="230A5090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59" type="#_x0000_t202" style="position:absolute;margin-left:290.75pt;margin-top:777.4pt;width:14pt;height:15.3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q263M7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4720" behindDoc="1" locked="0" layoutInCell="1" allowOverlap="1" wp14:anchorId="01001D72" wp14:editId="7C7656E8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61" type="#_x0000_t202" style="position:absolute;margin-left:290.75pt;margin-top:777.4pt;width:14pt;height:15.3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/ltQIAALI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6768" behindDoc="1" locked="0" layoutInCell="1" allowOverlap="1" wp14:anchorId="4E9AFCA8" wp14:editId="2ADB85E9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63" type="#_x0000_t202" style="position:absolute;margin-left:290.75pt;margin-top:777.4pt;width:14pt;height:15.3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bYtAIAALI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7l622L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797312" behindDoc="1" locked="0" layoutInCell="1" allowOverlap="1" wp14:anchorId="1871B7F3" wp14:editId="5DAAB659">
              <wp:simplePos x="0" y="0"/>
              <wp:positionH relativeFrom="page">
                <wp:posOffset>3730625</wp:posOffset>
              </wp:positionH>
              <wp:positionV relativeFrom="page">
                <wp:posOffset>9872980</wp:posOffset>
              </wp:positionV>
              <wp:extent cx="101600" cy="194310"/>
              <wp:effectExtent l="0" t="0" r="0" b="0"/>
              <wp:wrapNone/>
              <wp:docPr id="10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293.75pt;margin-top:777.4pt;width:8pt;height:15.3pt;z-index:-165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7792" behindDoc="1" locked="0" layoutInCell="1" allowOverlap="1" wp14:anchorId="629E7B60" wp14:editId="74F00077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65" type="#_x0000_t202" style="position:absolute;margin-left:290.75pt;margin-top:777.4pt;width:14pt;height:15.3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GhtAIAALI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8OIxob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3936" behindDoc="1" locked="0" layoutInCell="1" allowOverlap="1" wp14:anchorId="3A458DFA" wp14:editId="1964840B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67" type="#_x0000_t202" style="position:absolute;margin-left:290.75pt;margin-top:777.4pt;width:14pt;height:15.3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4960" behindDoc="1" locked="0" layoutInCell="1" allowOverlap="1" wp14:anchorId="16D40884" wp14:editId="5F577676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69" type="#_x0000_t202" style="position:absolute;margin-left:290.75pt;margin-top:777.4pt;width:14pt;height:15.3pt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rntAIAALI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vW0q57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5984" behindDoc="1" locked="0" layoutInCell="1" allowOverlap="1" wp14:anchorId="59F1B040" wp14:editId="28036D61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71" type="#_x0000_t202" style="position:absolute;margin-left:290.75pt;margin-top:777.4pt;width:14pt;height:15.3pt;z-index:-164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oxtAIAALI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lFj6Mb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7008" behindDoc="1" locked="0" layoutInCell="1" allowOverlap="1" wp14:anchorId="3639822E" wp14:editId="5743E1D8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73" type="#_x0000_t202" style="position:absolute;margin-left:290.75pt;margin-top:777.4pt;width:14pt;height:15.3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dJtAIAALI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qyk3Sb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8032" behindDoc="1" locked="0" layoutInCell="1" allowOverlap="1" wp14:anchorId="359350EB" wp14:editId="6F940C01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75" type="#_x0000_t202" style="position:absolute;margin-left:290.75pt;margin-top:777.4pt;width:14pt;height:15.3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AwtAIAALI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tZWwML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9056" behindDoc="1" locked="0" layoutInCell="1" allowOverlap="1" wp14:anchorId="002C4826" wp14:editId="3DD87A40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77" type="#_x0000_t202" style="position:absolute;margin-left:290.75pt;margin-top:777.4pt;width:14pt;height:15.3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dotxWL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0080" behindDoc="1" locked="0" layoutInCell="1" allowOverlap="1" wp14:anchorId="489091AC" wp14:editId="6D3159C2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79" type="#_x0000_t202" style="position:absolute;margin-left:290.75pt;margin-top:777.4pt;width:14pt;height:15.3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S4tQIAALI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1104" behindDoc="1" locked="0" layoutInCell="1" allowOverlap="1" wp14:anchorId="25A5CD85" wp14:editId="64CA2FD9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81" type="#_x0000_t202" style="position:absolute;margin-left:290.75pt;margin-top:777.4pt;width:14pt;height:15.3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RutQIAALI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2128" behindDoc="1" locked="0" layoutInCell="1" allowOverlap="1" wp14:anchorId="29945EFA" wp14:editId="3C0C705E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83" type="#_x0000_t202" style="position:absolute;margin-left:290.75pt;margin-top:777.4pt;width:14pt;height:15.3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OytAIAALI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fjpDsr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798336" behindDoc="1" locked="0" layoutInCell="1" allowOverlap="1" wp14:anchorId="7BABBF76" wp14:editId="06DCFA05">
              <wp:simplePos x="0" y="0"/>
              <wp:positionH relativeFrom="page">
                <wp:posOffset>3730625</wp:posOffset>
              </wp:positionH>
              <wp:positionV relativeFrom="page">
                <wp:posOffset>9872980</wp:posOffset>
              </wp:positionV>
              <wp:extent cx="101600" cy="194310"/>
              <wp:effectExtent l="0" t="0" r="0" b="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31" type="#_x0000_t202" style="position:absolute;margin-left:293.75pt;margin-top:777.4pt;width:8pt;height:15.3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3152" behindDoc="1" locked="0" layoutInCell="1" allowOverlap="1" wp14:anchorId="636043DE" wp14:editId="7F1882AC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85" type="#_x0000_t202" style="position:absolute;margin-left:290.75pt;margin-top:777.4pt;width:14pt;height:15.3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YIbEy7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4176" behindDoc="1" locked="0" layoutInCell="1" allowOverlap="1" wp14:anchorId="63F51278" wp14:editId="4BD26979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87" type="#_x0000_t202" style="position:absolute;margin-left:290.75pt;margin-top:777.4pt;width:14pt;height:15.3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o5gFo7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5200" behindDoc="1" locked="0" layoutInCell="1" allowOverlap="1" wp14:anchorId="4246CBF0" wp14:editId="310A9CC4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89" type="#_x0000_t202" style="position:absolute;margin-left:290.75pt;margin-top:777.4pt;width:14pt;height:15.3pt;z-index:-164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wdtAIAALI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YtdcHb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6224" behindDoc="1" locked="0" layoutInCell="1" allowOverlap="1" wp14:anchorId="4659C648" wp14:editId="7D189A16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91" type="#_x0000_t202" style="position:absolute;margin-left:290.75pt;margin-top:777.4pt;width:14pt;height:15.3pt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zLtAIAALI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S+KMy7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7248" behindDoc="1" locked="0" layoutInCell="1" allowOverlap="1" wp14:anchorId="271BE339" wp14:editId="73E8C883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93" type="#_x0000_t202" style="position:absolute;margin-left:290.75pt;margin-top:777.4pt;width:14pt;height:15.3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xvq83L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0320" behindDoc="1" locked="0" layoutInCell="1" allowOverlap="1" wp14:anchorId="207E101A" wp14:editId="1F3C74FD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95" type="#_x0000_t202" style="position:absolute;margin-left:290.75pt;margin-top:777.4pt;width:14pt;height:15.3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hGtAIAALI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2368" behindDoc="1" locked="0" layoutInCell="1" allowOverlap="1" wp14:anchorId="12630C20" wp14:editId="7CD4EC1B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97" type="#_x0000_t202" style="position:absolute;margin-left:290.75pt;margin-top:777.4pt;width:14pt;height:15.3pt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9MswIAALI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4416" behindDoc="1" locked="0" layoutInCell="1" allowOverlap="1" wp14:anchorId="40BE3428" wp14:editId="5BE3B301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99" type="#_x0000_t202" style="position:absolute;margin-left:290.75pt;margin-top:777.4pt;width:14pt;height:15.3pt;z-index:-164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5440" behindDoc="1" locked="0" layoutInCell="1" allowOverlap="1" wp14:anchorId="26D3F81D" wp14:editId="2CE22822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1" type="#_x0000_t202" style="position:absolute;margin-left:290.75pt;margin-top:777.4pt;width:14pt;height:15.3pt;z-index:-164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cKsgIAALA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6464" behindDoc="1" locked="0" layoutInCell="1" allowOverlap="1" wp14:anchorId="1EF68D5A" wp14:editId="73996DBD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3" type="#_x0000_t202" style="position:absolute;margin-left:290.75pt;margin-top:777.4pt;width:14pt;height:15.3pt;z-index:-164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QdswIAALAFAAAOAAAAZHJzL2Uyb0RvYy54bWysVNuOmzAQfa/Uf7D8zgJZEg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799360" behindDoc="1" locked="0" layoutInCell="1" allowOverlap="1" wp14:anchorId="254EE8A6" wp14:editId="5F3FE06D">
              <wp:simplePos x="0" y="0"/>
              <wp:positionH relativeFrom="page">
                <wp:posOffset>3730625</wp:posOffset>
              </wp:positionH>
              <wp:positionV relativeFrom="page">
                <wp:posOffset>9872980</wp:posOffset>
              </wp:positionV>
              <wp:extent cx="101600" cy="194310"/>
              <wp:effectExtent l="0" t="0" r="0" b="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33" type="#_x0000_t202" style="position:absolute;margin-left:293.75pt;margin-top:777.4pt;width:8pt;height:15.3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JRsQIAALE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7488" behindDoc="1" locked="0" layoutInCell="1" allowOverlap="1" wp14:anchorId="738B052D" wp14:editId="37527793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5" type="#_x0000_t202" style="position:absolute;margin-left:290.75pt;margin-top:777.4pt;width:14pt;height:15.3pt;z-index:-164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kqswIAALE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8512" behindDoc="1" locked="0" layoutInCell="1" allowOverlap="1" wp14:anchorId="27095A83" wp14:editId="2CE215AE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7" type="#_x0000_t202" style="position:absolute;margin-left:290.75pt;margin-top:777.4pt;width:14pt;height:15.3pt;z-index:-164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9536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9872980</wp:posOffset>
              </wp:positionV>
              <wp:extent cx="177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9" type="#_x0000_t202" style="position:absolute;margin-left:290.75pt;margin-top:777.4pt;width:14pt;height:15.3pt;z-index:-164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0384" behindDoc="1" locked="0" layoutInCell="1" allowOverlap="1" wp14:anchorId="68743313" wp14:editId="4CD85DDB">
              <wp:simplePos x="0" y="0"/>
              <wp:positionH relativeFrom="page">
                <wp:posOffset>3730625</wp:posOffset>
              </wp:positionH>
              <wp:positionV relativeFrom="page">
                <wp:posOffset>9872980</wp:posOffset>
              </wp:positionV>
              <wp:extent cx="101600" cy="194310"/>
              <wp:effectExtent l="0" t="0" r="0" b="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35" type="#_x0000_t202" style="position:absolute;margin-left:293.75pt;margin-top:777.4pt;width:8pt;height:15.3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WZsAIAALE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1408" behindDoc="1" locked="0" layoutInCell="1" allowOverlap="1" wp14:anchorId="78CBCE0B" wp14:editId="3DAC64AC">
              <wp:simplePos x="0" y="0"/>
              <wp:positionH relativeFrom="page">
                <wp:posOffset>3730625</wp:posOffset>
              </wp:positionH>
              <wp:positionV relativeFrom="page">
                <wp:posOffset>9872980</wp:posOffset>
              </wp:positionV>
              <wp:extent cx="101600" cy="194310"/>
              <wp:effectExtent l="0" t="0" r="0" b="0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37" type="#_x0000_t202" style="position:absolute;margin-left:293.75pt;margin-top:777.4pt;width:8pt;height:15.3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2432" behindDoc="1" locked="0" layoutInCell="1" allowOverlap="1" wp14:anchorId="0A066121" wp14:editId="31C8EF94">
              <wp:simplePos x="0" y="0"/>
              <wp:positionH relativeFrom="page">
                <wp:posOffset>3730625</wp:posOffset>
              </wp:positionH>
              <wp:positionV relativeFrom="page">
                <wp:posOffset>9872980</wp:posOffset>
              </wp:positionV>
              <wp:extent cx="101600" cy="194310"/>
              <wp:effectExtent l="0" t="0" r="0" b="0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39" type="#_x0000_t202" style="position:absolute;margin-left:293.75pt;margin-top:777.4pt;width:8pt;height:15.3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3456" behindDoc="1" locked="0" layoutInCell="1" allowOverlap="1" wp14:anchorId="3D467369" wp14:editId="52C64C6C">
              <wp:simplePos x="0" y="0"/>
              <wp:positionH relativeFrom="page">
                <wp:posOffset>3730625</wp:posOffset>
              </wp:positionH>
              <wp:positionV relativeFrom="page">
                <wp:posOffset>9872980</wp:posOffset>
              </wp:positionV>
              <wp:extent cx="101600" cy="194310"/>
              <wp:effectExtent l="0" t="0" r="0" b="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41" type="#_x0000_t202" style="position:absolute;margin-left:293.75pt;margin-top:777.4pt;width:8pt;height:15.3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4480" behindDoc="1" locked="0" layoutInCell="1" allowOverlap="1" wp14:anchorId="0784AFB7" wp14:editId="0855AFE3">
              <wp:simplePos x="0" y="0"/>
              <wp:positionH relativeFrom="page">
                <wp:posOffset>3730625</wp:posOffset>
              </wp:positionH>
              <wp:positionV relativeFrom="page">
                <wp:posOffset>9872980</wp:posOffset>
              </wp:positionV>
              <wp:extent cx="101600" cy="194310"/>
              <wp:effectExtent l="0" t="0" r="0" b="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43" type="#_x0000_t202" style="position:absolute;margin-left:293.75pt;margin-top:777.4pt;width:8pt;height:15.3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vZsgIAALI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2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A7" w:rsidRDefault="005B2CA7">
      <w:r>
        <w:separator/>
      </w:r>
    </w:p>
  </w:footnote>
  <w:footnote w:type="continuationSeparator" w:id="0">
    <w:p w:rsidR="005B2CA7" w:rsidRDefault="005B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795776" behindDoc="1" locked="0" layoutInCell="1" allowOverlap="1" wp14:anchorId="255DD1DD" wp14:editId="1B48D731">
              <wp:simplePos x="0" y="0"/>
              <wp:positionH relativeFrom="page">
                <wp:posOffset>6728460</wp:posOffset>
              </wp:positionH>
              <wp:positionV relativeFrom="page">
                <wp:posOffset>452120</wp:posOffset>
              </wp:positionV>
              <wp:extent cx="152400" cy="194310"/>
              <wp:effectExtent l="0" t="0" r="0" b="0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6" type="#_x0000_t202" style="position:absolute;margin-left:529.8pt;margin-top:35.6pt;width:12pt;height:15.3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4992" behindDoc="1" locked="0" layoutInCell="1" allowOverlap="1" wp14:anchorId="5A4957FA" wp14:editId="4AC0FAB8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44" type="#_x0000_t202" style="position:absolute;margin-left:523.8pt;margin-top:35.6pt;width:18pt;height:15.3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Y3sw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EIsNje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6016" behindDoc="1" locked="0" layoutInCell="1" allowOverlap="1" wp14:anchorId="4343D6A8" wp14:editId="1C8ECBD7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86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46" type="#_x0000_t202" style="position:absolute;margin-left:523.8pt;margin-top:35.6pt;width:18pt;height:15.3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4xsg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zOkuMbICAACy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7040" behindDoc="1" locked="0" layoutInCell="1" allowOverlap="1" wp14:anchorId="594B6ED0" wp14:editId="3DE6FF26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48" type="#_x0000_t202" style="position:absolute;margin-left:523.8pt;margin-top:35.6pt;width:18pt;height:15.3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XUs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gjs11LICAACy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8064" behindDoc="1" locked="0" layoutInCell="1" allowOverlap="1" wp14:anchorId="2EE546C0" wp14:editId="2CD80F3D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50" type="#_x0000_t202" style="position:absolute;margin-left:523.8pt;margin-top:35.6pt;width:18pt;height:15.3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ggs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EUtoILICAACy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9088" behindDoc="1" locked="0" layoutInCell="1" allowOverlap="1" wp14:anchorId="657257D6" wp14:editId="6EA096EA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52" type="#_x0000_t202" style="position:absolute;margin-left:523.8pt;margin-top:35.6pt;width:18pt;height:15.3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PFsw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F+Zc8W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0112" behindDoc="1" locked="0" layoutInCell="1" allowOverlap="1" wp14:anchorId="203F90B7" wp14:editId="419F87EF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54" type="#_x0000_t202" style="position:absolute;margin-left:523.8pt;margin-top:35.6pt;width:18pt;height:15.3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e/sw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Cs117+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1136" behindDoc="1" locked="0" layoutInCell="1" allowOverlap="1" wp14:anchorId="10151446" wp14:editId="13B77ECD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56" type="#_x0000_t202" style="position:absolute;margin-left:523.8pt;margin-top:35.6pt;width:18pt;height:15.3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LWG1HbICAACy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2160" behindDoc="1" locked="0" layoutInCell="1" allowOverlap="1" wp14:anchorId="7AA91EE5" wp14:editId="45133047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58" type="#_x0000_t202" style="position:absolute;margin-left:523.8pt;margin-top:35.6pt;width:18pt;height:15.3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74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GOzrvi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4208" behindDoc="1" locked="0" layoutInCell="1" allowOverlap="1" wp14:anchorId="79C1BC21" wp14:editId="185B48AF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60" type="#_x0000_t202" style="position:absolute;margin-left:523.8pt;margin-top:35.6pt;width:18pt;height:15.3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jp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L4R6Om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6256" behindDoc="1" locked="0" layoutInCell="1" allowOverlap="1" wp14:anchorId="20274338" wp14:editId="1D4A8347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62" type="#_x0000_t202" style="position:absolute;margin-left:523.8pt;margin-top:35.6pt;width:18pt;height:15.3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OPsg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du0zj7ICAACy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796800" behindDoc="1" locked="0" layoutInCell="1" allowOverlap="1" wp14:anchorId="6EF4F621" wp14:editId="46933554">
              <wp:simplePos x="0" y="0"/>
              <wp:positionH relativeFrom="page">
                <wp:posOffset>6728460</wp:posOffset>
              </wp:positionH>
              <wp:positionV relativeFrom="page">
                <wp:posOffset>452120</wp:posOffset>
              </wp:positionV>
              <wp:extent cx="152400" cy="194310"/>
              <wp:effectExtent l="0" t="0" r="0" b="0"/>
              <wp:wrapNone/>
              <wp:docPr id="104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8" type="#_x0000_t202" style="position:absolute;margin-left:529.8pt;margin-top:35.6pt;width:12pt;height:15.3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ItsgIAALM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17280" behindDoc="1" locked="0" layoutInCell="1" allowOverlap="1" wp14:anchorId="6902836F" wp14:editId="20792573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64" type="#_x0000_t202" style="position:absolute;margin-left:523.8pt;margin-top:35.6pt;width:18pt;height:15.3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Dg/KGq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3424" behindDoc="1" locked="0" layoutInCell="1" allowOverlap="1" wp14:anchorId="182DB23D" wp14:editId="2C1B9C3D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66" type="#_x0000_t202" style="position:absolute;margin-left:523.8pt;margin-top:35.6pt;width:18pt;height:15.3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YOs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5JH2DrICAACy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4448" behindDoc="1" locked="0" layoutInCell="1" allowOverlap="1" wp14:anchorId="60F3287B" wp14:editId="6B64D88A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68" type="#_x0000_t202" style="position:absolute;margin-left:523.8pt;margin-top:35.6pt;width:18pt;height:15.3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3rsw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KpD7eu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5472" behindDoc="1" locked="0" layoutInCell="1" allowOverlap="1" wp14:anchorId="396863C9" wp14:editId="74C8E477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70" type="#_x0000_t202" style="position:absolute;margin-left:523.8pt;margin-top:35.6pt;width:18pt;height:15.3pt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6oYsw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L1fqhi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6496" behindDoc="1" locked="0" layoutInCell="1" allowOverlap="1" wp14:anchorId="143A1184" wp14:editId="12BEA12A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72" type="#_x0000_t202" style="position:absolute;margin-left:523.8pt;margin-top:35.6pt;width:18pt;height:15.3pt;z-index:-164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Iesg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M5qyHrICAACy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7520" behindDoc="1" locked="0" layoutInCell="1" allowOverlap="1" wp14:anchorId="623C1214" wp14:editId="358E77B6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74" type="#_x0000_t202" style="position:absolute;margin-left:523.8pt;margin-top:35.6pt;width:18pt;height:15.3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H1Iqfu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8544" behindDoc="1" locked="0" layoutInCell="1" allowOverlap="1" wp14:anchorId="1D9D6AE4" wp14:editId="3B1A6F4A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76" type="#_x0000_t202" style="position:absolute;margin-left:523.8pt;margin-top:35.6pt;width:18pt;height:15.3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O449A+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29568" behindDoc="1" locked="0" layoutInCell="1" allowOverlap="1" wp14:anchorId="34D6B5AE" wp14:editId="2C04A090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78" type="#_x0000_t202" style="position:absolute;margin-left:523.8pt;margin-top:35.6pt;width:18pt;height:15.3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/qsw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KDq7+q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0592" behindDoc="1" locked="0" layoutInCell="1" allowOverlap="1" wp14:anchorId="37B3AAE3" wp14:editId="02AF99A4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80" type="#_x0000_t202" style="position:absolute;margin-left:523.8pt;margin-top:35.6pt;width:18pt;height:15.3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RHsw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ODdpEe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1616" behindDoc="1" locked="0" layoutInCell="1" allowOverlap="1" wp14:anchorId="3B9A8215" wp14:editId="317D28D6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82" type="#_x0000_t202" style="position:absolute;margin-left:523.8pt;margin-top:35.6pt;width:18pt;height:15.3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5onG5bICAACy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797824" behindDoc="1" locked="0" layoutInCell="1" allowOverlap="1" wp14:anchorId="792262B3" wp14:editId="37315C39">
              <wp:simplePos x="0" y="0"/>
              <wp:positionH relativeFrom="page">
                <wp:posOffset>6728460</wp:posOffset>
              </wp:positionH>
              <wp:positionV relativeFrom="page">
                <wp:posOffset>452120</wp:posOffset>
              </wp:positionV>
              <wp:extent cx="152400" cy="194310"/>
              <wp:effectExtent l="0" t="0" r="0" b="0"/>
              <wp:wrapNone/>
              <wp:docPr id="102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30" type="#_x0000_t202" style="position:absolute;margin-left:529.8pt;margin-top:35.6pt;width:12pt;height:15.3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DnsgIAALM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2640" behindDoc="1" locked="0" layoutInCell="1" allowOverlap="1" wp14:anchorId="443F8DEE" wp14:editId="5534BDC0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84" type="#_x0000_t202" style="position:absolute;margin-left:523.8pt;margin-top:35.6pt;width:18pt;height:15.3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0A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Khb3QC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3664" behindDoc="1" locked="0" layoutInCell="1" allowOverlap="1" wp14:anchorId="6A59F752" wp14:editId="1871E1ED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86" type="#_x0000_t202" style="position:absolute;margin-left:523.8pt;margin-top:35.6pt;width:18pt;height:15.3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D0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DsrgPS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4688" behindDoc="1" locked="0" layoutInCell="1" allowOverlap="1" wp14:anchorId="622525AA" wp14:editId="4622DB60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88" type="#_x0000_t202" style="position:absolute;margin-left:523.8pt;margin-top:35.6pt;width:18pt;height:15.3pt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ZsR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HX5mxG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5712" behindDoc="1" locked="0" layoutInCell="1" allowOverlap="1" wp14:anchorId="7F2CD83A" wp14:editId="76701EC8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90" type="#_x0000_t202" style="position:absolute;margin-left:523.8pt;margin-top:35.6pt;width:18pt;height:15.3pt;z-index:-164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zisw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GLl3OK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6736" behindDoc="1" locked="0" layoutInCell="1" allowOverlap="1" wp14:anchorId="33DC2758" wp14:editId="1FDE1D6F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92" type="#_x0000_t202" style="position:absolute;margin-left:523.8pt;margin-top:35.6pt;width:18pt;height:15.3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mLsg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Xkk5i7ICAACy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39808" behindDoc="1" locked="0" layoutInCell="1" allowOverlap="1" wp14:anchorId="4CC42FE3" wp14:editId="1D6E0337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94" type="#_x0000_t202" style="position:absolute;margin-left:523.8pt;margin-top:35.6pt;width:18pt;height:15.3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R/sw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M05ZH+zAgAAsg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1856" behindDoc="1" locked="0" layoutInCell="1" allowOverlap="1" wp14:anchorId="469B4F35" wp14:editId="4F3A8091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6" type="#_x0000_t202" style="position:absolute;margin-left:523.8pt;margin-top:35.6pt;width:18pt;height:15.3pt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obsQ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3904" behindDoc="1" locked="0" layoutInCell="1" allowOverlap="1" wp14:anchorId="794D2304" wp14:editId="1F454D96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98" type="#_x0000_t202" style="position:absolute;margin-left:523.8pt;margin-top:35.6pt;width:18pt;height:15.3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wKs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zDX8CrICAACy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4928" behindDoc="1" locked="0" layoutInCell="1" allowOverlap="1" wp14:anchorId="49570A59" wp14:editId="2B34E222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0" type="#_x0000_t202" style="position:absolute;margin-left:523.8pt;margin-top:35.6pt;width:18pt;height:15.3pt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fvsg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gufn77ICAACy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5952" behindDoc="1" locked="0" layoutInCell="1" allowOverlap="1" wp14:anchorId="18CB20F5" wp14:editId="43BC041C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2" type="#_x0000_t202" style="position:absolute;margin-left:523.8pt;margin-top:35.6pt;width:18pt;height:15.3pt;z-index:-164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+m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798848" behindDoc="1" locked="0" layoutInCell="1" allowOverlap="1" wp14:anchorId="667057DF" wp14:editId="7EE7FFD7">
              <wp:simplePos x="0" y="0"/>
              <wp:positionH relativeFrom="page">
                <wp:posOffset>6728460</wp:posOffset>
              </wp:positionH>
              <wp:positionV relativeFrom="page">
                <wp:posOffset>452120</wp:posOffset>
              </wp:positionV>
              <wp:extent cx="152400" cy="194310"/>
              <wp:effectExtent l="0" t="0" r="0" b="0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32" type="#_x0000_t202" style="position:absolute;margin-left:529.8pt;margin-top:35.6pt;width:12pt;height:15.3pt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6976" behindDoc="1" locked="0" layoutInCell="1" allowOverlap="1" wp14:anchorId="389CA913" wp14:editId="6D0F004A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4" type="#_x0000_t202" style="position:absolute;margin-left:523.8pt;margin-top:35.6pt;width:18pt;height:15.3pt;z-index:-164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ZM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8000" behindDoc="1" locked="0" layoutInCell="1" allowOverlap="1" wp14:anchorId="71C20F5A" wp14:editId="3CD3DE71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6" type="#_x0000_t202" style="position:absolute;margin-left:523.8pt;margin-top:35.6pt;width:18pt;height:15.3pt;z-index:-164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o4sgIAALE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d726OLICAACx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49024" behindDoc="1" locked="0" layoutInCell="1" allowOverlap="1">
              <wp:simplePos x="0" y="0"/>
              <wp:positionH relativeFrom="page">
                <wp:posOffset>6652260</wp:posOffset>
              </wp:positionH>
              <wp:positionV relativeFrom="page">
                <wp:posOffset>452120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8" type="#_x0000_t202" style="position:absolute;margin-left:523.8pt;margin-top:35.6pt;width:18pt;height:15.3pt;z-index:-164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+lsg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799872" behindDoc="1" locked="0" layoutInCell="1" allowOverlap="1" wp14:anchorId="30919150" wp14:editId="5B806A20">
              <wp:simplePos x="0" y="0"/>
              <wp:positionH relativeFrom="page">
                <wp:posOffset>6728460</wp:posOffset>
              </wp:positionH>
              <wp:positionV relativeFrom="page">
                <wp:posOffset>452120</wp:posOffset>
              </wp:positionV>
              <wp:extent cx="152400" cy="194310"/>
              <wp:effectExtent l="0" t="0" r="0" b="0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34" type="#_x0000_t202" style="position:absolute;margin-left:529.8pt;margin-top:35.6pt;width:12pt;height:15.3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0896" behindDoc="1" locked="0" layoutInCell="1" allowOverlap="1" wp14:anchorId="2395815D" wp14:editId="3990885B">
              <wp:simplePos x="0" y="0"/>
              <wp:positionH relativeFrom="page">
                <wp:posOffset>6728460</wp:posOffset>
              </wp:positionH>
              <wp:positionV relativeFrom="page">
                <wp:posOffset>452120</wp:posOffset>
              </wp:positionV>
              <wp:extent cx="152400" cy="194310"/>
              <wp:effectExtent l="0" t="0" r="0" b="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36" type="#_x0000_t202" style="position:absolute;margin-left:529.8pt;margin-top:35.6pt;width:12pt;height:15.3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1920" behindDoc="1" locked="0" layoutInCell="1" allowOverlap="1" wp14:anchorId="5A0CACA9" wp14:editId="3348C6FB">
              <wp:simplePos x="0" y="0"/>
              <wp:positionH relativeFrom="page">
                <wp:posOffset>6728460</wp:posOffset>
              </wp:positionH>
              <wp:positionV relativeFrom="page">
                <wp:posOffset>452120</wp:posOffset>
              </wp:positionV>
              <wp:extent cx="152400" cy="194310"/>
              <wp:effectExtent l="0" t="0" r="0" b="0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38" type="#_x0000_t202" style="position:absolute;margin-left:529.8pt;margin-top:35.6pt;width:12pt;height:15.3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jLsgIAALI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2944" behindDoc="1" locked="0" layoutInCell="1" allowOverlap="1" wp14:anchorId="049BCA46" wp14:editId="67AB9A2C">
              <wp:simplePos x="0" y="0"/>
              <wp:positionH relativeFrom="page">
                <wp:posOffset>6728460</wp:posOffset>
              </wp:positionH>
              <wp:positionV relativeFrom="page">
                <wp:posOffset>452120</wp:posOffset>
              </wp:positionV>
              <wp:extent cx="152400" cy="194310"/>
              <wp:effectExtent l="0" t="0" r="0" b="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40" type="#_x0000_t202" style="position:absolute;margin-left:529.8pt;margin-top:35.6pt;width:12pt;height:15.3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U/sgIAALI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7" w:rsidRDefault="005B2CA7">
    <w:pPr>
      <w:pStyle w:val="Textkrper"/>
      <w:spacing w:line="14" w:lineRule="auto"/>
      <w:rPr>
        <w:sz w:val="20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486803968" behindDoc="1" locked="0" layoutInCell="1" allowOverlap="1" wp14:anchorId="1C6EBDCD" wp14:editId="5F7430E5">
              <wp:simplePos x="0" y="0"/>
              <wp:positionH relativeFrom="page">
                <wp:posOffset>6728460</wp:posOffset>
              </wp:positionH>
              <wp:positionV relativeFrom="page">
                <wp:posOffset>452120</wp:posOffset>
              </wp:positionV>
              <wp:extent cx="152400" cy="194310"/>
              <wp:effectExtent l="0" t="0" r="0" b="0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CA7" w:rsidRDefault="005B2CA7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12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42" type="#_x0000_t202" style="position:absolute;margin-left:529.8pt;margin-top:35.6pt;width:12pt;height:15.3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" filled="f" stroked="f">
              <v:textbox inset="0,0,0,0">
                <w:txbxContent>
                  <w:p w:rsidR="005B2CA7" w:rsidRDefault="005B2CA7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4912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00A"/>
    <w:multiLevelType w:val="multilevel"/>
    <w:tmpl w:val="504CF156"/>
    <w:lvl w:ilvl="0">
      <w:start w:val="2"/>
      <w:numFmt w:val="decimal"/>
      <w:lvlText w:val="%1."/>
      <w:lvlJc w:val="left"/>
      <w:pPr>
        <w:ind w:left="115" w:hanging="3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607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2">
      <w:numFmt w:val="bullet"/>
      <w:lvlText w:val="•"/>
      <w:lvlJc w:val="left"/>
      <w:pPr>
        <w:ind w:left="1629" w:hanging="493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659" w:hanging="493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688" w:hanging="493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718" w:hanging="493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748" w:hanging="493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77" w:hanging="493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07" w:hanging="493"/>
      </w:pPr>
      <w:rPr>
        <w:rFonts w:hint="default"/>
        <w:lang w:val="de-DE" w:eastAsia="en-US" w:bidi="ar-SA"/>
      </w:rPr>
    </w:lvl>
  </w:abstractNum>
  <w:abstractNum w:abstractNumId="1">
    <w:nsid w:val="11830BAE"/>
    <w:multiLevelType w:val="multilevel"/>
    <w:tmpl w:val="FD648CEE"/>
    <w:lvl w:ilvl="0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535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1576" w:hanging="420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612" w:hanging="42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648" w:hanging="42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685" w:hanging="42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721" w:hanging="42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57" w:hanging="42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793" w:hanging="420"/>
      </w:pPr>
      <w:rPr>
        <w:rFonts w:hint="default"/>
        <w:lang w:val="de-DE" w:eastAsia="en-US" w:bidi="ar-SA"/>
      </w:rPr>
    </w:lvl>
  </w:abstractNum>
  <w:abstractNum w:abstractNumId="2">
    <w:nsid w:val="2CC36458"/>
    <w:multiLevelType w:val="hybridMultilevel"/>
    <w:tmpl w:val="C374BFCC"/>
    <w:lvl w:ilvl="0" w:tplc="930E05E6">
      <w:start w:val="1"/>
      <w:numFmt w:val="decimal"/>
      <w:lvlText w:val="%1."/>
      <w:lvlJc w:val="left"/>
      <w:pPr>
        <w:ind w:left="39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de-DE" w:eastAsia="en-US" w:bidi="ar-SA"/>
      </w:rPr>
    </w:lvl>
    <w:lvl w:ilvl="1" w:tplc="CC8255FA">
      <w:numFmt w:val="bullet"/>
      <w:lvlText w:val="•"/>
      <w:lvlJc w:val="left"/>
      <w:pPr>
        <w:ind w:left="1346" w:hanging="252"/>
      </w:pPr>
      <w:rPr>
        <w:rFonts w:hint="default"/>
        <w:lang w:val="de-DE" w:eastAsia="en-US" w:bidi="ar-SA"/>
      </w:rPr>
    </w:lvl>
    <w:lvl w:ilvl="2" w:tplc="D0B4FE1C">
      <w:numFmt w:val="bullet"/>
      <w:lvlText w:val="•"/>
      <w:lvlJc w:val="left"/>
      <w:pPr>
        <w:ind w:left="2293" w:hanging="252"/>
      </w:pPr>
      <w:rPr>
        <w:rFonts w:hint="default"/>
        <w:lang w:val="de-DE" w:eastAsia="en-US" w:bidi="ar-SA"/>
      </w:rPr>
    </w:lvl>
    <w:lvl w:ilvl="3" w:tplc="2C90035C">
      <w:numFmt w:val="bullet"/>
      <w:lvlText w:val="•"/>
      <w:lvlJc w:val="left"/>
      <w:pPr>
        <w:ind w:left="3239" w:hanging="252"/>
      </w:pPr>
      <w:rPr>
        <w:rFonts w:hint="default"/>
        <w:lang w:val="de-DE" w:eastAsia="en-US" w:bidi="ar-SA"/>
      </w:rPr>
    </w:lvl>
    <w:lvl w:ilvl="4" w:tplc="3F04E934">
      <w:numFmt w:val="bullet"/>
      <w:lvlText w:val="•"/>
      <w:lvlJc w:val="left"/>
      <w:pPr>
        <w:ind w:left="4186" w:hanging="252"/>
      </w:pPr>
      <w:rPr>
        <w:rFonts w:hint="default"/>
        <w:lang w:val="de-DE" w:eastAsia="en-US" w:bidi="ar-SA"/>
      </w:rPr>
    </w:lvl>
    <w:lvl w:ilvl="5" w:tplc="26783756">
      <w:numFmt w:val="bullet"/>
      <w:lvlText w:val="•"/>
      <w:lvlJc w:val="left"/>
      <w:pPr>
        <w:ind w:left="5133" w:hanging="252"/>
      </w:pPr>
      <w:rPr>
        <w:rFonts w:hint="default"/>
        <w:lang w:val="de-DE" w:eastAsia="en-US" w:bidi="ar-SA"/>
      </w:rPr>
    </w:lvl>
    <w:lvl w:ilvl="6" w:tplc="56F8CA56">
      <w:numFmt w:val="bullet"/>
      <w:lvlText w:val="•"/>
      <w:lvlJc w:val="left"/>
      <w:pPr>
        <w:ind w:left="6079" w:hanging="252"/>
      </w:pPr>
      <w:rPr>
        <w:rFonts w:hint="default"/>
        <w:lang w:val="de-DE" w:eastAsia="en-US" w:bidi="ar-SA"/>
      </w:rPr>
    </w:lvl>
    <w:lvl w:ilvl="7" w:tplc="C4BE236C">
      <w:numFmt w:val="bullet"/>
      <w:lvlText w:val="•"/>
      <w:lvlJc w:val="left"/>
      <w:pPr>
        <w:ind w:left="7026" w:hanging="252"/>
      </w:pPr>
      <w:rPr>
        <w:rFonts w:hint="default"/>
        <w:lang w:val="de-DE" w:eastAsia="en-US" w:bidi="ar-SA"/>
      </w:rPr>
    </w:lvl>
    <w:lvl w:ilvl="8" w:tplc="5AE44D8E">
      <w:numFmt w:val="bullet"/>
      <w:lvlText w:val="•"/>
      <w:lvlJc w:val="left"/>
      <w:pPr>
        <w:ind w:left="7973" w:hanging="252"/>
      </w:pPr>
      <w:rPr>
        <w:rFonts w:hint="default"/>
        <w:lang w:val="de-DE" w:eastAsia="en-US" w:bidi="ar-SA"/>
      </w:rPr>
    </w:lvl>
  </w:abstractNum>
  <w:abstractNum w:abstractNumId="3">
    <w:nsid w:val="49B5737F"/>
    <w:multiLevelType w:val="multilevel"/>
    <w:tmpl w:val="279017A4"/>
    <w:lvl w:ilvl="0">
      <w:start w:val="3"/>
      <w:numFmt w:val="decimal"/>
      <w:lvlText w:val="%1"/>
      <w:lvlJc w:val="left"/>
      <w:pPr>
        <w:ind w:left="535" w:hanging="421"/>
        <w:jc w:val="left"/>
      </w:pPr>
      <w:rPr>
        <w:rFonts w:hint="default"/>
        <w:lang w:val="de-DE" w:eastAsia="en-US" w:bidi="ar-SA"/>
      </w:rPr>
    </w:lvl>
    <w:lvl w:ilvl="1">
      <w:start w:val="5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2405" w:hanging="421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337" w:hanging="42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270" w:hanging="42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203" w:hanging="42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135" w:hanging="42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068" w:hanging="42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001" w:hanging="421"/>
      </w:pPr>
      <w:rPr>
        <w:rFonts w:hint="default"/>
        <w:lang w:val="de-DE" w:eastAsia="en-US" w:bidi="ar-SA"/>
      </w:rPr>
    </w:lvl>
  </w:abstractNum>
  <w:abstractNum w:abstractNumId="4">
    <w:nsid w:val="6DCC680C"/>
    <w:multiLevelType w:val="multilevel"/>
    <w:tmpl w:val="538ED28C"/>
    <w:lvl w:ilvl="0">
      <w:start w:val="3"/>
      <w:numFmt w:val="decimal"/>
      <w:lvlText w:val="%1"/>
      <w:lvlJc w:val="left"/>
      <w:pPr>
        <w:ind w:left="676" w:hanging="562"/>
        <w:jc w:val="left"/>
      </w:pPr>
      <w:rPr>
        <w:rFonts w:hint="default"/>
        <w:lang w:val="de-DE" w:eastAsia="en-US" w:bidi="ar-SA"/>
      </w:rPr>
    </w:lvl>
    <w:lvl w:ilvl="1">
      <w:start w:val="5"/>
      <w:numFmt w:val="decimal"/>
      <w:lvlText w:val="%1.%2."/>
      <w:lvlJc w:val="left"/>
      <w:pPr>
        <w:ind w:left="676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2">
      <w:numFmt w:val="bullet"/>
      <w:lvlText w:val="•"/>
      <w:lvlJc w:val="left"/>
      <w:pPr>
        <w:ind w:left="2517" w:hanging="562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435" w:hanging="562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354" w:hanging="56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273" w:hanging="56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191" w:hanging="56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110" w:hanging="56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029" w:hanging="562"/>
      </w:pPr>
      <w:rPr>
        <w:rFonts w:hint="default"/>
        <w:lang w:val="de-DE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C7"/>
    <w:rsid w:val="003C1EDD"/>
    <w:rsid w:val="005B2CA7"/>
    <w:rsid w:val="006D70C7"/>
    <w:rsid w:val="007423A2"/>
    <w:rsid w:val="009E4912"/>
    <w:rsid w:val="009E7DB5"/>
    <w:rsid w:val="00A9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1"/>
    <w:qFormat/>
    <w:pPr>
      <w:spacing w:before="86"/>
      <w:ind w:left="115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607" w:hanging="493"/>
      <w:outlineLvl w:val="1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ind w:left="626" w:right="621"/>
      <w:jc w:val="center"/>
    </w:pPr>
    <w:rPr>
      <w:b/>
      <w:bCs/>
      <w:sz w:val="72"/>
      <w:szCs w:val="72"/>
    </w:rPr>
  </w:style>
  <w:style w:type="paragraph" w:styleId="Listenabsatz">
    <w:name w:val="List Paragraph"/>
    <w:basedOn w:val="Standard"/>
    <w:uiPriority w:val="1"/>
    <w:qFormat/>
    <w:pPr>
      <w:ind w:left="535" w:hanging="421"/>
    </w:pPr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1"/>
    <w:qFormat/>
    <w:pPr>
      <w:spacing w:before="86"/>
      <w:ind w:left="115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607" w:hanging="493"/>
      <w:outlineLvl w:val="1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ind w:left="626" w:right="621"/>
      <w:jc w:val="center"/>
    </w:pPr>
    <w:rPr>
      <w:b/>
      <w:bCs/>
      <w:sz w:val="72"/>
      <w:szCs w:val="72"/>
    </w:rPr>
  </w:style>
  <w:style w:type="paragraph" w:styleId="Listenabsatz">
    <w:name w:val="List Paragraph"/>
    <w:basedOn w:val="Standard"/>
    <w:uiPriority w:val="1"/>
    <w:qFormat/>
    <w:pPr>
      <w:ind w:left="535" w:hanging="42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24210</Words>
  <Characters>152526</Characters>
  <Application>Microsoft Office Word</Application>
  <DocSecurity>0</DocSecurity>
  <Lines>1271</Lines>
  <Paragraphs>352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Homosexualität in biblischer, moralischer und medizinischer Sicht</vt:lpstr>
    </vt:vector>
  </TitlesOfParts>
  <Company/>
  <LinksUpToDate>false</LinksUpToDate>
  <CharactersWithSpaces>176384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Homosexualität in biblischer, moralischer und medizinischer Sicht</dc:title>
  <dc:creator>Dr. Jürgen-Burkhard Klautke</dc:creator>
  <cp:lastModifiedBy>Me</cp:lastModifiedBy>
  <cp:revision>3</cp:revision>
  <dcterms:created xsi:type="dcterms:W3CDTF">2022-09-27T09:12:00Z</dcterms:created>
  <dcterms:modified xsi:type="dcterms:W3CDTF">2022-09-27T09:55:00Z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